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1C2FE4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5</w:t>
      </w:r>
      <w:r w:rsidR="00B40139" w:rsidRPr="00B40139">
        <w:rPr>
          <w:rFonts w:ascii="Calibri" w:hAnsi="Calibri"/>
          <w:b/>
        </w:rPr>
        <w:t>/2018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1C2FE4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16. 11</w:t>
      </w:r>
      <w:r w:rsidR="00B40139">
        <w:rPr>
          <w:rFonts w:ascii="Calibri" w:hAnsi="Calibri"/>
          <w:b/>
        </w:rPr>
        <w:t>. 2018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W sprawie: </w:t>
      </w:r>
      <w:r w:rsidR="001C2FE4" w:rsidRPr="005D2F84">
        <w:rPr>
          <w:rFonts w:ascii="Calibri" w:hAnsi="Calibri"/>
          <w:b/>
        </w:rPr>
        <w:t>podwyżek wynagrodzeń dla pracowników nie</w:t>
      </w:r>
      <w:r w:rsidRPr="005D2F84">
        <w:rPr>
          <w:rFonts w:ascii="Calibri" w:hAnsi="Calibri"/>
          <w:b/>
        </w:rPr>
        <w:t>będących nauczycielami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1C2FE4" w:rsidRDefault="001C2FE4" w:rsidP="001C2FE4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Uchwały Rady Miasta Częstochowy nr 840.LX.2018 z dnia 18 października 2018 r.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1C2FE4" w:rsidP="001C2FE4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</w:t>
      </w:r>
      <w:r w:rsidR="001C2FE4">
        <w:rPr>
          <w:rFonts w:ascii="Calibri" w:hAnsi="Calibri"/>
        </w:rPr>
        <w:t xml:space="preserve"> </w:t>
      </w:r>
      <w:r w:rsidRPr="00B40139">
        <w:rPr>
          <w:rFonts w:ascii="Calibri" w:hAnsi="Calibri"/>
        </w:rPr>
        <w:t>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Default="00B40139" w:rsidP="00B40139">
      <w:pPr>
        <w:ind w:left="360"/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Podwyżkę </w:t>
      </w:r>
      <w:r w:rsidR="001C2FE4">
        <w:rPr>
          <w:rFonts w:ascii="Calibri" w:hAnsi="Calibri"/>
        </w:rPr>
        <w:t>wynagrodzeń dla pracowników niebędących nauczycielami.</w:t>
      </w:r>
    </w:p>
    <w:p w:rsidR="001C2FE4" w:rsidRDefault="001C2FE4" w:rsidP="00B40139">
      <w:pPr>
        <w:ind w:left="360"/>
        <w:jc w:val="both"/>
        <w:rPr>
          <w:rFonts w:ascii="Calibri" w:hAnsi="Calibri"/>
        </w:rPr>
      </w:pPr>
    </w:p>
    <w:p w:rsidR="001C2FE4" w:rsidRDefault="001C2FE4" w:rsidP="00B40139">
      <w:pPr>
        <w:ind w:left="360"/>
        <w:jc w:val="both"/>
        <w:rPr>
          <w:rFonts w:ascii="Calibri" w:hAnsi="Calibri"/>
        </w:rPr>
      </w:pPr>
    </w:p>
    <w:p w:rsidR="001C2FE4" w:rsidRDefault="001C2FE4" w:rsidP="001C2FE4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1C2FE4" w:rsidRDefault="001C2FE4" w:rsidP="001C2FE4">
      <w:pPr>
        <w:ind w:left="360"/>
        <w:jc w:val="center"/>
        <w:rPr>
          <w:rFonts w:ascii="Calibri" w:hAnsi="Calibri"/>
        </w:rPr>
      </w:pPr>
    </w:p>
    <w:p w:rsidR="001C2FE4" w:rsidRPr="00B40139" w:rsidRDefault="001C2FE4" w:rsidP="001C2FE4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Zgodnie z kwotą przyznanych na ten cel środków średnia podwyżka wynagrodzeń na etat ma wynosić dla pracowników obsługi 18,50 zł. brutto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1C2FE4" w:rsidP="00B40139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>Zmiany wynagrodzeń dla pracowników nie bę</w:t>
      </w:r>
      <w:r>
        <w:rPr>
          <w:rFonts w:ascii="Calibri" w:hAnsi="Calibri"/>
        </w:rPr>
        <w:t xml:space="preserve">dących nauczycielami mają </w:t>
      </w:r>
      <w:r w:rsidRPr="00B40139">
        <w:rPr>
          <w:rFonts w:ascii="Calibri" w:hAnsi="Calibri"/>
        </w:rPr>
        <w:t>zastos</w:t>
      </w:r>
      <w:r>
        <w:rPr>
          <w:rFonts w:ascii="Calibri" w:hAnsi="Calibri"/>
        </w:rPr>
        <w:t xml:space="preserve">owanie od </w:t>
      </w:r>
    </w:p>
    <w:p w:rsidR="00B40139" w:rsidRPr="00B40139" w:rsidRDefault="001C2FE4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1 listopada</w:t>
      </w:r>
      <w:r w:rsidR="00B40139">
        <w:rPr>
          <w:rFonts w:ascii="Calibri" w:hAnsi="Calibri"/>
        </w:rPr>
        <w:t xml:space="preserve"> 2018 roku.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DE70C5" w:rsidRDefault="00DE70C5" w:rsidP="00DE70C5">
      <w:pPr>
        <w:jc w:val="both"/>
        <w:rPr>
          <w:rFonts w:asciiTheme="minorHAnsi" w:hAnsiTheme="minorHAnsi"/>
        </w:rPr>
      </w:pPr>
      <w:r>
        <w:rPr>
          <w:rFonts w:ascii="Calibri" w:hAnsi="Calibri"/>
        </w:rPr>
        <w:t xml:space="preserve">                                                                                          </w:t>
      </w:r>
      <w:r>
        <w:rPr>
          <w:rFonts w:asciiTheme="minorHAnsi" w:hAnsiTheme="minorHAnsi"/>
        </w:rPr>
        <w:t>Dyrektor Miejskiego Przedszkola Nr 37</w:t>
      </w:r>
    </w:p>
    <w:p w:rsidR="00DE70C5" w:rsidRPr="005652A4" w:rsidRDefault="00DE70C5" w:rsidP="00DE70C5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(-)  Anna  Lis</w:t>
      </w: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05C1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2FE4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2F8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0E4C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3949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0C5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30F95"/>
    <w:rsid w:val="00F32A6D"/>
    <w:rsid w:val="00F33141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762</Characters>
  <Application>Microsoft Office Word</Application>
  <DocSecurity>0</DocSecurity>
  <Lines>6</Lines>
  <Paragraphs>1</Paragraphs>
  <ScaleCrop>false</ScaleCrop>
  <Company>Hewlett-Packard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2018-01-23T09:46:00Z</cp:lastPrinted>
  <dcterms:created xsi:type="dcterms:W3CDTF">2018-12-02T22:43:00Z</dcterms:created>
  <dcterms:modified xsi:type="dcterms:W3CDTF">2018-12-02T22:43:00Z</dcterms:modified>
</cp:coreProperties>
</file>