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4D62" w:rsidRDefault="00914D62" w:rsidP="00914D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Zarządzenie nr 11/2018</w:t>
      </w:r>
    </w:p>
    <w:p w:rsidR="00914D62" w:rsidRDefault="00914D62" w:rsidP="00914D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Dyrektora VIII Liceum Ogólnokształcącego Samorządowego w Częstochowie</w:t>
      </w:r>
    </w:p>
    <w:p w:rsidR="00914D62" w:rsidRDefault="00914D62" w:rsidP="00914D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 dnia 19 listopada 2018 roku</w:t>
      </w:r>
    </w:p>
    <w:p w:rsidR="00914D62" w:rsidRDefault="00914D62" w:rsidP="00914D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 sprawie powołania komisji inwentaryzacyjnej</w:t>
      </w:r>
    </w:p>
    <w:p w:rsidR="00914D62" w:rsidRDefault="00914D62" w:rsidP="00914D6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14D62" w:rsidRDefault="00914D62" w:rsidP="004A404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Na podstawie art. 26 ustawy z 29.09.1994 r. o rachunkowości (</w:t>
      </w:r>
      <w:proofErr w:type="spellStart"/>
      <w:r>
        <w:rPr>
          <w:rFonts w:ascii="Times New Roman" w:hAnsi="Times New Roman"/>
          <w:sz w:val="24"/>
          <w:szCs w:val="24"/>
        </w:rPr>
        <w:t>Dz.U</w:t>
      </w:r>
      <w:proofErr w:type="spellEnd"/>
      <w:r>
        <w:rPr>
          <w:rFonts w:ascii="Times New Roman" w:hAnsi="Times New Roman"/>
          <w:sz w:val="24"/>
          <w:szCs w:val="24"/>
        </w:rPr>
        <w:t xml:space="preserve">. 2018 poz.395 – tekst jednolity)  oraz na pisemny wniosek głównego księgowego z dn. 5.11.2012 r. powołuję Przewodniczącego Komisji Inwentaryzacyjnej w osobie Pani mgr Katarzyny </w:t>
      </w:r>
      <w:proofErr w:type="spellStart"/>
      <w:r>
        <w:rPr>
          <w:rFonts w:ascii="Times New Roman" w:hAnsi="Times New Roman"/>
          <w:sz w:val="24"/>
          <w:szCs w:val="24"/>
        </w:rPr>
        <w:t>Radlak</w:t>
      </w:r>
      <w:proofErr w:type="spellEnd"/>
      <w:r>
        <w:rPr>
          <w:rFonts w:ascii="Times New Roman" w:hAnsi="Times New Roman"/>
          <w:sz w:val="24"/>
          <w:szCs w:val="24"/>
        </w:rPr>
        <w:t xml:space="preserve">. Równocześnie zarządzam inwentaryzację składników majątkowych na dzień 31.12.2018 r. </w:t>
      </w:r>
    </w:p>
    <w:p w:rsidR="00914D62" w:rsidRDefault="00914D62" w:rsidP="004A404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Komisje Inwentaryzacyjne dokonają inwentaryzacji składników majątkowych według stanu na 31.12.2018 r. stosownie do wymogów instrukcji inwentaryzacyjnej oraz obowiązujących przepisów.</w:t>
      </w:r>
    </w:p>
    <w:p w:rsidR="00914D62" w:rsidRDefault="00914D62" w:rsidP="00914D6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Skład komisji</w:t>
      </w:r>
    </w:p>
    <w:p w:rsidR="00914D62" w:rsidRDefault="00914D62" w:rsidP="00914D6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 .</w:t>
      </w:r>
    </w:p>
    <w:p w:rsidR="00914D62" w:rsidRDefault="00914D62" w:rsidP="00914D62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mgr Urszula Bartnik – przewodniczący</w:t>
      </w:r>
    </w:p>
    <w:p w:rsidR="00914D62" w:rsidRDefault="00914D62" w:rsidP="00914D62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mgr Małgorzata </w:t>
      </w:r>
      <w:proofErr w:type="spellStart"/>
      <w:r>
        <w:rPr>
          <w:rFonts w:ascii="Times New Roman" w:hAnsi="Times New Roman"/>
          <w:sz w:val="24"/>
          <w:szCs w:val="24"/>
        </w:rPr>
        <w:t>Śliwoń</w:t>
      </w:r>
      <w:bookmarkStart w:id="0" w:name="_GoBack"/>
      <w:bookmarkEnd w:id="0"/>
      <w:proofErr w:type="spellEnd"/>
    </w:p>
    <w:p w:rsidR="00914D62" w:rsidRDefault="00914D62" w:rsidP="00914D62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mgr Agnieszka Wieczorek</w:t>
      </w:r>
    </w:p>
    <w:p w:rsidR="00914D62" w:rsidRDefault="00914D62" w:rsidP="00914D6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II.</w:t>
      </w:r>
    </w:p>
    <w:p w:rsidR="00914D62" w:rsidRDefault="00914D62" w:rsidP="00914D62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mgr Agnieszka Kołodziej-Dudek – przewodniczący</w:t>
      </w:r>
    </w:p>
    <w:p w:rsidR="00914D62" w:rsidRDefault="00914D62" w:rsidP="00914D62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mgr Teresa Rygalik-</w:t>
      </w:r>
      <w:proofErr w:type="spellStart"/>
      <w:r>
        <w:rPr>
          <w:rFonts w:ascii="Times New Roman" w:hAnsi="Times New Roman"/>
          <w:sz w:val="24"/>
          <w:szCs w:val="24"/>
        </w:rPr>
        <w:t>Weżgowiec</w:t>
      </w:r>
      <w:proofErr w:type="spellEnd"/>
    </w:p>
    <w:p w:rsidR="00914D62" w:rsidRDefault="00914D62" w:rsidP="00914D62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mgr Magdalena </w:t>
      </w:r>
      <w:proofErr w:type="spellStart"/>
      <w:r>
        <w:rPr>
          <w:rFonts w:ascii="Times New Roman" w:hAnsi="Times New Roman"/>
          <w:sz w:val="24"/>
          <w:szCs w:val="24"/>
        </w:rPr>
        <w:t>Gajak</w:t>
      </w:r>
      <w:proofErr w:type="spellEnd"/>
    </w:p>
    <w:p w:rsidR="00914D62" w:rsidRDefault="00914D62" w:rsidP="00914D6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III.</w:t>
      </w:r>
    </w:p>
    <w:p w:rsidR="00914D62" w:rsidRDefault="00914D62" w:rsidP="00914D62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mgr Danuta </w:t>
      </w:r>
      <w:proofErr w:type="spellStart"/>
      <w:r>
        <w:rPr>
          <w:rFonts w:ascii="Times New Roman" w:hAnsi="Times New Roman"/>
          <w:sz w:val="24"/>
          <w:szCs w:val="24"/>
        </w:rPr>
        <w:t>Najdek</w:t>
      </w:r>
      <w:proofErr w:type="spellEnd"/>
      <w:r>
        <w:rPr>
          <w:rFonts w:ascii="Times New Roman" w:hAnsi="Times New Roman"/>
          <w:sz w:val="24"/>
          <w:szCs w:val="24"/>
        </w:rPr>
        <w:t>-Białas – przewodniczący</w:t>
      </w:r>
    </w:p>
    <w:p w:rsidR="00914D62" w:rsidRDefault="00914D62" w:rsidP="00914D62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mgr Ewa Chądzyńska</w:t>
      </w:r>
    </w:p>
    <w:p w:rsidR="00914D62" w:rsidRDefault="00914D62" w:rsidP="00914D62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mgr Kazimierz Albrycht</w:t>
      </w:r>
    </w:p>
    <w:p w:rsidR="00914D62" w:rsidRDefault="00914D62" w:rsidP="00914D62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mgr Ariona Królikowska</w:t>
      </w:r>
    </w:p>
    <w:p w:rsidR="00914D62" w:rsidRDefault="00914D62" w:rsidP="004A404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Komisje I, II, III dokonają inwentaryzacji wszystkich środków trwałych objętych ewidencją ilościowo – wartościową.</w:t>
      </w:r>
    </w:p>
    <w:p w:rsidR="00914D62" w:rsidRDefault="00914D62" w:rsidP="004A404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14D62" w:rsidRDefault="00914D62" w:rsidP="004A404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Komisja I  - środki trwałe w używaniu i wartości niematerialne i prawne w używaniu II piętro </w:t>
      </w:r>
    </w:p>
    <w:p w:rsidR="00914D62" w:rsidRDefault="00914D62" w:rsidP="004A404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14D62" w:rsidRDefault="00914D62" w:rsidP="004A404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Komisja II - środki trwałe w używaniu i wartości niematerialne i prawne w używaniu I piętro</w:t>
      </w:r>
    </w:p>
    <w:p w:rsidR="00914D62" w:rsidRDefault="00914D62" w:rsidP="004A404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14D62" w:rsidRDefault="00914D62" w:rsidP="004A404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Komisja III - środki trwałe w używaniu i wartości niematerialne i prawne w używaniu parter</w:t>
      </w:r>
    </w:p>
    <w:p w:rsidR="00914D62" w:rsidRDefault="00914D62" w:rsidP="004A404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14D62" w:rsidRDefault="00914D62" w:rsidP="004A404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rozpoczęcia inwentaryzacji środków trwałych w używaniu w VIII LOS ustalam na 23.11.2018 r., a zakończenie na 21.12.2018 r. </w:t>
      </w:r>
    </w:p>
    <w:p w:rsidR="00914D62" w:rsidRDefault="00914D62" w:rsidP="004A404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Księgi inwentarzowe na czas inwentaryzacji zostaną przechowane w kasie w kasie pancernej u dyrektora szkoły. Zobowiązuję przewodniczących komisji spisowych do zaznaczania </w:t>
      </w:r>
      <w:r w:rsidR="004A4047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w arkuszach spisowych uwag na temat uszkodzeń spisywanego majątku .</w:t>
      </w:r>
    </w:p>
    <w:p w:rsidR="00914D62" w:rsidRDefault="00914D62" w:rsidP="00914D6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Komisja IV</w:t>
      </w:r>
    </w:p>
    <w:p w:rsidR="00914D62" w:rsidRDefault="00914D62" w:rsidP="00914D62">
      <w:pPr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mgr Sylwia Krawczyk</w:t>
      </w:r>
    </w:p>
    <w:p w:rsidR="00914D62" w:rsidRDefault="00914D62" w:rsidP="00914D62">
      <w:pPr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mgr Agnieszka Borowik</w:t>
      </w:r>
    </w:p>
    <w:p w:rsidR="00914D62" w:rsidRDefault="00914D62" w:rsidP="00914D6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dokona inwentaryzacji środków pieniężnych (z wyjątkiem zgromadzonych na rachunkach bankowych) oraz depozytów i druków ścisłego zarachowania w dniu 31.12.2018 r. wg stanu na dzień 31.12.2018 r. w obecności kasjera.</w:t>
      </w:r>
    </w:p>
    <w:p w:rsidR="00914D62" w:rsidRDefault="00914D62" w:rsidP="00914D6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14D62" w:rsidRDefault="00914D62" w:rsidP="004A404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Środki pieniężne na rachunkach bankowych, należności, pożyczki i zobowiązania na 31.12.2018 r. ustali główny księgowy poprzez uzyskanie potwierdzeń sald od banków </w:t>
      </w:r>
      <w:r w:rsidR="004A4047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i kontrahentów.</w:t>
      </w:r>
    </w:p>
    <w:p w:rsidR="00914D62" w:rsidRDefault="00914D62" w:rsidP="00914D6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14D62" w:rsidRDefault="00914D62" w:rsidP="004A404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Należności i zobowiązania wobec pracowników z tytułów publiczno – prawnych i inne składniki aktywów i pasywów na 31.12.2018 r. ustali główny księgowy poprzez porównanie danych z ksiąg rachunkowych z odpowiednimi dokumentami i weryfikacją wartości tych składników.</w:t>
      </w:r>
    </w:p>
    <w:p w:rsidR="00914D62" w:rsidRDefault="00914D62" w:rsidP="00914D6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14D62" w:rsidRDefault="00914D62" w:rsidP="00914D6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C3B64" w:rsidRDefault="003C3B64"/>
    <w:sectPr w:rsidR="003C3B64" w:rsidSect="003C3B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D13803"/>
    <w:multiLevelType w:val="hybridMultilevel"/>
    <w:tmpl w:val="F32463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CA57EDF"/>
    <w:multiLevelType w:val="hybridMultilevel"/>
    <w:tmpl w:val="AD6C78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3E473A8"/>
    <w:multiLevelType w:val="hybridMultilevel"/>
    <w:tmpl w:val="8D7674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20E7307"/>
    <w:multiLevelType w:val="hybridMultilevel"/>
    <w:tmpl w:val="3AC614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14D62"/>
    <w:rsid w:val="003C3B64"/>
    <w:rsid w:val="004A4047"/>
    <w:rsid w:val="00914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4D6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686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356</Words>
  <Characters>2138</Characters>
  <Application>Microsoft Office Word</Application>
  <DocSecurity>0</DocSecurity>
  <Lines>17</Lines>
  <Paragraphs>4</Paragraphs>
  <ScaleCrop>false</ScaleCrop>
  <Company/>
  <LinksUpToDate>false</LinksUpToDate>
  <CharactersWithSpaces>2490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Ilona Walczak-Dądela</cp:lastModifiedBy>
  <cp:revision>3</cp:revision>
  <dcterms:created xsi:type="dcterms:W3CDTF">2019-11-26T09:01:00Z</dcterms:created>
  <dcterms:modified xsi:type="dcterms:W3CDTF">2019-11-26T09:18:00Z</dcterms:modified>
</cp:coreProperties>
</file>