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4" w:rsidRDefault="008B3444" w:rsidP="008B3444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444" w:rsidRDefault="008B3444" w:rsidP="008B344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</w:t>
      </w:r>
      <w:r w:rsidRPr="006A4AD4">
        <w:rPr>
          <w:rFonts w:ascii="Times New Roman" w:hAnsi="Times New Roman" w:cs="Times New Roman"/>
          <w:sz w:val="20"/>
          <w:szCs w:val="20"/>
        </w:rPr>
        <w:t>.021.</w:t>
      </w:r>
      <w:r w:rsidR="006A4AD4" w:rsidRPr="006A4AD4">
        <w:rPr>
          <w:rFonts w:ascii="Times New Roman" w:hAnsi="Times New Roman" w:cs="Times New Roman"/>
          <w:sz w:val="20"/>
          <w:szCs w:val="20"/>
        </w:rPr>
        <w:t>26</w:t>
      </w:r>
      <w:r w:rsidRPr="006A4AD4">
        <w:rPr>
          <w:rFonts w:ascii="Times New Roman" w:hAnsi="Times New Roman" w:cs="Times New Roman"/>
          <w:sz w:val="20"/>
          <w:szCs w:val="20"/>
        </w:rPr>
        <w:t>.2019</w:t>
      </w: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525894" w:rsidRDefault="00525894" w:rsidP="008B3444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ZARZĄDZENIE  nr </w:t>
      </w:r>
      <w:r w:rsidR="006A4AD4">
        <w:rPr>
          <w:rFonts w:ascii="Times New Roman" w:hAnsi="Times New Roman" w:cs="Times New Roman"/>
          <w:b/>
          <w:sz w:val="30"/>
          <w:szCs w:val="30"/>
        </w:rPr>
        <w:t>26</w:t>
      </w:r>
      <w:r>
        <w:rPr>
          <w:rFonts w:ascii="Times New Roman" w:hAnsi="Times New Roman" w:cs="Times New Roman"/>
          <w:b/>
          <w:sz w:val="30"/>
          <w:szCs w:val="30"/>
        </w:rPr>
        <w:t>/2019</w:t>
      </w: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859EE">
        <w:rPr>
          <w:rFonts w:ascii="Times New Roman" w:hAnsi="Times New Roman" w:cs="Times New Roman"/>
          <w:b/>
          <w:sz w:val="26"/>
          <w:szCs w:val="26"/>
        </w:rPr>
        <w:t>12</w:t>
      </w:r>
      <w:r w:rsidRPr="008B34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września 2019 r.</w:t>
      </w: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ustalenia Kodeksu Etyki           </w:t>
      </w:r>
    </w:p>
    <w:p w:rsidR="008B3444" w:rsidRDefault="008B3444" w:rsidP="008B34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B3444" w:rsidRDefault="008B3444" w:rsidP="008B3444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B3444" w:rsidRPr="008B3444" w:rsidRDefault="008B3444" w:rsidP="008B3444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Działając na podstawie: 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Konstytucji Rzeczypospolitej Polskiej;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Ustawy z dnia 14 grudnia 2016 r. Prawo oświatowe Dz. U. z 2017 r., poz. 59,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2019 poz. 1148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>. zm.;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8B3444">
        <w:rPr>
          <w:rFonts w:ascii="Times New Roman" w:hAnsi="Times New Roman" w:cs="Times New Roman"/>
          <w:lang w:eastAsia="pl-PL"/>
        </w:rPr>
        <w:t xml:space="preserve">Ustawa systemie oświaty  </w:t>
      </w:r>
      <w:r w:rsidRPr="008B3444">
        <w:rPr>
          <w:rFonts w:ascii="Times New Roman" w:hAnsi="Times New Roman" w:cs="Times New Roman"/>
        </w:rPr>
        <w:t>Dz. U. 1991 Nr 95 poz. 425,</w:t>
      </w:r>
      <w:r w:rsidRPr="008B344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8B3444">
        <w:rPr>
          <w:rFonts w:ascii="Times New Roman" w:hAnsi="Times New Roman" w:cs="Times New Roman"/>
          <w:lang w:eastAsia="pl-PL"/>
        </w:rPr>
        <w:t>t.j</w:t>
      </w:r>
      <w:proofErr w:type="spellEnd"/>
      <w:r w:rsidRPr="008B3444">
        <w:rPr>
          <w:rFonts w:ascii="Times New Roman" w:hAnsi="Times New Roman" w:cs="Times New Roman"/>
          <w:lang w:eastAsia="pl-PL"/>
        </w:rPr>
        <w:t xml:space="preserve">. Dz. U. z 2018 poz. 1457,                      Dz. U. z 2019 poz. 730 z </w:t>
      </w:r>
      <w:proofErr w:type="spellStart"/>
      <w:r w:rsidRPr="008B3444">
        <w:rPr>
          <w:rFonts w:ascii="Times New Roman" w:hAnsi="Times New Roman" w:cs="Times New Roman"/>
          <w:lang w:eastAsia="pl-PL"/>
        </w:rPr>
        <w:t>późn</w:t>
      </w:r>
      <w:proofErr w:type="spellEnd"/>
      <w:r w:rsidRPr="008B3444">
        <w:rPr>
          <w:rFonts w:ascii="Times New Roman" w:hAnsi="Times New Roman" w:cs="Times New Roman"/>
          <w:lang w:eastAsia="pl-PL"/>
        </w:rPr>
        <w:t>. zm.;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Ustawy z dnia 8 marca 1990 r. o samorządzie gminnym Dz. U. 1990 Nr 16 poz. 95,                         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z 2019 r., poz. 506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>. zm.;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 xml:space="preserve">art. 69 ust. 1 punkt 2 i 3 ustawy z 27 sierpnia 2009 r. o finansach publicznych </w:t>
      </w:r>
      <w:r w:rsidRPr="008B3444">
        <w:rPr>
          <w:rFonts w:ascii="Times New Roman" w:hAnsi="Times New Roman" w:cs="Times New Roman"/>
        </w:rPr>
        <w:br/>
        <w:t xml:space="preserve">(Dz. U. z 2009 Nr 157 poz. 1240, </w:t>
      </w:r>
      <w:proofErr w:type="spellStart"/>
      <w:r w:rsidRPr="008B3444">
        <w:rPr>
          <w:rFonts w:ascii="Times New Roman" w:hAnsi="Times New Roman" w:cs="Times New Roman"/>
        </w:rPr>
        <w:t>t.j</w:t>
      </w:r>
      <w:proofErr w:type="spellEnd"/>
      <w:r w:rsidRPr="008B3444">
        <w:rPr>
          <w:rFonts w:ascii="Times New Roman" w:hAnsi="Times New Roman" w:cs="Times New Roman"/>
        </w:rPr>
        <w:t xml:space="preserve">. Dz. U. 2019 poz. 869 z </w:t>
      </w:r>
      <w:proofErr w:type="spellStart"/>
      <w:r w:rsidRPr="008B3444">
        <w:rPr>
          <w:rFonts w:ascii="Times New Roman" w:hAnsi="Times New Roman" w:cs="Times New Roman"/>
        </w:rPr>
        <w:t>późn</w:t>
      </w:r>
      <w:proofErr w:type="spellEnd"/>
      <w:r w:rsidRPr="008B3444">
        <w:rPr>
          <w:rFonts w:ascii="Times New Roman" w:hAnsi="Times New Roman" w:cs="Times New Roman"/>
        </w:rPr>
        <w:t xml:space="preserve">. zm.); 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Komunikatu nr 23 Ministra Finansów z dnia 16 grudnia 2009 r. w sprawie standardów kontroli zarządczej dla sektora finansów publicznych ( Dz. Urz. MF Nr 15, poz. 84);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Komunikatu nr 6 Ministra Finansów z dnia 6 grudnia 2012 r. w sprawie szczegółowych wytycznych dla sektora finansów publicznych w zakresie planowania i zarządzania ryzykiem (Dz. Urz. MF poz. 56);</w:t>
      </w:r>
    </w:p>
    <w:p w:rsidR="008B3444" w:rsidRPr="008B3444" w:rsidRDefault="008B3444" w:rsidP="008B344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3444">
        <w:rPr>
          <w:rFonts w:ascii="Times New Roman" w:hAnsi="Times New Roman" w:cs="Times New Roman"/>
        </w:rPr>
        <w:t>Zarządzenia Nr 1407.2016 Prezydenta Miasta Częstochowa z dnia 2 grudnia 2016 r.                             zmieniającego zarządzenie w sprawie zapewnienia funkcjonowania kontroli zarządczej                w gminnych i powiatowych jednostkach organizacyjnych Gminy Miasta Częstochowy oraz nadzoru nad jej realizacją.</w:t>
      </w:r>
    </w:p>
    <w:p w:rsidR="008B3444" w:rsidRPr="00450BF0" w:rsidRDefault="008B3444" w:rsidP="008B3444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3444" w:rsidRDefault="008B3444" w:rsidP="008B3444">
      <w:pPr>
        <w:pStyle w:val="Bezodstpw"/>
        <w:rPr>
          <w:sz w:val="32"/>
          <w:szCs w:val="32"/>
        </w:rPr>
      </w:pPr>
    </w:p>
    <w:p w:rsidR="008B3444" w:rsidRDefault="008B3444" w:rsidP="008B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8B3444" w:rsidRDefault="008B3444" w:rsidP="008B3444">
      <w:pPr>
        <w:pStyle w:val="Bezodstpw"/>
        <w:rPr>
          <w:sz w:val="20"/>
          <w:szCs w:val="20"/>
        </w:rPr>
      </w:pPr>
    </w:p>
    <w:p w:rsidR="008B3444" w:rsidRDefault="008B3444" w:rsidP="008B3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8B3444" w:rsidRDefault="00525894" w:rsidP="008B3444">
      <w:pPr>
        <w:pStyle w:val="Tekstpodstawowy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C</w:t>
      </w:r>
      <w:r w:rsidR="008B3444" w:rsidRPr="008B3444">
        <w:rPr>
          <w:b w:val="0"/>
          <w:color w:val="000000"/>
          <w:sz w:val="24"/>
        </w:rPr>
        <w:t>el</w:t>
      </w:r>
      <w:r>
        <w:rPr>
          <w:b w:val="0"/>
          <w:color w:val="000000"/>
          <w:sz w:val="24"/>
        </w:rPr>
        <w:t>em</w:t>
      </w:r>
      <w:r w:rsidR="008B3444" w:rsidRPr="008B3444">
        <w:rPr>
          <w:b w:val="0"/>
          <w:color w:val="000000"/>
          <w:sz w:val="24"/>
        </w:rPr>
        <w:t xml:space="preserve"> zapewnienia funkcjonowania adekwatnej, skutecznej i efektywnej kontroli zarządczej </w:t>
      </w:r>
      <w:r w:rsidR="008B3444" w:rsidRPr="008B3444">
        <w:rPr>
          <w:b w:val="0"/>
          <w:color w:val="000000"/>
          <w:spacing w:val="-7"/>
          <w:sz w:val="24"/>
        </w:rPr>
        <w:t xml:space="preserve">wprowadza się Kodeks Etyki Pracowników </w:t>
      </w:r>
      <w:r w:rsidR="008B3444">
        <w:rPr>
          <w:b w:val="0"/>
          <w:color w:val="000000"/>
          <w:spacing w:val="-7"/>
          <w:sz w:val="24"/>
        </w:rPr>
        <w:t>Miejskiego Przedszkola nr 29 w Częstochowie</w:t>
      </w:r>
      <w:r w:rsidR="008B3444" w:rsidRPr="008B3444">
        <w:rPr>
          <w:b w:val="0"/>
          <w:color w:val="000000"/>
          <w:spacing w:val="-7"/>
          <w:sz w:val="24"/>
        </w:rPr>
        <w:t xml:space="preserve">, </w:t>
      </w:r>
      <w:r w:rsidR="006A4AD4">
        <w:rPr>
          <w:b w:val="0"/>
          <w:color w:val="000000"/>
          <w:spacing w:val="-7"/>
          <w:sz w:val="24"/>
        </w:rPr>
        <w:t xml:space="preserve">                      </w:t>
      </w:r>
      <w:r w:rsidR="008B3444" w:rsidRPr="008B3444">
        <w:rPr>
          <w:b w:val="0"/>
          <w:color w:val="000000"/>
          <w:spacing w:val="-7"/>
          <w:sz w:val="24"/>
        </w:rPr>
        <w:t>zwany dalej Kodeksem Etyki</w:t>
      </w:r>
      <w:r w:rsidR="008B3444">
        <w:rPr>
          <w:b w:val="0"/>
          <w:color w:val="000000"/>
          <w:spacing w:val="-7"/>
          <w:sz w:val="24"/>
        </w:rPr>
        <w:t xml:space="preserve">. </w:t>
      </w:r>
    </w:p>
    <w:p w:rsidR="008B3444" w:rsidRDefault="008B3444" w:rsidP="008B3444">
      <w:pPr>
        <w:pStyle w:val="Bezodstpw"/>
        <w:rPr>
          <w:sz w:val="20"/>
          <w:szCs w:val="20"/>
        </w:rPr>
      </w:pPr>
    </w:p>
    <w:p w:rsidR="00525894" w:rsidRDefault="00525894" w:rsidP="008B3444">
      <w:pPr>
        <w:jc w:val="center"/>
        <w:rPr>
          <w:rFonts w:ascii="Times New Roman" w:hAnsi="Times New Roman" w:cs="Times New Roman"/>
        </w:rPr>
      </w:pPr>
    </w:p>
    <w:p w:rsidR="008B3444" w:rsidRDefault="008B3444" w:rsidP="008B3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§2</w:t>
      </w:r>
    </w:p>
    <w:p w:rsidR="008B3444" w:rsidRDefault="008B3444" w:rsidP="008B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5/10 z dnia 22.09.2010 r.</w:t>
      </w:r>
    </w:p>
    <w:p w:rsidR="00525894" w:rsidRDefault="00525894" w:rsidP="008B3444">
      <w:pPr>
        <w:rPr>
          <w:rFonts w:ascii="Times New Roman" w:hAnsi="Times New Roman" w:cs="Times New Roman"/>
          <w:sz w:val="24"/>
          <w:szCs w:val="24"/>
        </w:rPr>
      </w:pPr>
    </w:p>
    <w:p w:rsidR="008B3444" w:rsidRDefault="008B3444" w:rsidP="008B3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8B3444" w:rsidRDefault="008B3444" w:rsidP="008B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</w:t>
      </w:r>
      <w:r w:rsidR="00A215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/2019 z dnia </w:t>
      </w:r>
      <w:r w:rsidR="006859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września 2019 r. wchodzi w życie z dniem podpisania.</w:t>
      </w:r>
    </w:p>
    <w:p w:rsidR="008B3444" w:rsidRDefault="008B3444" w:rsidP="008B3444">
      <w:pPr>
        <w:rPr>
          <w:rFonts w:ascii="Times New Roman" w:hAnsi="Times New Roman" w:cs="Times New Roman"/>
          <w:sz w:val="24"/>
          <w:szCs w:val="24"/>
        </w:rPr>
      </w:pPr>
    </w:p>
    <w:p w:rsidR="008B3444" w:rsidRDefault="008B3444" w:rsidP="008B34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B3444" w:rsidRDefault="008B3444" w:rsidP="008B3444">
      <w:pPr>
        <w:pStyle w:val="Bezodstpw"/>
      </w:pPr>
    </w:p>
    <w:p w:rsidR="008B3444" w:rsidRDefault="008B3444" w:rsidP="008B344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8B3444" w:rsidRDefault="008B3444" w:rsidP="008B344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8B3444" w:rsidRDefault="008B3444" w:rsidP="008B3444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8B3444" w:rsidRDefault="008B3444" w:rsidP="008B3444">
      <w:pPr>
        <w:pStyle w:val="Bezodstpw"/>
      </w:pPr>
    </w:p>
    <w:p w:rsidR="008B3444" w:rsidRDefault="008B3444" w:rsidP="008B344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5894" w:rsidRDefault="0052589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3444" w:rsidRDefault="008B3444" w:rsidP="008B34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304800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5894" w:rsidRPr="00525894" w:rsidRDefault="00525894" w:rsidP="008B3444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525894" w:rsidRDefault="00525894" w:rsidP="00525894">
      <w:pPr>
        <w:pStyle w:val="Bezodstpw"/>
        <w:rPr>
          <w:rFonts w:ascii="Times New Roman" w:hAnsi="Times New Roman" w:cs="Times New Roman"/>
        </w:rPr>
      </w:pPr>
    </w:p>
    <w:sectPr w:rsidR="00525894" w:rsidSect="00A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B00"/>
    <w:multiLevelType w:val="hybridMultilevel"/>
    <w:tmpl w:val="998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4B0"/>
    <w:multiLevelType w:val="hybridMultilevel"/>
    <w:tmpl w:val="0DCA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444"/>
    <w:rsid w:val="00002E1E"/>
    <w:rsid w:val="00525894"/>
    <w:rsid w:val="006859EE"/>
    <w:rsid w:val="006A4AD4"/>
    <w:rsid w:val="008B3444"/>
    <w:rsid w:val="00A215DA"/>
    <w:rsid w:val="00AE4630"/>
    <w:rsid w:val="00B60DF3"/>
    <w:rsid w:val="00FC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34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34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3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44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8B34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3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10</cp:revision>
  <cp:lastPrinted>2019-12-30T10:31:00Z</cp:lastPrinted>
  <dcterms:created xsi:type="dcterms:W3CDTF">2019-08-04T13:19:00Z</dcterms:created>
  <dcterms:modified xsi:type="dcterms:W3CDTF">2020-01-08T19:58:00Z</dcterms:modified>
</cp:coreProperties>
</file>