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03B" w:rsidRPr="003E603B" w:rsidRDefault="008F2951" w:rsidP="003E603B">
      <w:pPr>
        <w:ind w:left="5664" w:firstLine="708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Częstochowa, dn.  19.11.2019</w:t>
      </w:r>
      <w:r w:rsidR="003E603B" w:rsidRPr="003E603B">
        <w:rPr>
          <w:sz w:val="20"/>
          <w:szCs w:val="20"/>
        </w:rPr>
        <w:t>r.</w:t>
      </w:r>
    </w:p>
    <w:p w:rsidR="003E603B" w:rsidRPr="003E603B" w:rsidRDefault="003E603B" w:rsidP="003E603B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6"/>
          <w:szCs w:val="26"/>
        </w:rPr>
      </w:pPr>
    </w:p>
    <w:p w:rsidR="003E603B" w:rsidRPr="003E603B" w:rsidRDefault="004031CE" w:rsidP="003E603B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6"/>
          <w:szCs w:val="26"/>
        </w:rPr>
      </w:pPr>
      <w:r>
        <w:rPr>
          <w:rFonts w:eastAsiaTheme="majorEastAsia" w:cstheme="majorBidi"/>
          <w:b/>
          <w:color w:val="000000" w:themeColor="text1"/>
          <w:spacing w:val="5"/>
          <w:kern w:val="28"/>
          <w:sz w:val="26"/>
          <w:szCs w:val="26"/>
        </w:rPr>
        <w:t xml:space="preserve">Zarządzenie nr  </w:t>
      </w:r>
      <w:r w:rsidR="008F2951">
        <w:rPr>
          <w:rFonts w:eastAsiaTheme="majorEastAsia" w:cstheme="majorBidi"/>
          <w:b/>
          <w:color w:val="000000" w:themeColor="text1"/>
          <w:spacing w:val="5"/>
          <w:kern w:val="28"/>
          <w:sz w:val="26"/>
          <w:szCs w:val="26"/>
        </w:rPr>
        <w:t>7/2019/2020</w:t>
      </w:r>
    </w:p>
    <w:p w:rsidR="003E603B" w:rsidRPr="003E603B" w:rsidRDefault="003E603B" w:rsidP="003E603B">
      <w:pPr>
        <w:rPr>
          <w:sz w:val="24"/>
          <w:szCs w:val="24"/>
        </w:rPr>
      </w:pPr>
      <w:r w:rsidRPr="003E603B">
        <w:rPr>
          <w:sz w:val="24"/>
          <w:szCs w:val="24"/>
        </w:rPr>
        <w:t xml:space="preserve">Dyrektora     </w:t>
      </w:r>
      <w:r w:rsidRPr="003E603B">
        <w:rPr>
          <w:b/>
          <w:sz w:val="24"/>
          <w:szCs w:val="24"/>
        </w:rPr>
        <w:t>Zespołu Szkół Specjalnych Nr 28 w Częstochowie</w:t>
      </w:r>
      <w:r w:rsidRPr="003E603B">
        <w:rPr>
          <w:sz w:val="24"/>
          <w:szCs w:val="24"/>
        </w:rPr>
        <w:t xml:space="preserve">                                                                               w sprawie     </w:t>
      </w:r>
      <w:r w:rsidRPr="003E603B">
        <w:rPr>
          <w:b/>
          <w:sz w:val="24"/>
          <w:szCs w:val="24"/>
        </w:rPr>
        <w:t>przeprowadzenia inwentaryzacji</w:t>
      </w:r>
    </w:p>
    <w:p w:rsidR="003E603B" w:rsidRPr="003E603B" w:rsidRDefault="003E603B" w:rsidP="003E603B">
      <w:pPr>
        <w:suppressAutoHyphens/>
        <w:spacing w:after="0" w:line="240" w:lineRule="auto"/>
        <w:jc w:val="both"/>
        <w:rPr>
          <w:rFonts w:eastAsia="Times New Roman" w:cs="Times New Roman"/>
          <w:sz w:val="24"/>
          <w:szCs w:val="24"/>
          <w:lang w:eastAsia="ar-SA"/>
        </w:rPr>
      </w:pPr>
      <w:r w:rsidRPr="003E603B">
        <w:rPr>
          <w:rFonts w:eastAsia="Times New Roman" w:cs="Times New Roman"/>
          <w:sz w:val="24"/>
          <w:szCs w:val="24"/>
          <w:lang w:eastAsia="ar-SA"/>
        </w:rPr>
        <w:t>Na podstawie art. 26 Ustawy o rachunkowości z dnia 29.09.1994 r. (Dz. U.  Nr  121, poz.  591 z późniejszymi zmianami) zarządzam przeprowadzenie inwentaryzacji majątku w formie spisu z natury środków trwałych.</w:t>
      </w:r>
    </w:p>
    <w:p w:rsidR="003E603B" w:rsidRPr="003E603B" w:rsidRDefault="003E603B" w:rsidP="003E603B">
      <w:pPr>
        <w:suppressAutoHyphens/>
        <w:spacing w:after="0" w:line="240" w:lineRule="auto"/>
        <w:jc w:val="both"/>
        <w:rPr>
          <w:rFonts w:eastAsia="Times New Roman" w:cs="Times New Roman"/>
          <w:sz w:val="24"/>
          <w:szCs w:val="24"/>
          <w:lang w:eastAsia="ar-SA"/>
        </w:rPr>
      </w:pPr>
      <w:r w:rsidRPr="003E603B">
        <w:rPr>
          <w:rFonts w:eastAsia="Times New Roman" w:cs="Times New Roman"/>
          <w:sz w:val="24"/>
          <w:szCs w:val="24"/>
          <w:lang w:eastAsia="ar-SA"/>
        </w:rPr>
        <w:t>Rodzaj inwentaryzacji :  okresowa</w:t>
      </w:r>
    </w:p>
    <w:p w:rsidR="003E603B" w:rsidRPr="003E603B" w:rsidRDefault="003E603B" w:rsidP="003E603B">
      <w:pPr>
        <w:suppressAutoHyphens/>
        <w:spacing w:after="0" w:line="240" w:lineRule="auto"/>
        <w:jc w:val="both"/>
        <w:rPr>
          <w:rFonts w:eastAsia="Times New Roman" w:cs="Times New Roman"/>
          <w:sz w:val="24"/>
          <w:szCs w:val="24"/>
          <w:lang w:eastAsia="ar-SA"/>
        </w:rPr>
      </w:pPr>
      <w:r w:rsidRPr="003E603B">
        <w:rPr>
          <w:rFonts w:eastAsia="Times New Roman" w:cs="Times New Roman"/>
          <w:sz w:val="24"/>
          <w:szCs w:val="24"/>
          <w:lang w:eastAsia="ar-SA"/>
        </w:rPr>
        <w:t>Rodzaj inwentaryzowanych składników majątkowych:  środki trwałe w używaniu.</w:t>
      </w:r>
    </w:p>
    <w:p w:rsidR="003E603B" w:rsidRPr="003E603B" w:rsidRDefault="003E603B" w:rsidP="003E603B">
      <w:pPr>
        <w:suppressAutoHyphens/>
        <w:spacing w:after="0" w:line="240" w:lineRule="auto"/>
        <w:jc w:val="both"/>
        <w:rPr>
          <w:rFonts w:eastAsia="Times New Roman" w:cs="Times New Roman"/>
          <w:sz w:val="24"/>
          <w:szCs w:val="24"/>
          <w:lang w:eastAsia="ar-SA"/>
        </w:rPr>
      </w:pPr>
      <w:r w:rsidRPr="003E603B">
        <w:rPr>
          <w:rFonts w:eastAsia="Times New Roman" w:cs="Times New Roman"/>
          <w:sz w:val="24"/>
          <w:szCs w:val="24"/>
          <w:lang w:eastAsia="ar-SA"/>
        </w:rPr>
        <w:t>Osoba materialnie odpowiedzialna : dyrektor szkoły</w:t>
      </w:r>
    </w:p>
    <w:p w:rsidR="003E603B" w:rsidRPr="003E603B" w:rsidRDefault="003E603B" w:rsidP="003E603B">
      <w:pPr>
        <w:tabs>
          <w:tab w:val="left" w:pos="24"/>
        </w:tabs>
        <w:suppressAutoHyphens/>
        <w:spacing w:after="0" w:line="240" w:lineRule="auto"/>
        <w:ind w:left="2124" w:hanging="2115"/>
        <w:jc w:val="both"/>
        <w:rPr>
          <w:rFonts w:eastAsia="Times New Roman" w:cs="Times New Roman"/>
          <w:sz w:val="24"/>
          <w:szCs w:val="24"/>
          <w:lang w:eastAsia="ar-SA"/>
        </w:rPr>
      </w:pPr>
      <w:r w:rsidRPr="003E603B">
        <w:rPr>
          <w:rFonts w:eastAsia="Times New Roman" w:cs="Times New Roman"/>
          <w:sz w:val="24"/>
          <w:szCs w:val="24"/>
          <w:lang w:eastAsia="ar-SA"/>
        </w:rPr>
        <w:t xml:space="preserve">Termin </w:t>
      </w:r>
      <w:r w:rsidR="008F2951">
        <w:rPr>
          <w:rFonts w:eastAsia="Times New Roman" w:cs="Times New Roman"/>
          <w:sz w:val="24"/>
          <w:szCs w:val="24"/>
          <w:lang w:eastAsia="ar-SA"/>
        </w:rPr>
        <w:t>spisu z natury : od  01.12.2019 r. do 31.12.2019</w:t>
      </w:r>
      <w:r w:rsidRPr="003E603B">
        <w:rPr>
          <w:rFonts w:eastAsia="Times New Roman" w:cs="Times New Roman"/>
          <w:sz w:val="24"/>
          <w:szCs w:val="24"/>
          <w:lang w:eastAsia="ar-SA"/>
        </w:rPr>
        <w:t xml:space="preserve"> r. </w:t>
      </w:r>
    </w:p>
    <w:p w:rsidR="003E603B" w:rsidRPr="003E603B" w:rsidRDefault="003E603B" w:rsidP="003E603B">
      <w:pPr>
        <w:suppressAutoHyphens/>
        <w:spacing w:after="0" w:line="240" w:lineRule="auto"/>
        <w:jc w:val="both"/>
        <w:rPr>
          <w:rFonts w:eastAsia="Times New Roman" w:cs="Times New Roman"/>
          <w:sz w:val="24"/>
          <w:szCs w:val="24"/>
          <w:lang w:eastAsia="ar-SA"/>
        </w:rPr>
      </w:pPr>
      <w:r w:rsidRPr="003E603B">
        <w:rPr>
          <w:rFonts w:eastAsia="Times New Roman" w:cs="Times New Roman"/>
          <w:sz w:val="24"/>
          <w:szCs w:val="24"/>
          <w:lang w:eastAsia="ar-SA"/>
        </w:rPr>
        <w:t>Do przeprowadzenia spisu z natury wymienionych składników majątkowych wyznaczam zespół spisowy w następującym składzie osobowym:</w:t>
      </w:r>
    </w:p>
    <w:p w:rsidR="003E603B" w:rsidRPr="003E603B" w:rsidRDefault="003E603B" w:rsidP="003E603B">
      <w:pPr>
        <w:suppressAutoHyphens/>
        <w:spacing w:after="0" w:line="240" w:lineRule="auto"/>
        <w:jc w:val="both"/>
        <w:rPr>
          <w:rFonts w:eastAsia="Times New Roman" w:cs="Times New Roman"/>
          <w:sz w:val="24"/>
          <w:szCs w:val="24"/>
          <w:lang w:eastAsia="ar-SA"/>
        </w:rPr>
      </w:pPr>
      <w:r w:rsidRPr="003E603B">
        <w:rPr>
          <w:rFonts w:eastAsia="Times New Roman" w:cs="Times New Roman"/>
          <w:sz w:val="24"/>
          <w:szCs w:val="24"/>
          <w:lang w:eastAsia="ar-SA"/>
        </w:rPr>
        <w:t xml:space="preserve">1/ </w:t>
      </w:r>
      <w:r w:rsidR="008F2951">
        <w:rPr>
          <w:rFonts w:eastAsia="Times New Roman" w:cs="Times New Roman"/>
          <w:sz w:val="24"/>
          <w:szCs w:val="24"/>
          <w:lang w:eastAsia="ar-SA"/>
        </w:rPr>
        <w:t xml:space="preserve">Monika Górecka </w:t>
      </w:r>
      <w:r w:rsidRPr="003E603B">
        <w:rPr>
          <w:rFonts w:eastAsia="Times New Roman" w:cs="Times New Roman"/>
          <w:sz w:val="24"/>
          <w:szCs w:val="24"/>
          <w:lang w:eastAsia="ar-SA"/>
        </w:rPr>
        <w:t>- przewodnicząca</w:t>
      </w:r>
    </w:p>
    <w:p w:rsidR="003E603B" w:rsidRPr="003E603B" w:rsidRDefault="003E603B" w:rsidP="003E603B">
      <w:pPr>
        <w:suppressAutoHyphens/>
        <w:spacing w:after="0" w:line="240" w:lineRule="auto"/>
        <w:jc w:val="both"/>
        <w:rPr>
          <w:rFonts w:eastAsia="Times New Roman" w:cs="Times New Roman"/>
          <w:sz w:val="24"/>
          <w:szCs w:val="24"/>
          <w:lang w:eastAsia="ar-SA"/>
        </w:rPr>
      </w:pPr>
      <w:r w:rsidRPr="003E603B">
        <w:rPr>
          <w:rFonts w:eastAsia="Times New Roman" w:cs="Times New Roman"/>
          <w:sz w:val="24"/>
          <w:szCs w:val="24"/>
          <w:lang w:eastAsia="ar-SA"/>
        </w:rPr>
        <w:t xml:space="preserve">2/ </w:t>
      </w:r>
      <w:r w:rsidR="008F2951">
        <w:rPr>
          <w:rFonts w:eastAsia="Times New Roman" w:cs="Times New Roman"/>
          <w:sz w:val="24"/>
          <w:szCs w:val="24"/>
          <w:lang w:eastAsia="ar-SA"/>
        </w:rPr>
        <w:t xml:space="preserve">Agnieszka Bonarska </w:t>
      </w:r>
      <w:r w:rsidRPr="003E603B">
        <w:rPr>
          <w:rFonts w:eastAsia="Times New Roman" w:cs="Times New Roman"/>
          <w:sz w:val="24"/>
          <w:szCs w:val="24"/>
          <w:lang w:eastAsia="ar-SA"/>
        </w:rPr>
        <w:t>- członek</w:t>
      </w:r>
    </w:p>
    <w:p w:rsidR="003E603B" w:rsidRDefault="003E603B" w:rsidP="003E603B">
      <w:pPr>
        <w:suppressAutoHyphens/>
        <w:spacing w:after="0" w:line="240" w:lineRule="auto"/>
        <w:jc w:val="both"/>
        <w:rPr>
          <w:rFonts w:eastAsia="Times New Roman" w:cs="Times New Roman"/>
          <w:sz w:val="24"/>
          <w:szCs w:val="24"/>
          <w:lang w:eastAsia="ar-SA"/>
        </w:rPr>
      </w:pPr>
      <w:r w:rsidRPr="003E603B">
        <w:rPr>
          <w:rFonts w:eastAsia="Times New Roman" w:cs="Times New Roman"/>
          <w:sz w:val="24"/>
          <w:szCs w:val="24"/>
          <w:lang w:eastAsia="ar-SA"/>
        </w:rPr>
        <w:t>3/</w:t>
      </w:r>
      <w:r w:rsidR="00AE4361">
        <w:rPr>
          <w:rFonts w:eastAsia="Times New Roman" w:cs="Times New Roman"/>
          <w:sz w:val="24"/>
          <w:szCs w:val="24"/>
          <w:lang w:eastAsia="ar-SA"/>
        </w:rPr>
        <w:t xml:space="preserve"> Agnieszka </w:t>
      </w:r>
      <w:proofErr w:type="spellStart"/>
      <w:r w:rsidR="00AE4361">
        <w:rPr>
          <w:rFonts w:eastAsia="Times New Roman" w:cs="Times New Roman"/>
          <w:sz w:val="24"/>
          <w:szCs w:val="24"/>
          <w:lang w:eastAsia="ar-SA"/>
        </w:rPr>
        <w:t>Tronina</w:t>
      </w:r>
      <w:proofErr w:type="spellEnd"/>
      <w:r w:rsidR="007702C5">
        <w:rPr>
          <w:rFonts w:eastAsia="Times New Roman" w:cs="Times New Roman"/>
          <w:sz w:val="24"/>
          <w:szCs w:val="24"/>
          <w:lang w:eastAsia="ar-SA"/>
        </w:rPr>
        <w:t>–</w:t>
      </w:r>
      <w:r w:rsidRPr="003E603B">
        <w:rPr>
          <w:rFonts w:eastAsia="Times New Roman" w:cs="Times New Roman"/>
          <w:sz w:val="24"/>
          <w:szCs w:val="24"/>
          <w:lang w:eastAsia="ar-SA"/>
        </w:rPr>
        <w:t xml:space="preserve"> członek</w:t>
      </w:r>
    </w:p>
    <w:p w:rsidR="007702C5" w:rsidRPr="003E603B" w:rsidRDefault="007702C5" w:rsidP="003E603B">
      <w:pPr>
        <w:suppressAutoHyphens/>
        <w:spacing w:after="0" w:line="240" w:lineRule="auto"/>
        <w:jc w:val="both"/>
        <w:rPr>
          <w:rFonts w:eastAsia="Times New Roman" w:cs="Times New Roman"/>
          <w:sz w:val="24"/>
          <w:szCs w:val="24"/>
          <w:lang w:eastAsia="ar-SA"/>
        </w:rPr>
      </w:pPr>
      <w:r>
        <w:rPr>
          <w:rFonts w:eastAsia="Times New Roman" w:cs="Times New Roman"/>
          <w:sz w:val="24"/>
          <w:szCs w:val="24"/>
          <w:lang w:eastAsia="ar-SA"/>
        </w:rPr>
        <w:t xml:space="preserve">4/ </w:t>
      </w:r>
      <w:r w:rsidR="00F76BAB">
        <w:rPr>
          <w:rFonts w:eastAsia="Times New Roman" w:cs="Times New Roman"/>
          <w:sz w:val="24"/>
          <w:szCs w:val="24"/>
          <w:lang w:eastAsia="ar-SA"/>
        </w:rPr>
        <w:t>Aneta Kawecka - członek</w:t>
      </w:r>
    </w:p>
    <w:p w:rsidR="003E603B" w:rsidRPr="003E603B" w:rsidRDefault="003E603B" w:rsidP="003E603B">
      <w:pPr>
        <w:suppressAutoHyphens/>
        <w:spacing w:after="0" w:line="240" w:lineRule="auto"/>
        <w:jc w:val="both"/>
        <w:rPr>
          <w:rFonts w:eastAsia="Times New Roman" w:cs="Times New Roman"/>
          <w:sz w:val="24"/>
          <w:szCs w:val="24"/>
          <w:lang w:eastAsia="ar-SA"/>
        </w:rPr>
      </w:pPr>
      <w:r w:rsidRPr="003E603B">
        <w:rPr>
          <w:rFonts w:eastAsia="Times New Roman" w:cs="Times New Roman"/>
          <w:sz w:val="24"/>
          <w:szCs w:val="24"/>
          <w:lang w:eastAsia="ar-SA"/>
        </w:rPr>
        <w:t>Osoby powołane na członków zespołu spisowego ponoszą pełną odpowiedzialność                             za właściwe oraz zgodne  z obowiązującymi przepisami przeprowadzenie spisu z natury.</w:t>
      </w:r>
    </w:p>
    <w:p w:rsidR="003E603B" w:rsidRPr="003E603B" w:rsidRDefault="003E603B" w:rsidP="003E603B">
      <w:pPr>
        <w:suppressAutoHyphens/>
        <w:spacing w:after="0" w:line="360" w:lineRule="auto"/>
        <w:jc w:val="both"/>
        <w:rPr>
          <w:rFonts w:eastAsia="Times New Roman" w:cs="Times New Roman"/>
          <w:sz w:val="24"/>
          <w:szCs w:val="24"/>
          <w:lang w:eastAsia="ar-SA"/>
        </w:rPr>
      </w:pPr>
      <w:r w:rsidRPr="003E603B">
        <w:rPr>
          <w:rFonts w:eastAsia="Times New Roman" w:cs="Times New Roman"/>
          <w:sz w:val="24"/>
          <w:szCs w:val="24"/>
          <w:lang w:eastAsia="ar-SA"/>
        </w:rPr>
        <w:t>Inwentaryzację należy przeprowadzić we</w:t>
      </w:r>
      <w:r>
        <w:rPr>
          <w:rFonts w:eastAsia="Times New Roman" w:cs="Times New Roman"/>
          <w:sz w:val="24"/>
          <w:szCs w:val="24"/>
          <w:lang w:eastAsia="ar-SA"/>
        </w:rPr>
        <w:t>d</w:t>
      </w:r>
      <w:r w:rsidR="00F76BAB">
        <w:rPr>
          <w:rFonts w:eastAsia="Times New Roman" w:cs="Times New Roman"/>
          <w:sz w:val="24"/>
          <w:szCs w:val="24"/>
          <w:lang w:eastAsia="ar-SA"/>
        </w:rPr>
        <w:t>ług stanu na dzień :  31.12.2019</w:t>
      </w:r>
      <w:r w:rsidRPr="003E603B">
        <w:rPr>
          <w:rFonts w:eastAsia="Times New Roman" w:cs="Times New Roman"/>
          <w:sz w:val="24"/>
          <w:szCs w:val="24"/>
          <w:lang w:eastAsia="ar-SA"/>
        </w:rPr>
        <w:t xml:space="preserve"> r.</w:t>
      </w:r>
    </w:p>
    <w:p w:rsidR="003E603B" w:rsidRPr="003E603B" w:rsidRDefault="003E603B" w:rsidP="003E603B">
      <w:pPr>
        <w:spacing w:line="240" w:lineRule="auto"/>
        <w:rPr>
          <w:b/>
        </w:rPr>
      </w:pPr>
    </w:p>
    <w:sectPr w:rsidR="003E603B" w:rsidRPr="003E603B" w:rsidSect="003E603B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E603B"/>
    <w:rsid w:val="00100B59"/>
    <w:rsid w:val="003E603B"/>
    <w:rsid w:val="004031CE"/>
    <w:rsid w:val="007702C5"/>
    <w:rsid w:val="007B2494"/>
    <w:rsid w:val="007E1870"/>
    <w:rsid w:val="008A6372"/>
    <w:rsid w:val="008F2951"/>
    <w:rsid w:val="00A87504"/>
    <w:rsid w:val="00AE4361"/>
    <w:rsid w:val="00CB06BC"/>
    <w:rsid w:val="00D57088"/>
    <w:rsid w:val="00E50C5A"/>
    <w:rsid w:val="00F63AA5"/>
    <w:rsid w:val="00F76B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249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E60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E603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Renia</cp:lastModifiedBy>
  <cp:revision>2</cp:revision>
  <cp:lastPrinted>2018-12-04T10:19:00Z</cp:lastPrinted>
  <dcterms:created xsi:type="dcterms:W3CDTF">2020-01-29T17:33:00Z</dcterms:created>
  <dcterms:modified xsi:type="dcterms:W3CDTF">2020-01-29T17:33:00Z</dcterms:modified>
</cp:coreProperties>
</file>