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50006E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12</w:t>
      </w:r>
      <w:r w:rsidR="00DD2BF8">
        <w:rPr>
          <w:sz w:val="20"/>
          <w:szCs w:val="20"/>
        </w:rPr>
        <w:t>.0</w:t>
      </w:r>
      <w:r>
        <w:rPr>
          <w:sz w:val="20"/>
          <w:szCs w:val="20"/>
        </w:rPr>
        <w:t>3.2020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811E3E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12</w:t>
      </w:r>
      <w:r w:rsidR="0050006E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</w:p>
    <w:p w:rsidR="0050006E" w:rsidRDefault="0050006E" w:rsidP="00E253E4">
      <w:pPr>
        <w:spacing w:line="240" w:lineRule="auto"/>
        <w:rPr>
          <w:sz w:val="24"/>
          <w:szCs w:val="24"/>
        </w:rPr>
      </w:pPr>
      <w:r w:rsidRPr="0050006E">
        <w:rPr>
          <w:sz w:val="24"/>
          <w:szCs w:val="24"/>
        </w:rPr>
        <w:t xml:space="preserve">Rozporządzenie MEN z dn. 11 marca 2020r. w sprawie czasowego </w:t>
      </w:r>
      <w:r>
        <w:rPr>
          <w:sz w:val="24"/>
          <w:szCs w:val="24"/>
        </w:rPr>
        <w:t>ograniczenia jednostek systemu oświaty w związku z zapobieganiem przeciwdziałaniem i zwalczaniem COVID – 19 (Dz. U. poz. 410) w sprawie zmiany organizacji pracy szkoły w okresie od 16 – 25.03.2020r.</w:t>
      </w:r>
    </w:p>
    <w:p w:rsidR="0050006E" w:rsidRPr="0050006E" w:rsidRDefault="0050006E" w:rsidP="00E253E4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 związku z wprowadzeniem czasowego ograniczenia funkcjonowanie jednostek </w:t>
      </w:r>
      <w:r w:rsidR="00DA45A6">
        <w:rPr>
          <w:sz w:val="24"/>
          <w:szCs w:val="24"/>
        </w:rPr>
        <w:t xml:space="preserve">systemu oświaty następuje zmiana organizacji pracy ZSS 28 w dniach 16 – 25.03.2020 zostają zawieszone zajęcia. W dniach 12 13.03.2020r.prowadzone są zajęcia opiekuńczo – wychowawcze. Nauczyciele zobowiązani są do przygotowania materiałów dydaktycznych do samodzielnej pracy. </w:t>
      </w:r>
    </w:p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Pr="00524AA5" w:rsidRDefault="00323FED" w:rsidP="00323FED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p w:rsidR="00323FED" w:rsidRDefault="00323FED" w:rsidP="00E253E4">
      <w:pPr>
        <w:spacing w:line="240" w:lineRule="auto"/>
        <w:rPr>
          <w:sz w:val="24"/>
          <w:szCs w:val="24"/>
        </w:rPr>
      </w:pPr>
    </w:p>
    <w:sectPr w:rsidR="00323FED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227F95"/>
    <w:rsid w:val="002F0F1E"/>
    <w:rsid w:val="003045F3"/>
    <w:rsid w:val="00323FED"/>
    <w:rsid w:val="0037146E"/>
    <w:rsid w:val="004034EB"/>
    <w:rsid w:val="004B78D8"/>
    <w:rsid w:val="004C3682"/>
    <w:rsid w:val="004D790E"/>
    <w:rsid w:val="0050006E"/>
    <w:rsid w:val="00501640"/>
    <w:rsid w:val="00524AA5"/>
    <w:rsid w:val="005518DA"/>
    <w:rsid w:val="00603BC4"/>
    <w:rsid w:val="006B5E6A"/>
    <w:rsid w:val="00720921"/>
    <w:rsid w:val="00757C88"/>
    <w:rsid w:val="00811E3E"/>
    <w:rsid w:val="00836CC0"/>
    <w:rsid w:val="00844BAA"/>
    <w:rsid w:val="008C3B01"/>
    <w:rsid w:val="00996A5B"/>
    <w:rsid w:val="00A1651F"/>
    <w:rsid w:val="00A87504"/>
    <w:rsid w:val="00B115E5"/>
    <w:rsid w:val="00CB06BC"/>
    <w:rsid w:val="00CF601D"/>
    <w:rsid w:val="00D35CF0"/>
    <w:rsid w:val="00DA1383"/>
    <w:rsid w:val="00DA45A6"/>
    <w:rsid w:val="00DD2BF8"/>
    <w:rsid w:val="00DF7A44"/>
    <w:rsid w:val="00E07E08"/>
    <w:rsid w:val="00E253E4"/>
    <w:rsid w:val="00E268CC"/>
    <w:rsid w:val="00E31719"/>
    <w:rsid w:val="00EB4C8F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4</cp:revision>
  <cp:lastPrinted>2020-03-12T11:22:00Z</cp:lastPrinted>
  <dcterms:created xsi:type="dcterms:W3CDTF">2020-03-12T18:56:00Z</dcterms:created>
  <dcterms:modified xsi:type="dcterms:W3CDTF">2020-03-12T19:06:00Z</dcterms:modified>
</cp:coreProperties>
</file>