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90E" w:rsidRPr="00F66120" w:rsidRDefault="00F66120" w:rsidP="00F66120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</w:rPr>
      </w:pPr>
      <w:r w:rsidRPr="00F66120">
        <w:rPr>
          <w:rFonts w:cs="Arial"/>
          <w:b/>
          <w:bCs/>
        </w:rPr>
        <w:t>Zarządzenie Nr 306/2020</w:t>
      </w:r>
    </w:p>
    <w:p w:rsidR="0060390E" w:rsidRPr="00F66120" w:rsidRDefault="00F66120" w:rsidP="00F66120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</w:rPr>
      </w:pPr>
      <w:r w:rsidRPr="00F66120">
        <w:rPr>
          <w:rFonts w:cs="Arial"/>
          <w:b/>
          <w:bCs/>
        </w:rPr>
        <w:t xml:space="preserve">Dyrektora </w:t>
      </w:r>
      <w:r w:rsidRPr="00F66120">
        <w:rPr>
          <w:rFonts w:cs="Arial"/>
          <w:b/>
        </w:rPr>
        <w:t>Szkoły Podstawowej Nr 37 im. Jana Pawła II w Częstochowie</w:t>
      </w:r>
    </w:p>
    <w:p w:rsidR="004769B2" w:rsidRPr="00F66120" w:rsidRDefault="0060390E" w:rsidP="00F66120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</w:rPr>
      </w:pPr>
      <w:r w:rsidRPr="00F66120">
        <w:rPr>
          <w:rFonts w:cs="Arial"/>
          <w:b/>
          <w:bCs/>
        </w:rPr>
        <w:t xml:space="preserve">z dnia </w:t>
      </w:r>
      <w:r w:rsidR="00F66120" w:rsidRPr="00F66120">
        <w:rPr>
          <w:rFonts w:cs="Arial"/>
          <w:b/>
          <w:bCs/>
        </w:rPr>
        <w:t xml:space="preserve">1 lipca 2020 </w:t>
      </w:r>
      <w:r w:rsidRPr="00F66120">
        <w:rPr>
          <w:rFonts w:cs="Arial"/>
          <w:b/>
          <w:bCs/>
        </w:rPr>
        <w:t>r.</w:t>
      </w:r>
      <w:r w:rsidRPr="00F66120">
        <w:rPr>
          <w:rFonts w:cs="Arial"/>
          <w:b/>
        </w:rPr>
        <w:t xml:space="preserve"> </w:t>
      </w:r>
    </w:p>
    <w:p w:rsidR="0060390E" w:rsidRPr="00F66120" w:rsidRDefault="0060390E" w:rsidP="00F66120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</w:rPr>
      </w:pPr>
      <w:r w:rsidRPr="00F66120">
        <w:rPr>
          <w:rFonts w:cs="Arial"/>
          <w:b/>
          <w:bCs/>
        </w:rPr>
        <w:t xml:space="preserve">w sprawie wyznaczenia Inspektora Ochrony Danych </w:t>
      </w:r>
    </w:p>
    <w:p w:rsidR="0060390E" w:rsidRPr="00F66120" w:rsidRDefault="0060390E" w:rsidP="00F66120">
      <w:pPr>
        <w:autoSpaceDE w:val="0"/>
        <w:autoSpaceDN w:val="0"/>
        <w:adjustRightInd w:val="0"/>
        <w:spacing w:after="0" w:line="240" w:lineRule="auto"/>
        <w:jc w:val="center"/>
        <w:rPr>
          <w:rFonts w:cs="Arial"/>
        </w:rPr>
      </w:pPr>
    </w:p>
    <w:p w:rsidR="0081388B" w:rsidRPr="00F66120" w:rsidRDefault="0081388B" w:rsidP="00F66120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color w:val="000000"/>
        </w:rPr>
      </w:pPr>
    </w:p>
    <w:p w:rsidR="0060390E" w:rsidRPr="00F66120" w:rsidRDefault="0081388B" w:rsidP="00F66120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F66120">
        <w:rPr>
          <w:rFonts w:cs="Arial"/>
        </w:rPr>
        <w:t>Na podstawie art. 37</w:t>
      </w:r>
      <w:r w:rsidR="004769B2" w:rsidRPr="00F66120">
        <w:rPr>
          <w:rFonts w:cs="Arial"/>
        </w:rPr>
        <w:t xml:space="preserve"> ust.1</w:t>
      </w:r>
      <w:r w:rsidR="00385005" w:rsidRPr="00F66120">
        <w:rPr>
          <w:rFonts w:cs="Arial"/>
        </w:rPr>
        <w:t xml:space="preserve"> oraz art. 39 </w:t>
      </w:r>
      <w:r w:rsidRPr="00F66120">
        <w:rPr>
          <w:rFonts w:cs="Arial"/>
        </w:rPr>
        <w:t>Rozporządzenia Parlamentu Europejskiego</w:t>
      </w:r>
      <w:r w:rsidR="004769B2" w:rsidRPr="00F66120">
        <w:rPr>
          <w:rFonts w:cs="Arial"/>
        </w:rPr>
        <w:t xml:space="preserve"> i Rady (UE) 2016/697 z dnia 27 </w:t>
      </w:r>
      <w:r w:rsidRPr="00F66120">
        <w:rPr>
          <w:rFonts w:cs="Arial"/>
        </w:rPr>
        <w:t xml:space="preserve">kwietnia 2016 r. </w:t>
      </w:r>
      <w:proofErr w:type="spellStart"/>
      <w:r w:rsidRPr="00F66120">
        <w:rPr>
          <w:rFonts w:cs="Arial"/>
        </w:rPr>
        <w:t>ws</w:t>
      </w:r>
      <w:proofErr w:type="spellEnd"/>
      <w:r w:rsidRPr="00F66120">
        <w:rPr>
          <w:rFonts w:cs="Arial"/>
        </w:rPr>
        <w:t xml:space="preserve">. ochrony osób fizycznych w związku z przetwarzaniem danych osobowych i </w:t>
      </w:r>
      <w:proofErr w:type="spellStart"/>
      <w:r w:rsidRPr="00F66120">
        <w:rPr>
          <w:rFonts w:cs="Arial"/>
        </w:rPr>
        <w:t>ws</w:t>
      </w:r>
      <w:proofErr w:type="spellEnd"/>
      <w:r w:rsidRPr="00F66120">
        <w:rPr>
          <w:rFonts w:cs="Arial"/>
        </w:rPr>
        <w:t xml:space="preserve">. swobodnego przepływu takich danych oraz  uchylenia dyrektywy 95/46/WE </w:t>
      </w:r>
      <w:r w:rsidR="00B84E74" w:rsidRPr="00F66120">
        <w:rPr>
          <w:rFonts w:cs="Arial"/>
        </w:rPr>
        <w:t>(ogólne ro</w:t>
      </w:r>
      <w:r w:rsidR="004769B2" w:rsidRPr="00F66120">
        <w:rPr>
          <w:rFonts w:cs="Arial"/>
        </w:rPr>
        <w:t>zporządzenie o </w:t>
      </w:r>
      <w:r w:rsidR="00B84E74" w:rsidRPr="00F66120">
        <w:rPr>
          <w:rFonts w:cs="Arial"/>
        </w:rPr>
        <w:t xml:space="preserve">ochronie danych) </w:t>
      </w:r>
      <w:r w:rsidRPr="00F66120">
        <w:rPr>
          <w:rFonts w:cs="Arial"/>
        </w:rPr>
        <w:t>(Dz. Urz. UE L Nr 119,str 1 )</w:t>
      </w:r>
      <w:r w:rsidR="00B84E74" w:rsidRPr="00F66120">
        <w:rPr>
          <w:rFonts w:cs="Arial"/>
        </w:rPr>
        <w:t>,</w:t>
      </w:r>
      <w:r w:rsidRPr="00F66120">
        <w:rPr>
          <w:rFonts w:cs="Arial"/>
        </w:rPr>
        <w:t xml:space="preserve"> art</w:t>
      </w:r>
      <w:r w:rsidR="00385005" w:rsidRPr="00F66120">
        <w:rPr>
          <w:rFonts w:cs="Arial"/>
        </w:rPr>
        <w:t xml:space="preserve">. 8 oraz 11a </w:t>
      </w:r>
      <w:r w:rsidRPr="00F66120">
        <w:rPr>
          <w:rFonts w:cs="Arial"/>
        </w:rPr>
        <w:t>ustawy z dnia 10</w:t>
      </w:r>
      <w:r w:rsidR="00BF36DA" w:rsidRPr="00F66120">
        <w:rPr>
          <w:rFonts w:cs="Arial"/>
        </w:rPr>
        <w:t> </w:t>
      </w:r>
      <w:r w:rsidRPr="00F66120">
        <w:rPr>
          <w:rFonts w:cs="Arial"/>
        </w:rPr>
        <w:t xml:space="preserve">maja 2018 r. o ochronie danych osobowych (Dz. U. 2019 r., poz. 1781), </w:t>
      </w:r>
      <w:r w:rsidR="004769B2" w:rsidRPr="00F66120">
        <w:rPr>
          <w:rFonts w:cs="Arial"/>
        </w:rPr>
        <w:t>u</w:t>
      </w:r>
      <w:r w:rsidRPr="00F66120">
        <w:rPr>
          <w:rFonts w:cs="Arial"/>
        </w:rPr>
        <w:t xml:space="preserve">chwały </w:t>
      </w:r>
      <w:r w:rsidR="004769B2" w:rsidRPr="00F66120">
        <w:rPr>
          <w:rFonts w:cs="Arial"/>
        </w:rPr>
        <w:t>Nr 418.XXXI.2016 Rady Miasta Częstochowy z dnia 17 listopada 2016 r. w sprawie organ</w:t>
      </w:r>
      <w:r w:rsidR="00BF36DA" w:rsidRPr="00F66120">
        <w:rPr>
          <w:rFonts w:cs="Arial"/>
        </w:rPr>
        <w:t>izacji wspólnej obsługi szkół i </w:t>
      </w:r>
      <w:r w:rsidR="004769B2" w:rsidRPr="00F66120">
        <w:rPr>
          <w:rFonts w:cs="Arial"/>
        </w:rPr>
        <w:t>placówek oświatowych, dla których organem prowadzącym jest Miasto Częstochowa, zmienionej uchwałami: nr 579.XLII.2017 Rady Miasta Często</w:t>
      </w:r>
      <w:r w:rsidR="00295185" w:rsidRPr="00F66120">
        <w:rPr>
          <w:rFonts w:cs="Arial"/>
        </w:rPr>
        <w:t>chowy z dnia 19 czerwca 2017 r.</w:t>
      </w:r>
      <w:r w:rsidR="004769B2" w:rsidRPr="00F66120">
        <w:rPr>
          <w:rFonts w:cs="Arial"/>
        </w:rPr>
        <w:t>,</w:t>
      </w:r>
      <w:r w:rsidR="00295185" w:rsidRPr="00F66120">
        <w:rPr>
          <w:rFonts w:cs="Arial"/>
        </w:rPr>
        <w:t xml:space="preserve"> </w:t>
      </w:r>
      <w:r w:rsidR="00BF36DA" w:rsidRPr="00F66120">
        <w:rPr>
          <w:rFonts w:cs="Arial"/>
        </w:rPr>
        <w:t>uchwałą nr </w:t>
      </w:r>
      <w:r w:rsidR="004769B2" w:rsidRPr="00F66120">
        <w:rPr>
          <w:rFonts w:cs="Arial"/>
        </w:rPr>
        <w:t>156.XIII.2019 Rady Miasta Częstochowy z dnia 18 czerwca 2019 r., uchwałą nr 359.XXVII.2020 Rady Miasta Częstochowy z dnia 26 marca 2020r.oraz uchwałą nr 410.XXX.2020 Rady Miasta Częstochowy z dnia 8 czerwca 2020 r.</w:t>
      </w:r>
      <w:r w:rsidR="00BF36DA" w:rsidRPr="00F66120">
        <w:rPr>
          <w:rFonts w:cs="Arial"/>
        </w:rPr>
        <w:t xml:space="preserve"> </w:t>
      </w:r>
      <w:r w:rsidR="0060390E" w:rsidRPr="00F66120">
        <w:rPr>
          <w:rFonts w:cs="Arial"/>
        </w:rPr>
        <w:t>zarządzam, co następuje:</w:t>
      </w:r>
    </w:p>
    <w:p w:rsidR="0060390E" w:rsidRPr="00F66120" w:rsidRDefault="0060390E" w:rsidP="00F66120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color w:val="000000"/>
        </w:rPr>
      </w:pPr>
      <w:r w:rsidRPr="00F66120">
        <w:rPr>
          <w:rFonts w:cs="Arial"/>
          <w:b/>
          <w:color w:val="000000"/>
        </w:rPr>
        <w:t>§ 1</w:t>
      </w:r>
    </w:p>
    <w:p w:rsidR="0060390E" w:rsidRPr="00F66120" w:rsidRDefault="0060390E" w:rsidP="00F66120">
      <w:pPr>
        <w:autoSpaceDE w:val="0"/>
        <w:autoSpaceDN w:val="0"/>
        <w:adjustRightInd w:val="0"/>
        <w:spacing w:after="14" w:line="240" w:lineRule="auto"/>
        <w:jc w:val="both"/>
        <w:rPr>
          <w:rFonts w:cs="Arial"/>
        </w:rPr>
      </w:pPr>
      <w:r w:rsidRPr="00F66120">
        <w:rPr>
          <w:rFonts w:cs="Arial"/>
        </w:rPr>
        <w:t>Wyznaczam Pani</w:t>
      </w:r>
      <w:r w:rsidR="0081388B" w:rsidRPr="00F66120">
        <w:rPr>
          <w:rFonts w:cs="Arial"/>
        </w:rPr>
        <w:t>ą</w:t>
      </w:r>
      <w:r w:rsidR="00F66120" w:rsidRPr="00F66120">
        <w:rPr>
          <w:rFonts w:cs="Arial"/>
        </w:rPr>
        <w:t xml:space="preserve"> Edytę Bajor</w:t>
      </w:r>
      <w:r w:rsidRPr="00F66120">
        <w:rPr>
          <w:rFonts w:cs="Arial"/>
        </w:rPr>
        <w:t xml:space="preserve"> pracownika </w:t>
      </w:r>
      <w:r w:rsidR="0081388B" w:rsidRPr="00F66120">
        <w:rPr>
          <w:rFonts w:cs="Arial"/>
        </w:rPr>
        <w:t>Biura Finansów Oświaty</w:t>
      </w:r>
      <w:r w:rsidR="00010C5A" w:rsidRPr="00F66120">
        <w:rPr>
          <w:rFonts w:cs="Arial"/>
        </w:rPr>
        <w:t>,</w:t>
      </w:r>
      <w:r w:rsidR="002D547B" w:rsidRPr="00F66120">
        <w:rPr>
          <w:rFonts w:cs="Arial"/>
        </w:rPr>
        <w:t xml:space="preserve"> do pełnienia funkcji </w:t>
      </w:r>
      <w:r w:rsidRPr="00F66120">
        <w:rPr>
          <w:rFonts w:cs="Arial"/>
        </w:rPr>
        <w:t xml:space="preserve">Inspektora Ochrony Danych </w:t>
      </w:r>
      <w:r w:rsidR="00F66120" w:rsidRPr="00F66120">
        <w:rPr>
          <w:rFonts w:cs="Arial"/>
        </w:rPr>
        <w:t>w Szkole Podstawowej Nr 37 im. Jana Pawła II w Częstochowie.</w:t>
      </w:r>
    </w:p>
    <w:p w:rsidR="0060390E" w:rsidRPr="00F66120" w:rsidRDefault="0060390E" w:rsidP="00F66120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color w:val="000000"/>
        </w:rPr>
      </w:pPr>
      <w:r w:rsidRPr="00F66120">
        <w:rPr>
          <w:rFonts w:cs="Arial"/>
          <w:b/>
          <w:color w:val="000000"/>
        </w:rPr>
        <w:t>§ 2</w:t>
      </w:r>
    </w:p>
    <w:p w:rsidR="0081388B" w:rsidRPr="00F66120" w:rsidRDefault="00BF36DA" w:rsidP="00F66120">
      <w:pPr>
        <w:autoSpaceDE w:val="0"/>
        <w:autoSpaceDN w:val="0"/>
        <w:adjustRightInd w:val="0"/>
        <w:spacing w:after="14" w:line="240" w:lineRule="auto"/>
        <w:jc w:val="both"/>
        <w:rPr>
          <w:rFonts w:cs="Arial"/>
        </w:rPr>
      </w:pPr>
      <w:r w:rsidRPr="00F66120">
        <w:rPr>
          <w:rFonts w:cs="Arial"/>
        </w:rPr>
        <w:t>D</w:t>
      </w:r>
      <w:r w:rsidR="0081388B" w:rsidRPr="00F66120">
        <w:rPr>
          <w:rFonts w:cs="Arial"/>
        </w:rPr>
        <w:t>o zadań inspektora ochrony danych należy:</w:t>
      </w:r>
    </w:p>
    <w:p w:rsidR="0081388B" w:rsidRPr="00F66120" w:rsidRDefault="0081388B" w:rsidP="00F66120">
      <w:pPr>
        <w:numPr>
          <w:ilvl w:val="0"/>
          <w:numId w:val="2"/>
        </w:numPr>
        <w:suppressAutoHyphens/>
        <w:spacing w:after="0" w:line="240" w:lineRule="auto"/>
        <w:ind w:left="426" w:hanging="426"/>
        <w:contextualSpacing/>
        <w:jc w:val="both"/>
        <w:rPr>
          <w:rFonts w:eastAsia="NSimSun" w:cs="Arial"/>
          <w:kern w:val="2"/>
          <w:lang w:eastAsia="zh-CN" w:bidi="hi-IN"/>
        </w:rPr>
      </w:pPr>
      <w:r w:rsidRPr="00F66120">
        <w:rPr>
          <w:rFonts w:eastAsia="NSimSun" w:cs="Arial"/>
          <w:kern w:val="2"/>
          <w:lang w:eastAsia="zh-CN" w:bidi="hi-IN"/>
        </w:rPr>
        <w:t>informowanie administratora danych, podmiotu prz</w:t>
      </w:r>
      <w:r w:rsidR="004769B2" w:rsidRPr="00F66120">
        <w:rPr>
          <w:rFonts w:eastAsia="NSimSun" w:cs="Arial"/>
          <w:kern w:val="2"/>
          <w:lang w:eastAsia="zh-CN" w:bidi="hi-IN"/>
        </w:rPr>
        <w:t xml:space="preserve">etwarzającego oraz pracowników </w:t>
      </w:r>
      <w:r w:rsidR="00201AD9" w:rsidRPr="00F66120">
        <w:rPr>
          <w:rFonts w:eastAsia="NSimSun" w:cs="Arial"/>
          <w:kern w:val="2"/>
          <w:lang w:eastAsia="zh-CN" w:bidi="hi-IN"/>
        </w:rPr>
        <w:t>o </w:t>
      </w:r>
      <w:r w:rsidRPr="00F66120">
        <w:rPr>
          <w:rFonts w:eastAsia="NSimSun" w:cs="Arial"/>
          <w:kern w:val="2"/>
          <w:lang w:eastAsia="zh-CN" w:bidi="hi-IN"/>
        </w:rPr>
        <w:t>obowiązkach związanych z ochroną danych osobowych (</w:t>
      </w:r>
      <w:r w:rsidR="00A135F9" w:rsidRPr="00F66120">
        <w:rPr>
          <w:rFonts w:eastAsia="NSimSun" w:cs="Arial"/>
          <w:kern w:val="2"/>
          <w:lang w:eastAsia="zh-CN" w:bidi="hi-IN"/>
        </w:rPr>
        <w:t>o obowiązkach spoczywających na </w:t>
      </w:r>
      <w:r w:rsidRPr="00F66120">
        <w:rPr>
          <w:rFonts w:eastAsia="NSimSun" w:cs="Arial"/>
          <w:kern w:val="2"/>
          <w:lang w:eastAsia="zh-CN" w:bidi="hi-IN"/>
        </w:rPr>
        <w:t xml:space="preserve">nich na mocy RODO oraz innych przepisów o ochronie danych </w:t>
      </w:r>
      <w:r w:rsidR="00A135F9" w:rsidRPr="00F66120">
        <w:rPr>
          <w:rFonts w:eastAsia="NSimSun" w:cs="Arial"/>
          <w:kern w:val="2"/>
          <w:lang w:eastAsia="zh-CN" w:bidi="hi-IN"/>
        </w:rPr>
        <w:t>osobowych) oraz doradzanie im w </w:t>
      </w:r>
      <w:r w:rsidRPr="00F66120">
        <w:rPr>
          <w:rFonts w:eastAsia="NSimSun" w:cs="Arial"/>
          <w:kern w:val="2"/>
          <w:lang w:eastAsia="zh-CN" w:bidi="hi-IN"/>
        </w:rPr>
        <w:t>tej sprawie;</w:t>
      </w:r>
    </w:p>
    <w:p w:rsidR="0081388B" w:rsidRPr="00F66120" w:rsidRDefault="0081388B" w:rsidP="00F66120">
      <w:pPr>
        <w:numPr>
          <w:ilvl w:val="0"/>
          <w:numId w:val="2"/>
        </w:numPr>
        <w:suppressAutoHyphens/>
        <w:spacing w:after="0" w:line="240" w:lineRule="auto"/>
        <w:ind w:left="426"/>
        <w:contextualSpacing/>
        <w:jc w:val="both"/>
        <w:rPr>
          <w:rFonts w:eastAsia="NSimSun" w:cs="Arial"/>
          <w:kern w:val="2"/>
          <w:lang w:eastAsia="zh-CN" w:bidi="hi-IN"/>
        </w:rPr>
      </w:pPr>
      <w:r w:rsidRPr="00F66120">
        <w:rPr>
          <w:rFonts w:eastAsia="NSimSun" w:cs="Arial"/>
          <w:kern w:val="2"/>
          <w:lang w:eastAsia="zh-CN" w:bidi="hi-IN"/>
        </w:rPr>
        <w:t>monitorowanie procesów przetwarzania danych osobowych zachodzących</w:t>
      </w:r>
      <w:r w:rsidR="004769B2" w:rsidRPr="00F66120">
        <w:rPr>
          <w:rFonts w:eastAsia="NSimSun" w:cs="Arial"/>
          <w:kern w:val="2"/>
          <w:lang w:eastAsia="zh-CN" w:bidi="hi-IN"/>
        </w:rPr>
        <w:t xml:space="preserve"> </w:t>
      </w:r>
      <w:r w:rsidRPr="00F66120">
        <w:rPr>
          <w:rFonts w:eastAsia="NSimSun" w:cs="Arial"/>
          <w:kern w:val="2"/>
          <w:lang w:eastAsia="zh-CN" w:bidi="hi-IN"/>
        </w:rPr>
        <w:t>u administratora danych lub podmiotu przetwarzającego;</w:t>
      </w:r>
    </w:p>
    <w:p w:rsidR="0081388B" w:rsidRPr="00F66120" w:rsidRDefault="0081388B" w:rsidP="00F66120">
      <w:pPr>
        <w:numPr>
          <w:ilvl w:val="0"/>
          <w:numId w:val="2"/>
        </w:numPr>
        <w:suppressAutoHyphens/>
        <w:spacing w:after="0" w:line="240" w:lineRule="auto"/>
        <w:ind w:left="426"/>
        <w:contextualSpacing/>
        <w:jc w:val="both"/>
        <w:rPr>
          <w:rFonts w:eastAsia="NSimSun" w:cs="Arial"/>
          <w:kern w:val="2"/>
          <w:lang w:eastAsia="zh-CN" w:bidi="hi-IN"/>
        </w:rPr>
      </w:pPr>
      <w:r w:rsidRPr="00F66120">
        <w:rPr>
          <w:rFonts w:eastAsia="NSimSun" w:cs="Arial"/>
          <w:kern w:val="2"/>
          <w:lang w:eastAsia="zh-CN" w:bidi="hi-IN"/>
        </w:rPr>
        <w:t>udzielanie na żądanie zaleceń co do skutków do ochrony danych oraz monitorowani</w:t>
      </w:r>
      <w:r w:rsidR="004769B2" w:rsidRPr="00F66120">
        <w:rPr>
          <w:rFonts w:eastAsia="NSimSun" w:cs="Arial"/>
          <w:kern w:val="2"/>
          <w:lang w:eastAsia="zh-CN" w:bidi="hi-IN"/>
        </w:rPr>
        <w:t xml:space="preserve">e </w:t>
      </w:r>
      <w:r w:rsidRPr="00F66120">
        <w:rPr>
          <w:rFonts w:eastAsia="NSimSun" w:cs="Arial"/>
          <w:kern w:val="2"/>
          <w:lang w:eastAsia="zh-CN" w:bidi="hi-IN"/>
        </w:rPr>
        <w:t>jej wykonania zgodnie z art. 35 RODO;</w:t>
      </w:r>
    </w:p>
    <w:p w:rsidR="0081388B" w:rsidRPr="00F66120" w:rsidRDefault="0081388B" w:rsidP="00F66120">
      <w:pPr>
        <w:numPr>
          <w:ilvl w:val="0"/>
          <w:numId w:val="2"/>
        </w:numPr>
        <w:suppressAutoHyphens/>
        <w:spacing w:after="0" w:line="240" w:lineRule="auto"/>
        <w:ind w:left="426"/>
        <w:contextualSpacing/>
        <w:jc w:val="both"/>
        <w:rPr>
          <w:rFonts w:eastAsia="NSimSun" w:cs="Arial"/>
          <w:kern w:val="2"/>
          <w:lang w:eastAsia="zh-CN" w:bidi="hi-IN"/>
        </w:rPr>
      </w:pPr>
      <w:r w:rsidRPr="00F66120">
        <w:rPr>
          <w:rFonts w:eastAsia="NSimSun" w:cs="Arial"/>
          <w:kern w:val="2"/>
          <w:lang w:eastAsia="zh-CN" w:bidi="hi-IN"/>
        </w:rPr>
        <w:t>przeprowadzanie szkoleń i innych działań zwiększających świadomość w dziedzinie ochrony danych osobowych;</w:t>
      </w:r>
    </w:p>
    <w:p w:rsidR="0081388B" w:rsidRPr="00F66120" w:rsidRDefault="0081388B" w:rsidP="00F66120">
      <w:pPr>
        <w:numPr>
          <w:ilvl w:val="0"/>
          <w:numId w:val="2"/>
        </w:numPr>
        <w:suppressAutoHyphens/>
        <w:spacing w:after="0" w:line="240" w:lineRule="auto"/>
        <w:ind w:left="426"/>
        <w:contextualSpacing/>
        <w:jc w:val="both"/>
        <w:rPr>
          <w:rFonts w:eastAsia="NSimSun" w:cs="Arial"/>
          <w:color w:val="000000"/>
          <w:kern w:val="2"/>
          <w:lang w:eastAsia="zh-CN" w:bidi="hi-IN"/>
        </w:rPr>
      </w:pPr>
      <w:r w:rsidRPr="00F66120">
        <w:rPr>
          <w:rFonts w:eastAsia="NSimSun" w:cs="Arial"/>
          <w:kern w:val="2"/>
          <w:lang w:eastAsia="zh-CN" w:bidi="hi-IN"/>
        </w:rPr>
        <w:t>pełnienie</w:t>
      </w:r>
      <w:r w:rsidR="004769B2" w:rsidRPr="00F66120">
        <w:rPr>
          <w:rFonts w:eastAsia="NSimSun" w:cs="Arial"/>
          <w:kern w:val="2"/>
          <w:lang w:eastAsia="zh-CN" w:bidi="hi-IN"/>
        </w:rPr>
        <w:t xml:space="preserve"> funkcji punktu kontaktowego</w:t>
      </w:r>
      <w:r w:rsidRPr="00F66120">
        <w:rPr>
          <w:rFonts w:eastAsia="NSimSun" w:cs="Arial"/>
          <w:kern w:val="2"/>
          <w:lang w:eastAsia="zh-CN" w:bidi="hi-IN"/>
        </w:rPr>
        <w:t xml:space="preserve"> w kwestiach związanych</w:t>
      </w:r>
      <w:r w:rsidRPr="00F66120">
        <w:rPr>
          <w:rFonts w:eastAsia="NSimSun" w:cs="Arial"/>
          <w:color w:val="000000"/>
          <w:kern w:val="2"/>
          <w:lang w:eastAsia="zh-CN" w:bidi="hi-IN"/>
        </w:rPr>
        <w:t xml:space="preserve"> </w:t>
      </w:r>
      <w:r w:rsidR="00A135F9" w:rsidRPr="00F66120">
        <w:rPr>
          <w:rFonts w:eastAsia="NSimSun" w:cs="Arial"/>
          <w:kern w:val="2"/>
          <w:lang w:eastAsia="zh-CN" w:bidi="hi-IN"/>
        </w:rPr>
        <w:t>z  przetwarzaniem danych u </w:t>
      </w:r>
      <w:r w:rsidRPr="00F66120">
        <w:rPr>
          <w:rFonts w:eastAsia="NSimSun" w:cs="Arial"/>
          <w:kern w:val="2"/>
          <w:lang w:eastAsia="zh-CN" w:bidi="hi-IN"/>
        </w:rPr>
        <w:t>administratora danych;</w:t>
      </w:r>
    </w:p>
    <w:p w:rsidR="0081388B" w:rsidRPr="00F66120" w:rsidRDefault="0081388B" w:rsidP="00F66120">
      <w:pPr>
        <w:numPr>
          <w:ilvl w:val="0"/>
          <w:numId w:val="2"/>
        </w:numPr>
        <w:suppressAutoHyphens/>
        <w:spacing w:after="0" w:line="240" w:lineRule="auto"/>
        <w:ind w:left="426"/>
        <w:contextualSpacing/>
        <w:jc w:val="both"/>
        <w:rPr>
          <w:rFonts w:eastAsia="NSimSun" w:cs="Arial"/>
          <w:color w:val="000000"/>
          <w:kern w:val="2"/>
          <w:lang w:eastAsia="zh-CN" w:bidi="hi-IN"/>
        </w:rPr>
      </w:pPr>
      <w:r w:rsidRPr="00F66120">
        <w:rPr>
          <w:rFonts w:eastAsia="NSimSun" w:cs="Arial"/>
          <w:color w:val="000000"/>
          <w:kern w:val="2"/>
          <w:lang w:eastAsia="zh-CN" w:bidi="hi-IN"/>
        </w:rPr>
        <w:t>współpraca z organem nadzorczym – Prezes Urzędu Ochrony Danych Osobowych.</w:t>
      </w:r>
    </w:p>
    <w:p w:rsidR="0060390E" w:rsidRPr="00F66120" w:rsidRDefault="0060390E" w:rsidP="00F66120">
      <w:pPr>
        <w:autoSpaceDE w:val="0"/>
        <w:autoSpaceDN w:val="0"/>
        <w:adjustRightInd w:val="0"/>
        <w:spacing w:after="14" w:line="240" w:lineRule="auto"/>
        <w:jc w:val="center"/>
        <w:rPr>
          <w:rFonts w:cs="Arial"/>
          <w:b/>
          <w:color w:val="000000"/>
        </w:rPr>
      </w:pPr>
      <w:r w:rsidRPr="00F66120">
        <w:rPr>
          <w:rFonts w:cs="Arial"/>
          <w:b/>
          <w:color w:val="000000"/>
        </w:rPr>
        <w:t>§ 3</w:t>
      </w:r>
    </w:p>
    <w:p w:rsidR="00ED664A" w:rsidRPr="00F66120" w:rsidRDefault="00201AD9" w:rsidP="00F66120">
      <w:pPr>
        <w:autoSpaceDE w:val="0"/>
        <w:autoSpaceDN w:val="0"/>
        <w:adjustRightInd w:val="0"/>
        <w:spacing w:after="14" w:line="240" w:lineRule="auto"/>
        <w:jc w:val="both"/>
        <w:rPr>
          <w:rFonts w:cs="Arial"/>
        </w:rPr>
      </w:pPr>
      <w:r w:rsidRPr="00F66120">
        <w:rPr>
          <w:rFonts w:cs="Arial"/>
        </w:rPr>
        <w:t>Wyznaczam Panią</w:t>
      </w:r>
      <w:r w:rsidR="00F66120" w:rsidRPr="00F66120">
        <w:rPr>
          <w:rFonts w:cs="Arial"/>
        </w:rPr>
        <w:t xml:space="preserve"> Monikę </w:t>
      </w:r>
      <w:proofErr w:type="spellStart"/>
      <w:r w:rsidR="00F66120" w:rsidRPr="00F66120">
        <w:rPr>
          <w:rFonts w:cs="Arial"/>
        </w:rPr>
        <w:t>Sławutę</w:t>
      </w:r>
      <w:proofErr w:type="spellEnd"/>
      <w:r w:rsidR="00F66120" w:rsidRPr="00F66120">
        <w:rPr>
          <w:rFonts w:cs="Arial"/>
        </w:rPr>
        <w:t xml:space="preserve"> </w:t>
      </w:r>
      <w:r w:rsidRPr="00F66120">
        <w:rPr>
          <w:rFonts w:cs="Arial"/>
        </w:rPr>
        <w:t>pracownika Biura Finansów Oświaty, do pełnienia funkcji Inspektora Ochrony Danych w</w:t>
      </w:r>
      <w:r w:rsidR="00F66120" w:rsidRPr="00F66120">
        <w:rPr>
          <w:rFonts w:cs="Arial"/>
        </w:rPr>
        <w:t xml:space="preserve"> Szkole Podstawowej Nr 37 im. Jana Pawła II w Częstochowie</w:t>
      </w:r>
      <w:r w:rsidRPr="00F66120">
        <w:rPr>
          <w:rFonts w:cs="Arial"/>
        </w:rPr>
        <w:t xml:space="preserve"> </w:t>
      </w:r>
      <w:r w:rsidR="00ED664A" w:rsidRPr="00F66120">
        <w:rPr>
          <w:rFonts w:cs="Arial"/>
          <w:bCs/>
        </w:rPr>
        <w:t>w czasie nieobecności osoby wymienionej w § 1.</w:t>
      </w:r>
    </w:p>
    <w:p w:rsidR="00BF36DA" w:rsidRPr="00F66120" w:rsidRDefault="00BF36DA" w:rsidP="00F66120">
      <w:pPr>
        <w:autoSpaceDE w:val="0"/>
        <w:autoSpaceDN w:val="0"/>
        <w:adjustRightInd w:val="0"/>
        <w:spacing w:after="14" w:line="240" w:lineRule="auto"/>
        <w:jc w:val="center"/>
        <w:rPr>
          <w:rFonts w:cs="Arial"/>
          <w:b/>
          <w:color w:val="000000"/>
        </w:rPr>
      </w:pPr>
      <w:r w:rsidRPr="00F66120">
        <w:rPr>
          <w:rFonts w:cs="Arial"/>
          <w:b/>
          <w:color w:val="000000"/>
        </w:rPr>
        <w:t>§ 4</w:t>
      </w:r>
    </w:p>
    <w:p w:rsidR="0081388B" w:rsidRPr="00F66120" w:rsidRDefault="0081388B" w:rsidP="00F66120">
      <w:pPr>
        <w:pStyle w:val="Bezodstpw"/>
        <w:jc w:val="both"/>
        <w:rPr>
          <w:rFonts w:asciiTheme="minorHAnsi" w:hAnsiTheme="minorHAnsi"/>
        </w:rPr>
      </w:pPr>
      <w:r w:rsidRPr="00F66120">
        <w:rPr>
          <w:rStyle w:val="5yl5"/>
          <w:rFonts w:asciiTheme="minorHAnsi" w:hAnsiTheme="minorHAnsi" w:cs="Arial"/>
        </w:rPr>
        <w:t xml:space="preserve">Traci moc </w:t>
      </w:r>
      <w:r w:rsidR="00F66120" w:rsidRPr="00F66120">
        <w:rPr>
          <w:rFonts w:asciiTheme="minorHAnsi" w:hAnsiTheme="minorHAnsi"/>
        </w:rPr>
        <w:t>Aneks nr 1 z dnia 09.08.2019r. do Zarządzenia nr 7/2017/2018 Dyrektora Szkoły Podstawowej nr 37 im. Jana Pawła II w Częstochowie z dnia 6 czerwca 2018 roku w sprawie powołania Inspektora Ochrony Danych Osobowych</w:t>
      </w:r>
    </w:p>
    <w:p w:rsidR="0081388B" w:rsidRPr="00F66120" w:rsidRDefault="0081388B" w:rsidP="00F66120">
      <w:pPr>
        <w:autoSpaceDE w:val="0"/>
        <w:autoSpaceDN w:val="0"/>
        <w:adjustRightInd w:val="0"/>
        <w:spacing w:after="14" w:line="240" w:lineRule="auto"/>
        <w:jc w:val="center"/>
        <w:rPr>
          <w:rFonts w:cs="Arial"/>
          <w:b/>
          <w:color w:val="000000"/>
        </w:rPr>
      </w:pPr>
      <w:r w:rsidRPr="00F66120">
        <w:rPr>
          <w:rFonts w:cs="Arial"/>
          <w:b/>
          <w:color w:val="000000"/>
        </w:rPr>
        <w:t xml:space="preserve">§ </w:t>
      </w:r>
      <w:r w:rsidR="00BF36DA" w:rsidRPr="00F66120">
        <w:rPr>
          <w:rFonts w:cs="Arial"/>
          <w:b/>
          <w:color w:val="000000"/>
        </w:rPr>
        <w:t>5</w:t>
      </w:r>
    </w:p>
    <w:p w:rsidR="0060390E" w:rsidRDefault="0060390E" w:rsidP="00F66120">
      <w:pPr>
        <w:autoSpaceDE w:val="0"/>
        <w:autoSpaceDN w:val="0"/>
        <w:adjustRightInd w:val="0"/>
        <w:spacing w:after="14" w:line="240" w:lineRule="auto"/>
        <w:jc w:val="both"/>
        <w:rPr>
          <w:rFonts w:cs="Arial"/>
          <w:color w:val="000000"/>
        </w:rPr>
      </w:pPr>
      <w:r w:rsidRPr="00F66120">
        <w:rPr>
          <w:rFonts w:cs="Arial"/>
          <w:color w:val="000000"/>
        </w:rPr>
        <w:t>Zarządzenie wchodzi w życi</w:t>
      </w:r>
      <w:r w:rsidR="0081388B" w:rsidRPr="00F66120">
        <w:rPr>
          <w:rFonts w:cs="Arial"/>
          <w:color w:val="000000"/>
        </w:rPr>
        <w:t xml:space="preserve">e z dniem </w:t>
      </w:r>
      <w:r w:rsidR="002D547B" w:rsidRPr="00F66120">
        <w:rPr>
          <w:rFonts w:cs="Arial"/>
          <w:color w:val="000000"/>
        </w:rPr>
        <w:t xml:space="preserve">podpisania </w:t>
      </w:r>
      <w:r w:rsidR="0078297B" w:rsidRPr="00F66120">
        <w:rPr>
          <w:rFonts w:cs="Arial"/>
          <w:color w:val="000000"/>
        </w:rPr>
        <w:t>z mocą obowiązującą</w:t>
      </w:r>
      <w:r w:rsidR="004769B2" w:rsidRPr="00F66120">
        <w:rPr>
          <w:rFonts w:cs="Arial"/>
          <w:color w:val="000000"/>
        </w:rPr>
        <w:t xml:space="preserve"> od 1 lipca 2020 roku</w:t>
      </w:r>
      <w:r w:rsidR="00F66120">
        <w:rPr>
          <w:rFonts w:cs="Arial"/>
          <w:color w:val="000000"/>
        </w:rPr>
        <w:t>.</w:t>
      </w:r>
    </w:p>
    <w:p w:rsidR="00F66120" w:rsidRDefault="00F66120" w:rsidP="00F66120">
      <w:pPr>
        <w:autoSpaceDE w:val="0"/>
        <w:autoSpaceDN w:val="0"/>
        <w:adjustRightInd w:val="0"/>
        <w:spacing w:after="14" w:line="240" w:lineRule="auto"/>
        <w:jc w:val="both"/>
        <w:rPr>
          <w:rFonts w:cs="Arial"/>
          <w:color w:val="000000"/>
        </w:rPr>
      </w:pPr>
    </w:p>
    <w:p w:rsidR="00F66120" w:rsidRDefault="00F66120" w:rsidP="00F66120">
      <w:pPr>
        <w:autoSpaceDE w:val="0"/>
        <w:autoSpaceDN w:val="0"/>
        <w:adjustRightInd w:val="0"/>
        <w:spacing w:after="14" w:line="240" w:lineRule="auto"/>
        <w:jc w:val="both"/>
        <w:rPr>
          <w:rFonts w:cs="Arial"/>
          <w:color w:val="000000"/>
        </w:rPr>
      </w:pPr>
    </w:p>
    <w:p w:rsidR="00F66120" w:rsidRPr="00F66120" w:rsidRDefault="00F66120" w:rsidP="00F66120">
      <w:pPr>
        <w:autoSpaceDE w:val="0"/>
        <w:autoSpaceDN w:val="0"/>
        <w:adjustRightInd w:val="0"/>
        <w:spacing w:after="14" w:line="240" w:lineRule="auto"/>
        <w:jc w:val="both"/>
        <w:rPr>
          <w:rFonts w:cs="Arial"/>
          <w:b/>
          <w:color w:val="000000"/>
        </w:rPr>
      </w:pPr>
    </w:p>
    <w:p w:rsidR="00F66120" w:rsidRPr="00397CC1" w:rsidRDefault="00F66120" w:rsidP="00F66120">
      <w:pPr>
        <w:spacing w:after="0" w:line="240" w:lineRule="auto"/>
        <w:jc w:val="right"/>
      </w:pPr>
      <w:r w:rsidRPr="00397CC1">
        <w:t>(-) Ewa Suchan</w:t>
      </w:r>
    </w:p>
    <w:p w:rsidR="0060390E" w:rsidRPr="00F66120" w:rsidRDefault="00F66120" w:rsidP="00F66120">
      <w:pPr>
        <w:spacing w:after="0" w:line="240" w:lineRule="auto"/>
        <w:jc w:val="right"/>
      </w:pPr>
      <w:r w:rsidRPr="00397CC1">
        <w:t>Dyrektor Szkoły</w:t>
      </w:r>
    </w:p>
    <w:sectPr w:rsidR="0060390E" w:rsidRPr="00F66120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D4ACD"/>
    <w:rsid w:val="00010C5A"/>
    <w:rsid w:val="00201AD9"/>
    <w:rsid w:val="00295185"/>
    <w:rsid w:val="002D547B"/>
    <w:rsid w:val="002F15C9"/>
    <w:rsid w:val="00385005"/>
    <w:rsid w:val="00403F3B"/>
    <w:rsid w:val="004769B2"/>
    <w:rsid w:val="004D4ACD"/>
    <w:rsid w:val="005078D5"/>
    <w:rsid w:val="005D6CD5"/>
    <w:rsid w:val="0060390E"/>
    <w:rsid w:val="0078297B"/>
    <w:rsid w:val="0081388B"/>
    <w:rsid w:val="008F09B4"/>
    <w:rsid w:val="0094201E"/>
    <w:rsid w:val="00A135F9"/>
    <w:rsid w:val="00B84E74"/>
    <w:rsid w:val="00BF36DA"/>
    <w:rsid w:val="00C538B5"/>
    <w:rsid w:val="00C61A10"/>
    <w:rsid w:val="00DC5DAA"/>
    <w:rsid w:val="00DF23F6"/>
    <w:rsid w:val="00E73BD0"/>
    <w:rsid w:val="00ED664A"/>
    <w:rsid w:val="00F661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styleId="Bezodstpw">
    <w:name w:val="No Spacing"/>
    <w:uiPriority w:val="1"/>
    <w:qFormat/>
    <w:rsid w:val="00F6612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394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Marek Droździkowski</cp:lastModifiedBy>
  <cp:revision>2</cp:revision>
  <dcterms:created xsi:type="dcterms:W3CDTF">2020-06-30T10:20:00Z</dcterms:created>
  <dcterms:modified xsi:type="dcterms:W3CDTF">2020-06-30T10:20:00Z</dcterms:modified>
</cp:coreProperties>
</file>