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21A019" w14:textId="77777777" w:rsidR="00D079BC" w:rsidRPr="00BE0A18" w:rsidRDefault="00D079BC" w:rsidP="00722C3C">
      <w:pPr>
        <w:spacing w:line="360" w:lineRule="auto"/>
        <w:rPr>
          <w:rFonts w:ascii="Arial" w:hAnsi="Arial" w:cs="Arial"/>
          <w:b/>
          <w:sz w:val="24"/>
        </w:rPr>
      </w:pPr>
      <w:bookmarkStart w:id="0" w:name="_GoBack"/>
      <w:bookmarkEnd w:id="0"/>
    </w:p>
    <w:p w14:paraId="05A94FB5" w14:textId="0C87C89C" w:rsidR="00DE7229" w:rsidRPr="00BE0A18" w:rsidRDefault="00D34A89" w:rsidP="00722C3C">
      <w:pPr>
        <w:spacing w:line="360" w:lineRule="auto"/>
        <w:rPr>
          <w:rFonts w:ascii="Arial" w:hAnsi="Arial" w:cs="Arial"/>
          <w:b/>
          <w:sz w:val="24"/>
        </w:rPr>
      </w:pPr>
      <w:r w:rsidRPr="00BE0A18">
        <w:rPr>
          <w:rFonts w:ascii="Arial" w:hAnsi="Arial" w:cs="Arial"/>
          <w:b/>
          <w:sz w:val="24"/>
        </w:rPr>
        <w:t xml:space="preserve">Wytyczne dotyczące organizowania i przeprowadzania </w:t>
      </w:r>
      <w:r w:rsidR="00DE7229" w:rsidRPr="00BE0A18">
        <w:rPr>
          <w:rFonts w:ascii="Arial" w:hAnsi="Arial" w:cs="Arial"/>
          <w:b/>
          <w:sz w:val="24"/>
        </w:rPr>
        <w:t xml:space="preserve">w 2020 r. </w:t>
      </w:r>
      <w:r w:rsidR="00E45C7C" w:rsidRPr="00BE0A18">
        <w:rPr>
          <w:rFonts w:ascii="Arial" w:hAnsi="Arial" w:cs="Arial"/>
          <w:b/>
          <w:sz w:val="24"/>
        </w:rPr>
        <w:t>egzaminów:</w:t>
      </w:r>
    </w:p>
    <w:p w14:paraId="25259FA9" w14:textId="4DDBC54D" w:rsidR="00D34A89" w:rsidRPr="00BE0A18" w:rsidRDefault="00DE7229" w:rsidP="00722C3C">
      <w:pPr>
        <w:pStyle w:val="Akapitzlist"/>
        <w:numPr>
          <w:ilvl w:val="0"/>
          <w:numId w:val="34"/>
        </w:numPr>
        <w:spacing w:line="360" w:lineRule="auto"/>
        <w:rPr>
          <w:rFonts w:ascii="Arial" w:hAnsi="Arial" w:cs="Arial"/>
          <w:b/>
          <w:sz w:val="24"/>
        </w:rPr>
      </w:pPr>
      <w:r w:rsidRPr="00BE0A18">
        <w:rPr>
          <w:rFonts w:ascii="Arial" w:hAnsi="Arial" w:cs="Arial"/>
          <w:b/>
          <w:sz w:val="24"/>
        </w:rPr>
        <w:t>maturalnego</w:t>
      </w:r>
      <w:r w:rsidR="008911D5" w:rsidRPr="00BE0A18">
        <w:rPr>
          <w:rFonts w:ascii="Arial" w:hAnsi="Arial" w:cs="Arial"/>
          <w:b/>
          <w:sz w:val="24"/>
        </w:rPr>
        <w:t xml:space="preserve"> (EM)</w:t>
      </w:r>
    </w:p>
    <w:p w14:paraId="3532FD9B" w14:textId="287F5820" w:rsidR="00DE7229" w:rsidRPr="00BE0A18" w:rsidRDefault="00DE7229" w:rsidP="00722C3C">
      <w:pPr>
        <w:pStyle w:val="Akapitzlist"/>
        <w:numPr>
          <w:ilvl w:val="0"/>
          <w:numId w:val="34"/>
        </w:numPr>
        <w:spacing w:line="360" w:lineRule="auto"/>
        <w:rPr>
          <w:rFonts w:ascii="Arial" w:hAnsi="Arial" w:cs="Arial"/>
          <w:b/>
          <w:sz w:val="24"/>
        </w:rPr>
      </w:pPr>
      <w:r w:rsidRPr="00BE0A18">
        <w:rPr>
          <w:rFonts w:ascii="Arial" w:hAnsi="Arial" w:cs="Arial"/>
          <w:b/>
          <w:sz w:val="24"/>
        </w:rPr>
        <w:t>potwierdzającego kwalifikacje w zawodzie</w:t>
      </w:r>
      <w:r w:rsidR="008911D5" w:rsidRPr="00BE0A18">
        <w:rPr>
          <w:rFonts w:ascii="Arial" w:hAnsi="Arial" w:cs="Arial"/>
          <w:b/>
          <w:sz w:val="24"/>
        </w:rPr>
        <w:t xml:space="preserve"> (EPKwZ)</w:t>
      </w:r>
    </w:p>
    <w:p w14:paraId="7DEC1880" w14:textId="38649CDE" w:rsidR="00DE7229" w:rsidRPr="00BE0A18" w:rsidRDefault="00DE7229" w:rsidP="00722C3C">
      <w:pPr>
        <w:pStyle w:val="Akapitzlist"/>
        <w:numPr>
          <w:ilvl w:val="0"/>
          <w:numId w:val="34"/>
        </w:numPr>
        <w:spacing w:line="360" w:lineRule="auto"/>
        <w:rPr>
          <w:rFonts w:ascii="Arial" w:hAnsi="Arial" w:cs="Arial"/>
          <w:b/>
          <w:sz w:val="24"/>
        </w:rPr>
      </w:pPr>
      <w:r w:rsidRPr="00BE0A18">
        <w:rPr>
          <w:rFonts w:ascii="Arial" w:hAnsi="Arial" w:cs="Arial"/>
          <w:b/>
          <w:sz w:val="24"/>
        </w:rPr>
        <w:t>zawodowego</w:t>
      </w:r>
      <w:r w:rsidR="008911D5" w:rsidRPr="00BE0A18">
        <w:rPr>
          <w:rFonts w:ascii="Arial" w:hAnsi="Arial" w:cs="Arial"/>
          <w:b/>
          <w:sz w:val="24"/>
        </w:rPr>
        <w:t xml:space="preserve"> (EZ)</w:t>
      </w:r>
      <w:r w:rsidRPr="00BE0A18">
        <w:rPr>
          <w:rFonts w:ascii="Arial" w:hAnsi="Arial" w:cs="Arial"/>
          <w:b/>
          <w:sz w:val="24"/>
        </w:rPr>
        <w:t>.</w:t>
      </w:r>
    </w:p>
    <w:p w14:paraId="6C35022C" w14:textId="198AC303" w:rsidR="0088791F" w:rsidRPr="00BE0A18" w:rsidRDefault="0088791F" w:rsidP="00722C3C">
      <w:pPr>
        <w:spacing w:line="360" w:lineRule="auto"/>
        <w:rPr>
          <w:rFonts w:ascii="Arial" w:hAnsi="Arial" w:cs="Arial"/>
          <w:sz w:val="24"/>
          <w:szCs w:val="24"/>
        </w:rPr>
      </w:pPr>
      <w:r w:rsidRPr="00BE0A18">
        <w:rPr>
          <w:rFonts w:ascii="Arial" w:hAnsi="Arial" w:cs="Arial"/>
          <w:sz w:val="24"/>
          <w:szCs w:val="24"/>
        </w:rPr>
        <w:t xml:space="preserve">Oznaczeniem </w:t>
      </w:r>
      <w:r w:rsidRPr="00BE0A18">
        <w:rPr>
          <w:rFonts w:ascii="Arial" w:hAnsi="Arial" w:cs="Arial"/>
          <w:color w:val="0000CC"/>
          <w:sz w:val="24"/>
          <w:szCs w:val="24"/>
          <w:highlight w:val="yellow"/>
        </w:rPr>
        <w:t>[*]</w:t>
      </w:r>
      <w:r w:rsidRPr="00BE0A18">
        <w:rPr>
          <w:rFonts w:ascii="Arial" w:hAnsi="Arial" w:cs="Arial"/>
          <w:sz w:val="24"/>
          <w:szCs w:val="24"/>
        </w:rPr>
        <w:t xml:space="preserve"> wyróżniono wytyczne istotne dla zdających (osób, które będą przystępowały do egzaminu w 2020 r.), o których powinni zostać poinformowani przed egzaminem (np. w</w:t>
      </w:r>
      <w:r w:rsidR="00CE06AB" w:rsidRPr="00BE0A18">
        <w:rPr>
          <w:rFonts w:ascii="Arial" w:hAnsi="Arial" w:cs="Arial"/>
          <w:sz w:val="24"/>
          <w:szCs w:val="24"/>
        </w:rPr>
        <w:t> </w:t>
      </w:r>
      <w:r w:rsidRPr="00BE0A18">
        <w:rPr>
          <w:rFonts w:ascii="Arial" w:hAnsi="Arial" w:cs="Arial"/>
          <w:sz w:val="24"/>
          <w:szCs w:val="24"/>
        </w:rPr>
        <w:t>postaci informacji na stronie internetowej szkoły, drogą mailową</w:t>
      </w:r>
      <w:r w:rsidR="00CE06AB" w:rsidRPr="00BE0A18">
        <w:rPr>
          <w:rFonts w:ascii="Arial" w:hAnsi="Arial" w:cs="Arial"/>
          <w:sz w:val="24"/>
          <w:szCs w:val="24"/>
        </w:rPr>
        <w:t>, w postaci komunikatu na tablicy informacyjnej w szkole / przed szkołą</w:t>
      </w:r>
      <w:r w:rsidRPr="00BE0A18">
        <w:rPr>
          <w:rFonts w:ascii="Arial" w:hAnsi="Arial" w:cs="Arial"/>
          <w:sz w:val="24"/>
          <w:szCs w:val="24"/>
        </w:rPr>
        <w:t>).</w:t>
      </w:r>
    </w:p>
    <w:p w14:paraId="0524E22B" w14:textId="75FBFC59" w:rsidR="0088791F" w:rsidRPr="00BE0A18" w:rsidRDefault="00B10BDF" w:rsidP="00722C3C">
      <w:pPr>
        <w:spacing w:line="360" w:lineRule="auto"/>
        <w:rPr>
          <w:rFonts w:ascii="Arial" w:hAnsi="Arial" w:cs="Arial"/>
          <w:sz w:val="24"/>
          <w:szCs w:val="24"/>
        </w:rPr>
      </w:pPr>
      <w:r w:rsidRPr="00BE0A18">
        <w:rPr>
          <w:rFonts w:ascii="Arial" w:hAnsi="Arial" w:cs="Arial"/>
          <w:sz w:val="24"/>
          <w:szCs w:val="24"/>
        </w:rPr>
        <w:t>Oznaczeniem </w:t>
      </w:r>
      <w:r w:rsidR="00AA2336" w:rsidRPr="00BE0A18">
        <w:rPr>
          <w:rFonts w:ascii="Arial" w:hAnsi="Arial" w:cs="Arial"/>
          <w:color w:val="FF0000"/>
          <w:sz w:val="24"/>
          <w:szCs w:val="24"/>
          <w:highlight w:val="yellow"/>
        </w:rPr>
        <w:t>[!</w:t>
      </w:r>
      <w:r w:rsidR="0088791F" w:rsidRPr="00BE0A18">
        <w:rPr>
          <w:rFonts w:ascii="Arial" w:hAnsi="Arial" w:cs="Arial"/>
          <w:color w:val="FF0000"/>
          <w:sz w:val="24"/>
          <w:szCs w:val="24"/>
          <w:highlight w:val="yellow"/>
        </w:rPr>
        <w:t>]</w:t>
      </w:r>
      <w:r w:rsidRPr="00BE0A18">
        <w:rPr>
          <w:rFonts w:ascii="Arial" w:hAnsi="Arial" w:cs="Arial"/>
          <w:sz w:val="24"/>
          <w:szCs w:val="24"/>
        </w:rPr>
        <w:t> </w:t>
      </w:r>
      <w:r w:rsidR="0088791F" w:rsidRPr="00BE0A18">
        <w:rPr>
          <w:rFonts w:ascii="Arial" w:hAnsi="Arial" w:cs="Arial"/>
          <w:sz w:val="24"/>
          <w:szCs w:val="24"/>
        </w:rPr>
        <w:t>wyróżniono informacje, które powinny być po raz kolejny przekazane zdającym po zajęciu miejsc w  sali egzaminacyjnej / w miejscu przeprowadzania egzaminu.</w:t>
      </w:r>
    </w:p>
    <w:p w14:paraId="04A23D62" w14:textId="59278324" w:rsidR="00DF3DD1" w:rsidRPr="00BE0A18" w:rsidRDefault="00CF5DC1" w:rsidP="00722C3C">
      <w:pPr>
        <w:shd w:val="clear" w:color="auto" w:fill="FFC000"/>
        <w:spacing w:line="360" w:lineRule="auto"/>
        <w:rPr>
          <w:rFonts w:ascii="Arial" w:hAnsi="Arial" w:cs="Arial"/>
          <w:b/>
          <w:color w:val="000000" w:themeColor="text1"/>
          <w:sz w:val="24"/>
        </w:rPr>
      </w:pPr>
      <w:r w:rsidRPr="00BE0A18">
        <w:rPr>
          <w:rFonts w:ascii="Arial" w:hAnsi="Arial" w:cs="Arial"/>
          <w:b/>
          <w:color w:val="000000" w:themeColor="text1"/>
          <w:sz w:val="24"/>
        </w:rPr>
        <w:t>Sekcja</w:t>
      </w:r>
      <w:r w:rsidR="00DF3DD1" w:rsidRPr="00BE0A18">
        <w:rPr>
          <w:rFonts w:ascii="Arial" w:hAnsi="Arial" w:cs="Arial"/>
          <w:b/>
          <w:color w:val="000000" w:themeColor="text1"/>
          <w:sz w:val="24"/>
        </w:rPr>
        <w:t xml:space="preserve"> 1. </w:t>
      </w:r>
    </w:p>
    <w:p w14:paraId="2F6AECDD" w14:textId="7D851749" w:rsidR="00D34A89" w:rsidRPr="00BE0A18" w:rsidRDefault="00531885" w:rsidP="00722C3C">
      <w:pPr>
        <w:shd w:val="clear" w:color="auto" w:fill="E7E6E6" w:themeFill="background2"/>
        <w:spacing w:line="360" w:lineRule="auto"/>
        <w:rPr>
          <w:rFonts w:ascii="Arial" w:hAnsi="Arial" w:cs="Arial"/>
          <w:b/>
          <w:sz w:val="24"/>
        </w:rPr>
      </w:pPr>
      <w:r w:rsidRPr="00BE0A18">
        <w:rPr>
          <w:rFonts w:ascii="Arial" w:hAnsi="Arial" w:cs="Arial"/>
          <w:i/>
          <w:sz w:val="24"/>
        </w:rPr>
        <w:t>Zdający oraz inne osoby biorące udział w organizowaniu i przeprowadzaniu egzaminów</w:t>
      </w:r>
    </w:p>
    <w:p w14:paraId="7515CF60" w14:textId="77777777" w:rsidR="006B6787" w:rsidRPr="00BE0A18" w:rsidRDefault="006B6787" w:rsidP="00722C3C">
      <w:pPr>
        <w:spacing w:line="360" w:lineRule="auto"/>
        <w:rPr>
          <w:rFonts w:ascii="Arial" w:hAnsi="Arial" w:cs="Arial"/>
          <w:sz w:val="24"/>
          <w:szCs w:val="24"/>
        </w:rPr>
      </w:pPr>
    </w:p>
    <w:p w14:paraId="535D4A50" w14:textId="19385496" w:rsidR="00531885" w:rsidRPr="00BE0A18" w:rsidRDefault="0088791F" w:rsidP="00722C3C">
      <w:pPr>
        <w:pStyle w:val="Akapitzlist"/>
        <w:numPr>
          <w:ilvl w:val="1"/>
          <w:numId w:val="1"/>
        </w:numPr>
        <w:spacing w:line="360" w:lineRule="auto"/>
        <w:rPr>
          <w:rFonts w:ascii="Arial" w:hAnsi="Arial" w:cs="Arial"/>
          <w:sz w:val="24"/>
        </w:rPr>
      </w:pPr>
      <w:r w:rsidRPr="00BE0A18">
        <w:rPr>
          <w:rFonts w:ascii="Arial" w:hAnsi="Arial" w:cs="Arial"/>
          <w:color w:val="0000CC"/>
          <w:sz w:val="24"/>
          <w:highlight w:val="yellow"/>
        </w:rPr>
        <w:t>[*]</w:t>
      </w:r>
      <w:r w:rsidRPr="00BE0A18">
        <w:rPr>
          <w:rFonts w:ascii="Arial" w:hAnsi="Arial" w:cs="Arial"/>
          <w:sz w:val="24"/>
        </w:rPr>
        <w:t xml:space="preserve"> </w:t>
      </w:r>
      <w:r w:rsidR="00531885" w:rsidRPr="00BE0A18">
        <w:rPr>
          <w:rFonts w:ascii="Arial" w:hAnsi="Arial" w:cs="Arial"/>
          <w:sz w:val="24"/>
        </w:rPr>
        <w:t>Na egzamin może przyjść wyłącznie osoba zdrowa</w:t>
      </w:r>
      <w:r w:rsidR="00B12772" w:rsidRPr="00BE0A18">
        <w:rPr>
          <w:rFonts w:ascii="Arial" w:hAnsi="Arial" w:cs="Arial"/>
          <w:sz w:val="24"/>
        </w:rPr>
        <w:t xml:space="preserve"> (zdający, nauczyciel, inny pracownik szkoły</w:t>
      </w:r>
      <w:r w:rsidR="00B12772" w:rsidRPr="00BE0A18">
        <w:rPr>
          <w:rStyle w:val="Odwoanieprzypisudolnego"/>
          <w:rFonts w:ascii="Arial" w:hAnsi="Arial" w:cs="Arial"/>
          <w:sz w:val="24"/>
          <w:szCs w:val="24"/>
        </w:rPr>
        <w:footnoteReference w:id="1"/>
      </w:r>
      <w:r w:rsidR="00B12772" w:rsidRPr="00BE0A18">
        <w:rPr>
          <w:rFonts w:ascii="Arial" w:hAnsi="Arial" w:cs="Arial"/>
          <w:sz w:val="24"/>
        </w:rPr>
        <w:t>)</w:t>
      </w:r>
      <w:r w:rsidR="00531885" w:rsidRPr="00BE0A18">
        <w:rPr>
          <w:rFonts w:ascii="Arial" w:hAnsi="Arial" w:cs="Arial"/>
          <w:sz w:val="24"/>
        </w:rPr>
        <w:t>, bez objawów chorobowych sugerujących chorobę zakaźną.</w:t>
      </w:r>
    </w:p>
    <w:p w14:paraId="5799E39D" w14:textId="2F9DB7F2" w:rsidR="00531885" w:rsidRPr="00BE0A18" w:rsidRDefault="0088791F" w:rsidP="00722C3C">
      <w:pPr>
        <w:pStyle w:val="Akapitzlist"/>
        <w:numPr>
          <w:ilvl w:val="1"/>
          <w:numId w:val="1"/>
        </w:numPr>
        <w:spacing w:line="360" w:lineRule="auto"/>
        <w:rPr>
          <w:rFonts w:ascii="Arial" w:hAnsi="Arial" w:cs="Arial"/>
          <w:sz w:val="24"/>
        </w:rPr>
      </w:pPr>
      <w:r w:rsidRPr="00BE0A18">
        <w:rPr>
          <w:rFonts w:ascii="Arial" w:hAnsi="Arial" w:cs="Arial"/>
          <w:color w:val="0000CC"/>
          <w:sz w:val="24"/>
          <w:highlight w:val="yellow"/>
        </w:rPr>
        <w:t>[*]</w:t>
      </w:r>
      <w:r w:rsidRPr="00BE0A18">
        <w:rPr>
          <w:rFonts w:ascii="Arial" w:hAnsi="Arial" w:cs="Arial"/>
          <w:color w:val="0000CC"/>
          <w:sz w:val="24"/>
        </w:rPr>
        <w:t xml:space="preserve"> </w:t>
      </w:r>
      <w:r w:rsidR="00531885" w:rsidRPr="00BE0A18">
        <w:rPr>
          <w:rFonts w:ascii="Arial" w:hAnsi="Arial" w:cs="Arial"/>
          <w:sz w:val="24"/>
        </w:rPr>
        <w:t xml:space="preserve">Zdający, nauczyciel oraz każda inna osoba uczestnicząca </w:t>
      </w:r>
      <w:r w:rsidR="00BE0A18">
        <w:rPr>
          <w:rFonts w:ascii="Arial" w:hAnsi="Arial" w:cs="Arial"/>
          <w:sz w:val="24"/>
        </w:rPr>
        <w:br/>
      </w:r>
      <w:r w:rsidR="00531885" w:rsidRPr="00BE0A18">
        <w:rPr>
          <w:rFonts w:ascii="Arial" w:hAnsi="Arial" w:cs="Arial"/>
          <w:sz w:val="24"/>
        </w:rPr>
        <w:t xml:space="preserve">w przeprowadzaniu egzaminu nie może przyjść na egzamin, jeżeli przebywa </w:t>
      </w:r>
      <w:r w:rsidR="00BE0A18">
        <w:rPr>
          <w:rFonts w:ascii="Arial" w:hAnsi="Arial" w:cs="Arial"/>
          <w:sz w:val="24"/>
        </w:rPr>
        <w:br/>
      </w:r>
      <w:r w:rsidR="00531885" w:rsidRPr="00BE0A18">
        <w:rPr>
          <w:rFonts w:ascii="Arial" w:hAnsi="Arial" w:cs="Arial"/>
          <w:sz w:val="24"/>
        </w:rPr>
        <w:t>w domu z osobą na kwarantannie lub izolacji w warunkach domowych albo sama jest ob</w:t>
      </w:r>
      <w:r w:rsidR="008B2030" w:rsidRPr="00BE0A18">
        <w:rPr>
          <w:rFonts w:ascii="Arial" w:hAnsi="Arial" w:cs="Arial"/>
          <w:sz w:val="24"/>
        </w:rPr>
        <w:t>jęta kwarantanną lub izolacją w </w:t>
      </w:r>
      <w:r w:rsidR="00531885" w:rsidRPr="00BE0A18">
        <w:rPr>
          <w:rFonts w:ascii="Arial" w:hAnsi="Arial" w:cs="Arial"/>
          <w:sz w:val="24"/>
        </w:rPr>
        <w:t>warunkach domowych.</w:t>
      </w:r>
    </w:p>
    <w:p w14:paraId="3C27C232" w14:textId="11549EA7" w:rsidR="00DF3DD1" w:rsidRPr="00BE0A18" w:rsidRDefault="00DF3DD1" w:rsidP="00722C3C">
      <w:pPr>
        <w:pStyle w:val="Akapitzlist"/>
        <w:numPr>
          <w:ilvl w:val="1"/>
          <w:numId w:val="1"/>
        </w:numPr>
        <w:spacing w:line="360" w:lineRule="auto"/>
        <w:rPr>
          <w:rFonts w:ascii="Arial" w:hAnsi="Arial" w:cs="Arial"/>
          <w:sz w:val="24"/>
        </w:rPr>
      </w:pPr>
      <w:r w:rsidRPr="00BE0A18">
        <w:rPr>
          <w:rFonts w:ascii="Arial" w:hAnsi="Arial" w:cs="Arial"/>
          <w:sz w:val="24"/>
          <w:szCs w:val="24"/>
        </w:rPr>
        <w:t xml:space="preserve">Podczas egzaminu w szkole mogą przebywać </w:t>
      </w:r>
      <w:r w:rsidRPr="00BE0A18">
        <w:rPr>
          <w:rFonts w:ascii="Arial" w:hAnsi="Arial" w:cs="Arial"/>
          <w:sz w:val="24"/>
          <w:szCs w:val="24"/>
          <w:u w:val="single"/>
        </w:rPr>
        <w:t>wyłącznie:</w:t>
      </w:r>
    </w:p>
    <w:p w14:paraId="6DFB493A" w14:textId="77777777" w:rsidR="00DF3DD1" w:rsidRPr="00BE0A18" w:rsidRDefault="00DF3DD1" w:rsidP="00722C3C">
      <w:pPr>
        <w:pStyle w:val="Akapitzlist"/>
        <w:numPr>
          <w:ilvl w:val="0"/>
          <w:numId w:val="3"/>
        </w:numPr>
        <w:spacing w:line="360" w:lineRule="auto"/>
        <w:rPr>
          <w:rFonts w:ascii="Arial" w:hAnsi="Arial" w:cs="Arial"/>
          <w:sz w:val="24"/>
          <w:szCs w:val="24"/>
        </w:rPr>
      </w:pPr>
      <w:r w:rsidRPr="00BE0A18">
        <w:rPr>
          <w:rFonts w:ascii="Arial" w:hAnsi="Arial" w:cs="Arial"/>
          <w:sz w:val="24"/>
          <w:szCs w:val="24"/>
        </w:rPr>
        <w:t>zdający</w:t>
      </w:r>
    </w:p>
    <w:p w14:paraId="0A480AF3" w14:textId="68EEAB69" w:rsidR="00DF3DD1" w:rsidRPr="00BE0A18" w:rsidRDefault="00DF3DD1" w:rsidP="00722C3C">
      <w:pPr>
        <w:pStyle w:val="Akapitzlist"/>
        <w:numPr>
          <w:ilvl w:val="0"/>
          <w:numId w:val="3"/>
        </w:numPr>
        <w:spacing w:line="360" w:lineRule="auto"/>
        <w:rPr>
          <w:rFonts w:ascii="Arial" w:hAnsi="Arial" w:cs="Arial"/>
          <w:sz w:val="24"/>
          <w:szCs w:val="24"/>
        </w:rPr>
      </w:pPr>
      <w:r w:rsidRPr="00BE0A18">
        <w:rPr>
          <w:rFonts w:ascii="Arial" w:hAnsi="Arial" w:cs="Arial"/>
          <w:sz w:val="24"/>
          <w:szCs w:val="24"/>
        </w:rPr>
        <w:t>osoby zaangażowane w przeprowadzanie egzaminu</w:t>
      </w:r>
    </w:p>
    <w:p w14:paraId="5B1C7BAB" w14:textId="17E3E5A5" w:rsidR="00DF3DD1" w:rsidRPr="00BE0A18" w:rsidRDefault="00DF3DD1" w:rsidP="00722C3C">
      <w:pPr>
        <w:pStyle w:val="Akapitzlist"/>
        <w:numPr>
          <w:ilvl w:val="0"/>
          <w:numId w:val="3"/>
        </w:numPr>
        <w:spacing w:line="360" w:lineRule="auto"/>
        <w:rPr>
          <w:rFonts w:ascii="Arial" w:hAnsi="Arial" w:cs="Arial"/>
          <w:sz w:val="24"/>
          <w:szCs w:val="24"/>
        </w:rPr>
      </w:pPr>
      <w:r w:rsidRPr="00BE0A18">
        <w:rPr>
          <w:rFonts w:ascii="Arial" w:hAnsi="Arial" w:cs="Arial"/>
          <w:sz w:val="24"/>
          <w:szCs w:val="24"/>
        </w:rPr>
        <w:t>inni pracownicy szkoły odpowiedzialni za utrzymanie obiektu w czystości,.</w:t>
      </w:r>
    </w:p>
    <w:p w14:paraId="4CAB86F5" w14:textId="77777777" w:rsidR="00FD78C8" w:rsidRDefault="00DF3DD1" w:rsidP="00852931">
      <w:pPr>
        <w:pStyle w:val="Akapitzlist"/>
        <w:numPr>
          <w:ilvl w:val="0"/>
          <w:numId w:val="3"/>
        </w:numPr>
        <w:spacing w:line="360" w:lineRule="auto"/>
        <w:ind w:left="567"/>
        <w:rPr>
          <w:rFonts w:ascii="Arial" w:hAnsi="Arial" w:cs="Arial"/>
          <w:sz w:val="24"/>
          <w:szCs w:val="24"/>
        </w:rPr>
      </w:pPr>
      <w:r w:rsidRPr="00FD78C8">
        <w:rPr>
          <w:rFonts w:ascii="Arial" w:hAnsi="Arial" w:cs="Arial"/>
          <w:sz w:val="24"/>
          <w:szCs w:val="24"/>
        </w:rPr>
        <w:t xml:space="preserve">pracownicy </w:t>
      </w:r>
      <w:r w:rsidR="00C677D6" w:rsidRPr="00FD78C8">
        <w:rPr>
          <w:rFonts w:ascii="Arial" w:hAnsi="Arial" w:cs="Arial"/>
          <w:sz w:val="24"/>
          <w:szCs w:val="24"/>
        </w:rPr>
        <w:t xml:space="preserve">odpowiednich </w:t>
      </w:r>
      <w:r w:rsidRPr="00FD78C8">
        <w:rPr>
          <w:rFonts w:ascii="Arial" w:hAnsi="Arial" w:cs="Arial"/>
          <w:sz w:val="24"/>
          <w:szCs w:val="24"/>
        </w:rPr>
        <w:t>służb</w:t>
      </w:r>
      <w:r w:rsidR="009A2C39" w:rsidRPr="00FD78C8">
        <w:rPr>
          <w:rFonts w:ascii="Arial" w:hAnsi="Arial" w:cs="Arial"/>
          <w:sz w:val="24"/>
          <w:szCs w:val="24"/>
        </w:rPr>
        <w:t>, np. medycznych</w:t>
      </w:r>
      <w:r w:rsidRPr="00FD78C8">
        <w:rPr>
          <w:rFonts w:ascii="Arial" w:hAnsi="Arial" w:cs="Arial"/>
          <w:sz w:val="24"/>
          <w:szCs w:val="24"/>
        </w:rPr>
        <w:t xml:space="preserve">, </w:t>
      </w:r>
    </w:p>
    <w:p w14:paraId="4897A394" w14:textId="3D4ED833" w:rsidR="004B6A2A" w:rsidRPr="00FD78C8" w:rsidRDefault="00DF3DD1" w:rsidP="00230A73">
      <w:pPr>
        <w:pStyle w:val="Akapitzlist"/>
        <w:numPr>
          <w:ilvl w:val="0"/>
          <w:numId w:val="3"/>
        </w:numPr>
        <w:spacing w:line="360" w:lineRule="auto"/>
        <w:ind w:left="567"/>
        <w:rPr>
          <w:rFonts w:ascii="Arial" w:hAnsi="Arial" w:cs="Arial"/>
          <w:sz w:val="24"/>
          <w:szCs w:val="24"/>
        </w:rPr>
      </w:pPr>
      <w:r w:rsidRPr="00FD78C8">
        <w:rPr>
          <w:rFonts w:ascii="Arial" w:hAnsi="Arial" w:cs="Arial"/>
          <w:sz w:val="24"/>
          <w:szCs w:val="24"/>
        </w:rPr>
        <w:t xml:space="preserve">Niedozwolone jest </w:t>
      </w:r>
      <w:r w:rsidR="00C677D6" w:rsidRPr="00FD78C8">
        <w:rPr>
          <w:rFonts w:ascii="Arial" w:hAnsi="Arial" w:cs="Arial"/>
          <w:sz w:val="24"/>
          <w:szCs w:val="24"/>
        </w:rPr>
        <w:t>przebywani</w:t>
      </w:r>
      <w:r w:rsidRPr="00FD78C8">
        <w:rPr>
          <w:rFonts w:ascii="Arial" w:hAnsi="Arial" w:cs="Arial"/>
          <w:sz w:val="24"/>
          <w:szCs w:val="24"/>
        </w:rPr>
        <w:t>e na teren</w:t>
      </w:r>
      <w:r w:rsidR="003F4F1D" w:rsidRPr="00FD78C8">
        <w:rPr>
          <w:rFonts w:ascii="Arial" w:hAnsi="Arial" w:cs="Arial"/>
          <w:sz w:val="24"/>
          <w:szCs w:val="24"/>
        </w:rPr>
        <w:t>ie</w:t>
      </w:r>
      <w:r w:rsidRPr="00FD78C8">
        <w:rPr>
          <w:rFonts w:ascii="Arial" w:hAnsi="Arial" w:cs="Arial"/>
          <w:sz w:val="24"/>
          <w:szCs w:val="24"/>
        </w:rPr>
        <w:t xml:space="preserve"> szkoły osób </w:t>
      </w:r>
      <w:r w:rsidR="003F4F1D" w:rsidRPr="00FD78C8">
        <w:rPr>
          <w:rFonts w:ascii="Arial" w:hAnsi="Arial" w:cs="Arial"/>
          <w:sz w:val="24"/>
          <w:szCs w:val="24"/>
        </w:rPr>
        <w:t xml:space="preserve">innych niż wyżej wymienione, </w:t>
      </w:r>
    </w:p>
    <w:p w14:paraId="7AAAADBA" w14:textId="57427DAC" w:rsidR="004B6A2A" w:rsidRPr="00BE0A18" w:rsidRDefault="004B6A2A" w:rsidP="00722C3C">
      <w:pPr>
        <w:pStyle w:val="Akapitzlist"/>
        <w:numPr>
          <w:ilvl w:val="1"/>
          <w:numId w:val="1"/>
        </w:numPr>
        <w:spacing w:line="360" w:lineRule="auto"/>
        <w:rPr>
          <w:rFonts w:ascii="Arial" w:hAnsi="Arial" w:cs="Arial"/>
          <w:sz w:val="24"/>
        </w:rPr>
      </w:pPr>
      <w:r w:rsidRPr="00BE0A18">
        <w:rPr>
          <w:rFonts w:ascii="Arial" w:hAnsi="Arial" w:cs="Arial"/>
          <w:sz w:val="24"/>
        </w:rPr>
        <w:lastRenderedPageBreak/>
        <w:t>Jeżeli to możliwe, w dniach, w których jest przeprowadzany egzamin, w szkole nie należy prowadzić zajęć edukacyjnych dla innych uczniów lub należy rozpocząć prowadzenie zajęć po zakończeniu egzaminu w danym dniu</w:t>
      </w:r>
      <w:r w:rsidR="002723D3" w:rsidRPr="00BE0A18">
        <w:rPr>
          <w:rFonts w:ascii="Arial" w:hAnsi="Arial" w:cs="Arial"/>
          <w:sz w:val="24"/>
        </w:rPr>
        <w:t xml:space="preserve"> </w:t>
      </w:r>
      <w:r w:rsidR="00BE0A18">
        <w:rPr>
          <w:rFonts w:ascii="Arial" w:hAnsi="Arial" w:cs="Arial"/>
          <w:sz w:val="24"/>
        </w:rPr>
        <w:br/>
      </w:r>
      <w:r w:rsidR="002723D3" w:rsidRPr="00BE0A18">
        <w:rPr>
          <w:rFonts w:ascii="Arial" w:hAnsi="Arial" w:cs="Arial"/>
          <w:sz w:val="24"/>
        </w:rPr>
        <w:t>i zdezynfekowaniu pomieszczeń</w:t>
      </w:r>
      <w:r w:rsidRPr="00BE0A18">
        <w:rPr>
          <w:rFonts w:ascii="Arial" w:hAnsi="Arial" w:cs="Arial"/>
          <w:sz w:val="24"/>
        </w:rPr>
        <w:t>. Dotyczy to w szczególności:</w:t>
      </w:r>
    </w:p>
    <w:p w14:paraId="6EB8B706" w14:textId="2CDC17B6" w:rsidR="004B6A2A" w:rsidRPr="00BE0A18" w:rsidRDefault="004B6A2A" w:rsidP="00722C3C">
      <w:pPr>
        <w:pStyle w:val="Akapitzlist"/>
        <w:numPr>
          <w:ilvl w:val="0"/>
          <w:numId w:val="11"/>
        </w:numPr>
        <w:spacing w:line="360" w:lineRule="auto"/>
        <w:rPr>
          <w:rFonts w:ascii="Arial" w:hAnsi="Arial" w:cs="Arial"/>
          <w:sz w:val="24"/>
          <w:szCs w:val="24"/>
        </w:rPr>
      </w:pPr>
      <w:r w:rsidRPr="00BE0A18">
        <w:rPr>
          <w:rFonts w:ascii="Arial" w:hAnsi="Arial" w:cs="Arial"/>
          <w:sz w:val="24"/>
          <w:szCs w:val="24"/>
        </w:rPr>
        <w:t xml:space="preserve">EM z przedmiotów, do których przystępują największe grupy zdających </w:t>
      </w:r>
      <w:r w:rsidR="00BE0A18">
        <w:rPr>
          <w:rFonts w:ascii="Arial" w:hAnsi="Arial" w:cs="Arial"/>
          <w:sz w:val="24"/>
          <w:szCs w:val="24"/>
        </w:rPr>
        <w:br/>
      </w:r>
      <w:r w:rsidRPr="00BE0A18">
        <w:rPr>
          <w:rFonts w:ascii="Arial" w:hAnsi="Arial" w:cs="Arial"/>
          <w:sz w:val="24"/>
          <w:szCs w:val="24"/>
        </w:rPr>
        <w:t>w danej szkole</w:t>
      </w:r>
    </w:p>
    <w:p w14:paraId="3F52418A" w14:textId="1A65690A" w:rsidR="004B6A2A" w:rsidRPr="00BE0A18" w:rsidRDefault="004B6A2A" w:rsidP="00722C3C">
      <w:pPr>
        <w:pStyle w:val="Akapitzlist"/>
        <w:numPr>
          <w:ilvl w:val="0"/>
          <w:numId w:val="11"/>
        </w:numPr>
        <w:spacing w:line="360" w:lineRule="auto"/>
        <w:rPr>
          <w:rFonts w:ascii="Arial" w:hAnsi="Arial" w:cs="Arial"/>
          <w:sz w:val="24"/>
        </w:rPr>
      </w:pPr>
      <w:r w:rsidRPr="00BE0A18">
        <w:rPr>
          <w:rFonts w:ascii="Arial" w:hAnsi="Arial" w:cs="Arial"/>
          <w:sz w:val="24"/>
          <w:szCs w:val="24"/>
        </w:rPr>
        <w:t>EPKwZ z tych kwalifikacji, do których przystępu</w:t>
      </w:r>
      <w:r w:rsidR="00B12772" w:rsidRPr="00BE0A18">
        <w:rPr>
          <w:rFonts w:ascii="Arial" w:hAnsi="Arial" w:cs="Arial"/>
          <w:sz w:val="24"/>
          <w:szCs w:val="24"/>
        </w:rPr>
        <w:t>ją największe grupy zdających w </w:t>
      </w:r>
      <w:r w:rsidRPr="00BE0A18">
        <w:rPr>
          <w:rFonts w:ascii="Arial" w:hAnsi="Arial" w:cs="Arial"/>
          <w:sz w:val="24"/>
          <w:szCs w:val="24"/>
        </w:rPr>
        <w:t>danej szkole</w:t>
      </w:r>
      <w:r w:rsidRPr="00BE0A18">
        <w:rPr>
          <w:rFonts w:ascii="Arial" w:hAnsi="Arial" w:cs="Arial"/>
          <w:sz w:val="24"/>
        </w:rPr>
        <w:t>.</w:t>
      </w:r>
    </w:p>
    <w:p w14:paraId="3E1B5D4B" w14:textId="3D8D4A95" w:rsidR="00230DC0" w:rsidRPr="00BE0A18" w:rsidRDefault="0088791F" w:rsidP="00722C3C">
      <w:pPr>
        <w:pStyle w:val="Akapitzlist"/>
        <w:numPr>
          <w:ilvl w:val="1"/>
          <w:numId w:val="1"/>
        </w:numPr>
        <w:spacing w:line="360" w:lineRule="auto"/>
        <w:rPr>
          <w:rFonts w:ascii="Arial" w:hAnsi="Arial" w:cs="Arial"/>
          <w:sz w:val="24"/>
        </w:rPr>
      </w:pPr>
      <w:r w:rsidRPr="00BE0A18">
        <w:rPr>
          <w:rFonts w:ascii="Arial" w:hAnsi="Arial" w:cs="Arial"/>
          <w:color w:val="0000CC"/>
          <w:sz w:val="24"/>
          <w:highlight w:val="yellow"/>
        </w:rPr>
        <w:t>[*]</w:t>
      </w:r>
      <w:r w:rsidR="00867C25" w:rsidRPr="00BE0A18">
        <w:rPr>
          <w:rFonts w:ascii="Arial" w:hAnsi="Arial" w:cs="Arial"/>
          <w:color w:val="0000CC"/>
          <w:sz w:val="24"/>
        </w:rPr>
        <w:t xml:space="preserve"> </w:t>
      </w:r>
      <w:r w:rsidR="00867C25" w:rsidRPr="00BE0A18">
        <w:rPr>
          <w:rFonts w:ascii="Arial" w:hAnsi="Arial" w:cs="Arial"/>
          <w:color w:val="FF0000"/>
          <w:sz w:val="24"/>
          <w:highlight w:val="yellow"/>
        </w:rPr>
        <w:t>[!]</w:t>
      </w:r>
      <w:r w:rsidR="00867C25" w:rsidRPr="00BE0A18">
        <w:rPr>
          <w:rFonts w:ascii="Arial" w:hAnsi="Arial" w:cs="Arial"/>
          <w:color w:val="FF0000"/>
          <w:sz w:val="24"/>
        </w:rPr>
        <w:t xml:space="preserve"> </w:t>
      </w:r>
      <w:r w:rsidR="00230DC0" w:rsidRPr="00BE0A18">
        <w:rPr>
          <w:rFonts w:ascii="Arial" w:hAnsi="Arial" w:cs="Arial"/>
          <w:sz w:val="24"/>
        </w:rPr>
        <w:t>Zdający nie powinni wnosić na teren szkoły zbędnych rzeczy, w tym książek, telefonów komórkowych, maskotek.</w:t>
      </w:r>
    </w:p>
    <w:p w14:paraId="20098013" w14:textId="70083F1A" w:rsidR="004B6A2A" w:rsidRPr="00BE0A18" w:rsidRDefault="0088791F" w:rsidP="00722C3C">
      <w:pPr>
        <w:pStyle w:val="Akapitzlist"/>
        <w:numPr>
          <w:ilvl w:val="1"/>
          <w:numId w:val="1"/>
        </w:numPr>
        <w:spacing w:line="360" w:lineRule="auto"/>
        <w:rPr>
          <w:rFonts w:ascii="Arial" w:hAnsi="Arial" w:cs="Arial"/>
          <w:sz w:val="24"/>
        </w:rPr>
      </w:pPr>
      <w:r w:rsidRPr="00BE0A18">
        <w:rPr>
          <w:rFonts w:ascii="Arial" w:hAnsi="Arial" w:cs="Arial"/>
          <w:color w:val="0000CC"/>
          <w:sz w:val="24"/>
          <w:highlight w:val="yellow"/>
        </w:rPr>
        <w:t>[*]</w:t>
      </w:r>
      <w:r w:rsidR="00AA2336" w:rsidRPr="00BE0A18">
        <w:rPr>
          <w:rFonts w:ascii="Arial" w:hAnsi="Arial" w:cs="Arial"/>
          <w:color w:val="0000CC"/>
          <w:sz w:val="24"/>
        </w:rPr>
        <w:t xml:space="preserve"> </w:t>
      </w:r>
      <w:r w:rsidR="00AA2336" w:rsidRPr="00BE0A18">
        <w:rPr>
          <w:rFonts w:ascii="Arial" w:hAnsi="Arial" w:cs="Arial"/>
          <w:color w:val="FF0000"/>
          <w:sz w:val="24"/>
          <w:highlight w:val="yellow"/>
        </w:rPr>
        <w:t>[!]</w:t>
      </w:r>
      <w:r w:rsidR="001001A8">
        <w:rPr>
          <w:rFonts w:ascii="Arial" w:hAnsi="Arial" w:cs="Arial"/>
          <w:color w:val="FF0000"/>
          <w:sz w:val="24"/>
        </w:rPr>
        <w:t xml:space="preserve"> </w:t>
      </w:r>
      <w:r w:rsidR="001001A8" w:rsidRPr="001001A8">
        <w:rPr>
          <w:rFonts w:ascii="Arial" w:hAnsi="Arial" w:cs="Arial"/>
          <w:sz w:val="24"/>
        </w:rPr>
        <w:t>Na egzaminie każdy zdający korzysta z własnych przyborów piśmienniczych, linijki, cyrkla, kalkulatora itd</w:t>
      </w:r>
      <w:r w:rsidR="001001A8">
        <w:rPr>
          <w:rFonts w:ascii="Arial" w:hAnsi="Arial" w:cs="Arial"/>
          <w:sz w:val="24"/>
        </w:rPr>
        <w:t>. Jeżeli szkoła zdecyduje o </w:t>
      </w:r>
      <w:r w:rsidR="001001A8" w:rsidRPr="001001A8">
        <w:rPr>
          <w:rFonts w:ascii="Arial" w:hAnsi="Arial" w:cs="Arial"/>
          <w:sz w:val="24"/>
        </w:rPr>
        <w:t xml:space="preserve">zapewnieniu np. przyborów piśmienniczych albo kalkulatorów rezerwowych dla zdających – konieczna jest ich dezynfekcja (por. pkt 3.16.). W przypadku materiałów jednorazowych, których zdający nie zwracają, dezynfekcja nie jest konieczna. Zdający </w:t>
      </w:r>
      <w:r w:rsidR="001001A8" w:rsidRPr="001001A8">
        <w:rPr>
          <w:rFonts w:ascii="Arial" w:hAnsi="Arial" w:cs="Arial"/>
          <w:sz w:val="24"/>
          <w:u w:val="single"/>
        </w:rPr>
        <w:t>nie mogą</w:t>
      </w:r>
      <w:r w:rsidR="001001A8" w:rsidRPr="001001A8">
        <w:rPr>
          <w:rFonts w:ascii="Arial" w:hAnsi="Arial" w:cs="Arial"/>
          <w:sz w:val="24"/>
        </w:rPr>
        <w:t xml:space="preserve"> pożyczać przyborów od innych zdających.</w:t>
      </w:r>
    </w:p>
    <w:p w14:paraId="649F61E3" w14:textId="4A70748F" w:rsidR="00962E02" w:rsidRPr="00BE0A18" w:rsidRDefault="0088791F" w:rsidP="00722C3C">
      <w:pPr>
        <w:pStyle w:val="Akapitzlist"/>
        <w:numPr>
          <w:ilvl w:val="1"/>
          <w:numId w:val="1"/>
        </w:numPr>
        <w:spacing w:line="360" w:lineRule="auto"/>
        <w:rPr>
          <w:rFonts w:ascii="Arial" w:hAnsi="Arial" w:cs="Arial"/>
          <w:sz w:val="24"/>
        </w:rPr>
      </w:pPr>
      <w:r w:rsidRPr="00BE0A18">
        <w:rPr>
          <w:rFonts w:ascii="Arial" w:hAnsi="Arial" w:cs="Arial"/>
          <w:color w:val="0000CC"/>
          <w:sz w:val="24"/>
          <w:highlight w:val="yellow"/>
        </w:rPr>
        <w:t>[*]</w:t>
      </w:r>
      <w:r w:rsidRPr="00BE0A18">
        <w:rPr>
          <w:rFonts w:ascii="Arial" w:hAnsi="Arial" w:cs="Arial"/>
        </w:rPr>
        <w:t xml:space="preserve"> </w:t>
      </w:r>
      <w:r w:rsidR="004B6A2A" w:rsidRPr="00BE0A18">
        <w:rPr>
          <w:rFonts w:ascii="Arial" w:hAnsi="Arial" w:cs="Arial"/>
          <w:sz w:val="24"/>
        </w:rPr>
        <w:t>Szkoła nie zapewnia wody pitnej. Na egzamin na</w:t>
      </w:r>
      <w:r w:rsidR="00AA2336" w:rsidRPr="00BE0A18">
        <w:rPr>
          <w:rFonts w:ascii="Arial" w:hAnsi="Arial" w:cs="Arial"/>
          <w:sz w:val="24"/>
        </w:rPr>
        <w:t>leży przynieść własną butelkę z </w:t>
      </w:r>
      <w:r w:rsidR="004B6A2A" w:rsidRPr="00BE0A18">
        <w:rPr>
          <w:rFonts w:ascii="Arial" w:hAnsi="Arial" w:cs="Arial"/>
          <w:sz w:val="24"/>
        </w:rPr>
        <w:t>wodą.</w:t>
      </w:r>
    </w:p>
    <w:p w14:paraId="6ADF77C8" w14:textId="3E546E74" w:rsidR="004B6A2A" w:rsidRPr="00BE0A18" w:rsidRDefault="0088791F" w:rsidP="00722C3C">
      <w:pPr>
        <w:pStyle w:val="Akapitzlist"/>
        <w:numPr>
          <w:ilvl w:val="1"/>
          <w:numId w:val="1"/>
        </w:numPr>
        <w:spacing w:line="360" w:lineRule="auto"/>
        <w:rPr>
          <w:rFonts w:ascii="Arial" w:hAnsi="Arial" w:cs="Arial"/>
          <w:sz w:val="24"/>
        </w:rPr>
      </w:pPr>
      <w:r w:rsidRPr="00BE0A18">
        <w:rPr>
          <w:rFonts w:ascii="Arial" w:hAnsi="Arial" w:cs="Arial"/>
          <w:color w:val="0000CC"/>
          <w:sz w:val="24"/>
          <w:highlight w:val="yellow"/>
        </w:rPr>
        <w:t>[*]</w:t>
      </w:r>
      <w:r w:rsidRPr="00BE0A18">
        <w:rPr>
          <w:rFonts w:ascii="Arial" w:hAnsi="Arial" w:cs="Arial"/>
          <w:color w:val="0000CC"/>
          <w:sz w:val="24"/>
        </w:rPr>
        <w:t xml:space="preserve"> </w:t>
      </w:r>
      <w:r w:rsidR="004B6A2A" w:rsidRPr="00BE0A18">
        <w:rPr>
          <w:rFonts w:ascii="Arial" w:hAnsi="Arial" w:cs="Arial"/>
          <w:sz w:val="24"/>
        </w:rPr>
        <w:t xml:space="preserve">Na terenie szkoły nie ma możliwości zapewnienia posiłków. </w:t>
      </w:r>
      <w:r w:rsidR="00F1727E">
        <w:rPr>
          <w:rFonts w:ascii="Arial" w:hAnsi="Arial" w:cs="Arial"/>
          <w:sz w:val="24"/>
        </w:rPr>
        <w:br/>
      </w:r>
      <w:r w:rsidR="004B6A2A" w:rsidRPr="00BE0A18">
        <w:rPr>
          <w:rFonts w:ascii="Arial" w:hAnsi="Arial" w:cs="Arial"/>
          <w:sz w:val="24"/>
        </w:rPr>
        <w:t>Osoby przystępujące do więcej niż jednego egzaminu w ciągu dnia będą mogły zjeść przyniesione przez siebie produkty w przerwie między egzaminami.</w:t>
      </w:r>
    </w:p>
    <w:p w14:paraId="049676F4" w14:textId="5884FDD3" w:rsidR="004B6A2A" w:rsidRDefault="0088791F" w:rsidP="00722C3C">
      <w:pPr>
        <w:pStyle w:val="Akapitzlist"/>
        <w:numPr>
          <w:ilvl w:val="1"/>
          <w:numId w:val="1"/>
        </w:numPr>
        <w:spacing w:line="360" w:lineRule="auto"/>
        <w:rPr>
          <w:rFonts w:ascii="Arial" w:hAnsi="Arial" w:cs="Arial"/>
          <w:sz w:val="24"/>
        </w:rPr>
      </w:pPr>
      <w:r w:rsidRPr="00BE0A18">
        <w:rPr>
          <w:rFonts w:ascii="Arial" w:hAnsi="Arial" w:cs="Arial"/>
          <w:color w:val="0000CC"/>
          <w:sz w:val="24"/>
          <w:highlight w:val="yellow"/>
        </w:rPr>
        <w:t>[*]</w:t>
      </w:r>
      <w:r w:rsidR="00B12772" w:rsidRPr="00BE0A18">
        <w:rPr>
          <w:rFonts w:ascii="Arial" w:hAnsi="Arial" w:cs="Arial"/>
          <w:color w:val="0000CC"/>
          <w:sz w:val="24"/>
        </w:rPr>
        <w:t> </w:t>
      </w:r>
      <w:r w:rsidR="00B12772" w:rsidRPr="00BE0A18">
        <w:rPr>
          <w:rFonts w:ascii="Arial" w:hAnsi="Arial" w:cs="Arial"/>
          <w:color w:val="FF0000"/>
          <w:sz w:val="24"/>
          <w:highlight w:val="yellow"/>
        </w:rPr>
        <w:t>[!]</w:t>
      </w:r>
      <w:r w:rsidR="00B12772" w:rsidRPr="00BE0A18">
        <w:rPr>
          <w:rFonts w:ascii="Arial" w:hAnsi="Arial" w:cs="Arial"/>
          <w:color w:val="FF0000"/>
          <w:sz w:val="24"/>
        </w:rPr>
        <w:t> </w:t>
      </w:r>
      <w:r w:rsidR="004B6A2A" w:rsidRPr="00BE0A18">
        <w:rPr>
          <w:rFonts w:ascii="Arial" w:hAnsi="Arial" w:cs="Arial"/>
          <w:sz w:val="24"/>
        </w:rPr>
        <w:t xml:space="preserve">Osoby, które przystępują do dwóch egzaminów jednego dnia, mogą w czasie przerwy opuścić budynek szkoły albo oczekiwać </w:t>
      </w:r>
      <w:r w:rsidR="000D2826" w:rsidRPr="00BE0A18">
        <w:rPr>
          <w:rFonts w:ascii="Arial" w:hAnsi="Arial" w:cs="Arial"/>
          <w:sz w:val="24"/>
        </w:rPr>
        <w:t>na terenie szkoły</w:t>
      </w:r>
      <w:r w:rsidR="004B6A2A" w:rsidRPr="00BE0A18">
        <w:rPr>
          <w:rFonts w:ascii="Arial" w:hAnsi="Arial" w:cs="Arial"/>
          <w:sz w:val="24"/>
        </w:rPr>
        <w:t xml:space="preserve"> </w:t>
      </w:r>
      <w:r w:rsidR="00F1727E">
        <w:rPr>
          <w:rFonts w:ascii="Arial" w:hAnsi="Arial" w:cs="Arial"/>
          <w:sz w:val="24"/>
        </w:rPr>
        <w:br/>
      </w:r>
      <w:r w:rsidR="004B6A2A" w:rsidRPr="00BE0A18">
        <w:rPr>
          <w:rFonts w:ascii="Arial" w:hAnsi="Arial" w:cs="Arial"/>
          <w:sz w:val="24"/>
        </w:rPr>
        <w:t>na rozpoczęcie kolejnego egzaminu danego dnia, jeżeli zapewniona jest odpowiednia przestrzeń.</w:t>
      </w:r>
    </w:p>
    <w:p w14:paraId="5A0B62F9" w14:textId="7E4BB7AE" w:rsidR="00531885" w:rsidRPr="00BE0A18" w:rsidRDefault="00531885" w:rsidP="00722C3C">
      <w:pPr>
        <w:shd w:val="clear" w:color="auto" w:fill="FFC000"/>
        <w:spacing w:line="360" w:lineRule="auto"/>
        <w:rPr>
          <w:rFonts w:ascii="Arial" w:hAnsi="Arial" w:cs="Arial"/>
          <w:b/>
          <w:color w:val="000000" w:themeColor="text1"/>
          <w:sz w:val="24"/>
        </w:rPr>
      </w:pPr>
      <w:r w:rsidRPr="00BE0A18">
        <w:rPr>
          <w:rFonts w:ascii="Arial" w:hAnsi="Arial" w:cs="Arial"/>
          <w:b/>
          <w:color w:val="000000" w:themeColor="text1"/>
          <w:sz w:val="24"/>
        </w:rPr>
        <w:t xml:space="preserve">Sekcja 2. </w:t>
      </w:r>
    </w:p>
    <w:p w14:paraId="01E0DFA6" w14:textId="304C2A58" w:rsidR="00531885" w:rsidRPr="00BE0A18" w:rsidRDefault="0001511C" w:rsidP="00722C3C">
      <w:pPr>
        <w:shd w:val="clear" w:color="auto" w:fill="E7E6E6" w:themeFill="background2"/>
        <w:spacing w:line="360" w:lineRule="auto"/>
        <w:rPr>
          <w:rFonts w:ascii="Arial" w:hAnsi="Arial" w:cs="Arial"/>
          <w:sz w:val="24"/>
        </w:rPr>
      </w:pPr>
      <w:r w:rsidRPr="00BE0A18">
        <w:rPr>
          <w:rFonts w:ascii="Arial" w:hAnsi="Arial" w:cs="Arial"/>
          <w:i/>
          <w:sz w:val="24"/>
        </w:rPr>
        <w:t>Ś</w:t>
      </w:r>
      <w:r w:rsidR="00531885" w:rsidRPr="00BE0A18">
        <w:rPr>
          <w:rFonts w:ascii="Arial" w:hAnsi="Arial" w:cs="Arial"/>
          <w:i/>
          <w:sz w:val="24"/>
        </w:rPr>
        <w:t xml:space="preserve">rodki bezpieczeństwa </w:t>
      </w:r>
      <w:r w:rsidR="000B1FC5" w:rsidRPr="00BE0A18">
        <w:rPr>
          <w:rFonts w:ascii="Arial" w:hAnsi="Arial" w:cs="Arial"/>
          <w:b/>
          <w:i/>
          <w:sz w:val="24"/>
        </w:rPr>
        <w:t>osobistego</w:t>
      </w:r>
    </w:p>
    <w:p w14:paraId="60358686" w14:textId="5B3DD9D9" w:rsidR="00E84461" w:rsidRPr="00BE0A18" w:rsidRDefault="0088791F" w:rsidP="00722C3C">
      <w:pPr>
        <w:pStyle w:val="Akapitzlist"/>
        <w:numPr>
          <w:ilvl w:val="1"/>
          <w:numId w:val="12"/>
        </w:numPr>
        <w:spacing w:line="360" w:lineRule="auto"/>
        <w:rPr>
          <w:rFonts w:ascii="Arial" w:hAnsi="Arial" w:cs="Arial"/>
          <w:sz w:val="24"/>
        </w:rPr>
      </w:pPr>
      <w:r w:rsidRPr="00BE0A18">
        <w:rPr>
          <w:rFonts w:ascii="Arial" w:hAnsi="Arial" w:cs="Arial"/>
          <w:color w:val="0000CC"/>
          <w:sz w:val="24"/>
          <w:highlight w:val="yellow"/>
        </w:rPr>
        <w:t>[*]</w:t>
      </w:r>
      <w:r w:rsidRPr="00BE0A18">
        <w:rPr>
          <w:rFonts w:ascii="Arial" w:hAnsi="Arial" w:cs="Arial"/>
          <w:color w:val="0000CC"/>
          <w:sz w:val="24"/>
        </w:rPr>
        <w:t xml:space="preserve"> </w:t>
      </w:r>
      <w:r w:rsidR="00E84461" w:rsidRPr="00BE0A18">
        <w:rPr>
          <w:rFonts w:ascii="Arial" w:hAnsi="Arial" w:cs="Arial"/>
          <w:sz w:val="24"/>
        </w:rPr>
        <w:t xml:space="preserve">Czekając na wejście do szkoły albo sali egzaminacyjnej, zdający zachowują odpowiedni odstęp </w:t>
      </w:r>
      <w:r w:rsidR="00B12772" w:rsidRPr="00BE0A18">
        <w:rPr>
          <w:rFonts w:ascii="Arial" w:hAnsi="Arial" w:cs="Arial"/>
          <w:sz w:val="24"/>
        </w:rPr>
        <w:t>(</w:t>
      </w:r>
      <w:r w:rsidR="00BA546A" w:rsidRPr="00BE0A18">
        <w:rPr>
          <w:rFonts w:ascii="Arial" w:hAnsi="Arial" w:cs="Arial"/>
          <w:sz w:val="24"/>
          <w:u w:val="single"/>
        </w:rPr>
        <w:t>co najmniej</w:t>
      </w:r>
      <w:r w:rsidR="00B12772" w:rsidRPr="00BE0A18">
        <w:rPr>
          <w:rFonts w:ascii="Arial" w:hAnsi="Arial" w:cs="Arial"/>
          <w:sz w:val="24"/>
        </w:rPr>
        <w:t xml:space="preserve"> </w:t>
      </w:r>
      <w:r w:rsidR="00AD41C1" w:rsidRPr="00BE0A18">
        <w:rPr>
          <w:rFonts w:ascii="Arial" w:hAnsi="Arial" w:cs="Arial"/>
          <w:sz w:val="24"/>
        </w:rPr>
        <w:t>1,5</w:t>
      </w:r>
      <w:r w:rsidR="00B12772" w:rsidRPr="00BE0A18">
        <w:rPr>
          <w:rFonts w:ascii="Arial" w:hAnsi="Arial" w:cs="Arial"/>
          <w:sz w:val="24"/>
        </w:rPr>
        <w:t xml:space="preserve"> m</w:t>
      </w:r>
      <w:r w:rsidR="00E84461" w:rsidRPr="00BE0A18">
        <w:rPr>
          <w:rFonts w:ascii="Arial" w:hAnsi="Arial" w:cs="Arial"/>
          <w:sz w:val="24"/>
        </w:rPr>
        <w:t>) oraz mają zakryte usta i nos.</w:t>
      </w:r>
    </w:p>
    <w:p w14:paraId="737220A7" w14:textId="4CA0049D" w:rsidR="00531885" w:rsidRPr="00BE0A18" w:rsidRDefault="0088791F" w:rsidP="00722C3C">
      <w:pPr>
        <w:pStyle w:val="Akapitzlist"/>
        <w:numPr>
          <w:ilvl w:val="1"/>
          <w:numId w:val="12"/>
        </w:numPr>
        <w:spacing w:line="360" w:lineRule="auto"/>
        <w:rPr>
          <w:rFonts w:ascii="Arial" w:hAnsi="Arial" w:cs="Arial"/>
          <w:sz w:val="24"/>
        </w:rPr>
      </w:pPr>
      <w:r w:rsidRPr="00BE0A18">
        <w:rPr>
          <w:rFonts w:ascii="Arial" w:hAnsi="Arial" w:cs="Arial"/>
          <w:color w:val="0000CC"/>
          <w:sz w:val="24"/>
          <w:highlight w:val="yellow"/>
        </w:rPr>
        <w:t>[*]</w:t>
      </w:r>
      <w:r w:rsidRPr="00BE0A18">
        <w:rPr>
          <w:rFonts w:ascii="Arial" w:hAnsi="Arial" w:cs="Arial"/>
          <w:color w:val="0000CC"/>
          <w:sz w:val="24"/>
        </w:rPr>
        <w:t xml:space="preserve"> </w:t>
      </w:r>
      <w:r w:rsidR="00531885" w:rsidRPr="00BE0A18">
        <w:rPr>
          <w:rFonts w:ascii="Arial" w:hAnsi="Arial" w:cs="Arial"/>
          <w:sz w:val="24"/>
        </w:rPr>
        <w:t>Na teren szkoły mogą wejść wyłącznie osoby z zakrytymi ustami i nosem (maseczką jedno- lub wielorazową, materiałem</w:t>
      </w:r>
      <w:r w:rsidR="008D1A0E" w:rsidRPr="00BE0A18">
        <w:rPr>
          <w:rFonts w:ascii="Arial" w:hAnsi="Arial" w:cs="Arial"/>
          <w:sz w:val="24"/>
        </w:rPr>
        <w:t xml:space="preserve">, przyłbicą – w szczególności </w:t>
      </w:r>
      <w:r w:rsidR="00F1727E">
        <w:rPr>
          <w:rFonts w:ascii="Arial" w:hAnsi="Arial" w:cs="Arial"/>
          <w:sz w:val="24"/>
        </w:rPr>
        <w:br/>
      </w:r>
      <w:r w:rsidR="008D1A0E" w:rsidRPr="00BE0A18">
        <w:rPr>
          <w:rFonts w:ascii="Arial" w:hAnsi="Arial" w:cs="Arial"/>
          <w:sz w:val="24"/>
        </w:rPr>
        <w:t xml:space="preserve">w przypadku osób, które ze względów zdrowotnych nie mogą zakrywać ust </w:t>
      </w:r>
      <w:r w:rsidR="00F1727E">
        <w:rPr>
          <w:rFonts w:ascii="Arial" w:hAnsi="Arial" w:cs="Arial"/>
          <w:sz w:val="24"/>
        </w:rPr>
        <w:br/>
      </w:r>
      <w:r w:rsidR="008D1A0E" w:rsidRPr="00BE0A18">
        <w:rPr>
          <w:rFonts w:ascii="Arial" w:hAnsi="Arial" w:cs="Arial"/>
          <w:sz w:val="24"/>
        </w:rPr>
        <w:t>i nosa maseczką</w:t>
      </w:r>
      <w:r w:rsidR="00531885" w:rsidRPr="00BE0A18">
        <w:rPr>
          <w:rFonts w:ascii="Arial" w:hAnsi="Arial" w:cs="Arial"/>
          <w:sz w:val="24"/>
        </w:rPr>
        <w:t xml:space="preserve">). Zakrywanie ust i nosa obowiązuje na terenie całej szkoły, </w:t>
      </w:r>
      <w:r w:rsidR="00F1727E">
        <w:rPr>
          <w:rFonts w:ascii="Arial" w:hAnsi="Arial" w:cs="Arial"/>
          <w:sz w:val="24"/>
        </w:rPr>
        <w:br/>
      </w:r>
      <w:r w:rsidR="00531885" w:rsidRPr="00BE0A18">
        <w:rPr>
          <w:rFonts w:ascii="Arial" w:hAnsi="Arial" w:cs="Arial"/>
          <w:sz w:val="24"/>
        </w:rPr>
        <w:t xml:space="preserve">z wyjątkiem sal egzaminacyjnych </w:t>
      </w:r>
      <w:r w:rsidR="00531885" w:rsidRPr="00BE0A18">
        <w:rPr>
          <w:rFonts w:ascii="Arial" w:hAnsi="Arial" w:cs="Arial"/>
          <w:sz w:val="24"/>
          <w:u w:val="single"/>
        </w:rPr>
        <w:t>po zajęciu miejsc przez zdających</w:t>
      </w:r>
      <w:r w:rsidR="00531885" w:rsidRPr="00BE0A18">
        <w:rPr>
          <w:rFonts w:ascii="Arial" w:hAnsi="Arial" w:cs="Arial"/>
          <w:sz w:val="24"/>
        </w:rPr>
        <w:t xml:space="preserve"> lub </w:t>
      </w:r>
      <w:r w:rsidR="00F1727E">
        <w:rPr>
          <w:rFonts w:ascii="Arial" w:hAnsi="Arial" w:cs="Arial"/>
          <w:sz w:val="24"/>
        </w:rPr>
        <w:br/>
      </w:r>
      <w:r w:rsidR="00531885" w:rsidRPr="00BE0A18">
        <w:rPr>
          <w:rFonts w:ascii="Arial" w:hAnsi="Arial" w:cs="Arial"/>
          <w:sz w:val="24"/>
        </w:rPr>
        <w:lastRenderedPageBreak/>
        <w:t xml:space="preserve">po </w:t>
      </w:r>
      <w:r w:rsidR="00531885" w:rsidRPr="00BE0A18">
        <w:rPr>
          <w:rFonts w:ascii="Arial" w:hAnsi="Arial" w:cs="Arial"/>
          <w:sz w:val="24"/>
          <w:u w:val="single"/>
        </w:rPr>
        <w:t>podejściu zdających do stanowiska egzaminacyjnego</w:t>
      </w:r>
      <w:r w:rsidR="00230DC0" w:rsidRPr="00BE0A18">
        <w:rPr>
          <w:rFonts w:ascii="Arial" w:hAnsi="Arial" w:cs="Arial"/>
          <w:sz w:val="24"/>
        </w:rPr>
        <w:t xml:space="preserve"> w </w:t>
      </w:r>
      <w:r w:rsidR="00531885" w:rsidRPr="00BE0A18">
        <w:rPr>
          <w:rFonts w:ascii="Arial" w:hAnsi="Arial" w:cs="Arial"/>
          <w:sz w:val="24"/>
        </w:rPr>
        <w:t xml:space="preserve">przypadku EPKwZ </w:t>
      </w:r>
      <w:r w:rsidR="00F1727E">
        <w:rPr>
          <w:rFonts w:ascii="Arial" w:hAnsi="Arial" w:cs="Arial"/>
          <w:sz w:val="24"/>
        </w:rPr>
        <w:br/>
      </w:r>
      <w:r w:rsidR="00531885" w:rsidRPr="00BE0A18">
        <w:rPr>
          <w:rFonts w:ascii="Arial" w:hAnsi="Arial" w:cs="Arial"/>
          <w:sz w:val="24"/>
        </w:rPr>
        <w:t xml:space="preserve">i EZ. Podczas wpuszczania uczniów do sali egzaminacyjnej członek zespołu nadzorującego może poprosić zdającego o chwilowe odsłonięcie twarzy w celu zweryfikowania jego tożsamości (konieczne jest wówczas zachowanie </w:t>
      </w:r>
      <w:r w:rsidR="00F1727E">
        <w:rPr>
          <w:rFonts w:ascii="Arial" w:hAnsi="Arial" w:cs="Arial"/>
          <w:sz w:val="24"/>
        </w:rPr>
        <w:br/>
      </w:r>
      <w:r w:rsidR="00531885" w:rsidRPr="00BE0A18">
        <w:rPr>
          <w:rFonts w:ascii="Arial" w:hAnsi="Arial" w:cs="Arial"/>
          <w:sz w:val="24"/>
          <w:u w:val="single"/>
        </w:rPr>
        <w:t>co najmniej</w:t>
      </w:r>
      <w:r w:rsidR="00531885" w:rsidRPr="00BE0A18">
        <w:rPr>
          <w:rFonts w:ascii="Arial" w:hAnsi="Arial" w:cs="Arial"/>
          <w:sz w:val="24"/>
        </w:rPr>
        <w:t xml:space="preserve"> </w:t>
      </w:r>
      <w:r w:rsidR="00AD41C1" w:rsidRPr="00BE0A18">
        <w:rPr>
          <w:rFonts w:ascii="Arial" w:hAnsi="Arial" w:cs="Arial"/>
          <w:sz w:val="24"/>
        </w:rPr>
        <w:t>1,5</w:t>
      </w:r>
      <w:r w:rsidR="00531885" w:rsidRPr="00BE0A18">
        <w:rPr>
          <w:rFonts w:ascii="Arial" w:hAnsi="Arial" w:cs="Arial"/>
          <w:sz w:val="24"/>
        </w:rPr>
        <w:t>-metrowego odstępu).</w:t>
      </w:r>
    </w:p>
    <w:p w14:paraId="54D5F7AC" w14:textId="09DB8F6E" w:rsidR="00E84461" w:rsidRPr="00BE0A18" w:rsidRDefault="0088791F" w:rsidP="00722C3C">
      <w:pPr>
        <w:pStyle w:val="Akapitzlist"/>
        <w:numPr>
          <w:ilvl w:val="1"/>
          <w:numId w:val="12"/>
        </w:numPr>
        <w:spacing w:line="360" w:lineRule="auto"/>
        <w:rPr>
          <w:rFonts w:ascii="Arial" w:hAnsi="Arial" w:cs="Arial"/>
          <w:sz w:val="24"/>
        </w:rPr>
      </w:pPr>
      <w:r w:rsidRPr="00BE0A18">
        <w:rPr>
          <w:rFonts w:ascii="Arial" w:hAnsi="Arial" w:cs="Arial"/>
          <w:color w:val="0000CC"/>
          <w:sz w:val="24"/>
          <w:highlight w:val="yellow"/>
        </w:rPr>
        <w:t>[*]</w:t>
      </w:r>
      <w:r w:rsidR="00AA2336" w:rsidRPr="00BE0A18">
        <w:rPr>
          <w:rFonts w:ascii="Arial" w:hAnsi="Arial" w:cs="Arial"/>
          <w:color w:val="0000CC"/>
          <w:sz w:val="24"/>
        </w:rPr>
        <w:t xml:space="preserve"> </w:t>
      </w:r>
      <w:r w:rsidR="00AA2336" w:rsidRPr="00BE0A18">
        <w:rPr>
          <w:rFonts w:ascii="Arial" w:hAnsi="Arial" w:cs="Arial"/>
          <w:color w:val="FF0000"/>
          <w:sz w:val="24"/>
          <w:highlight w:val="yellow"/>
        </w:rPr>
        <w:t>[!]</w:t>
      </w:r>
      <w:r w:rsidR="00AA2336" w:rsidRPr="00BE0A18">
        <w:rPr>
          <w:rFonts w:ascii="Arial" w:hAnsi="Arial" w:cs="Arial"/>
          <w:color w:val="FF0000"/>
          <w:sz w:val="24"/>
        </w:rPr>
        <w:t xml:space="preserve"> </w:t>
      </w:r>
      <w:r w:rsidR="00E84461" w:rsidRPr="00BE0A18">
        <w:rPr>
          <w:rFonts w:ascii="Arial" w:hAnsi="Arial" w:cs="Arial"/>
          <w:sz w:val="24"/>
        </w:rPr>
        <w:t xml:space="preserve">Zdający są zobowiązani zakrywać usta i nos do momentu zajęcia miejsca w sali egzaminacyjnej. Po zajęciu miejsca w sali egzaminacyjnej </w:t>
      </w:r>
      <w:r w:rsidR="000D2826" w:rsidRPr="00BE0A18">
        <w:rPr>
          <w:rFonts w:ascii="Arial" w:hAnsi="Arial" w:cs="Arial"/>
          <w:sz w:val="24"/>
        </w:rPr>
        <w:t xml:space="preserve">(w trakcie egzaminu) </w:t>
      </w:r>
      <w:r w:rsidR="00E84461" w:rsidRPr="00BE0A18">
        <w:rPr>
          <w:rFonts w:ascii="Arial" w:hAnsi="Arial" w:cs="Arial"/>
          <w:sz w:val="24"/>
        </w:rPr>
        <w:t>zdający ma obowiązek ponownie zakryć usta i nos, kiedy:</w:t>
      </w:r>
    </w:p>
    <w:p w14:paraId="2F8B5C73" w14:textId="77777777" w:rsidR="00E84461" w:rsidRPr="00BE0A18" w:rsidRDefault="00E84461" w:rsidP="00722C3C">
      <w:pPr>
        <w:pStyle w:val="Akapitzlist"/>
        <w:numPr>
          <w:ilvl w:val="0"/>
          <w:numId w:val="13"/>
        </w:numPr>
        <w:spacing w:line="360" w:lineRule="auto"/>
        <w:rPr>
          <w:rFonts w:ascii="Arial" w:hAnsi="Arial" w:cs="Arial"/>
          <w:sz w:val="24"/>
          <w:szCs w:val="24"/>
        </w:rPr>
      </w:pPr>
      <w:r w:rsidRPr="00BE0A18">
        <w:rPr>
          <w:rFonts w:ascii="Arial" w:hAnsi="Arial" w:cs="Arial"/>
          <w:sz w:val="24"/>
          <w:szCs w:val="24"/>
        </w:rPr>
        <w:t>podchodzi do niego nauczyciel, aby odpowiedzieć na zadane przez niego pytanie</w:t>
      </w:r>
    </w:p>
    <w:p w14:paraId="10666EE3" w14:textId="77777777" w:rsidR="00E84461" w:rsidRPr="00BE0A18" w:rsidRDefault="00E84461" w:rsidP="00722C3C">
      <w:pPr>
        <w:pStyle w:val="Akapitzlist"/>
        <w:numPr>
          <w:ilvl w:val="0"/>
          <w:numId w:val="13"/>
        </w:numPr>
        <w:spacing w:line="360" w:lineRule="auto"/>
        <w:rPr>
          <w:rFonts w:ascii="Arial" w:hAnsi="Arial" w:cs="Arial"/>
          <w:sz w:val="24"/>
          <w:szCs w:val="24"/>
        </w:rPr>
      </w:pPr>
      <w:r w:rsidRPr="00BE0A18">
        <w:rPr>
          <w:rFonts w:ascii="Arial" w:hAnsi="Arial" w:cs="Arial"/>
          <w:sz w:val="24"/>
          <w:szCs w:val="24"/>
        </w:rPr>
        <w:t>wychodzi do toalety</w:t>
      </w:r>
    </w:p>
    <w:p w14:paraId="44B8BC67" w14:textId="77777777" w:rsidR="00E84461" w:rsidRPr="00BE0A18" w:rsidRDefault="00E84461" w:rsidP="00722C3C">
      <w:pPr>
        <w:pStyle w:val="Akapitzlist"/>
        <w:numPr>
          <w:ilvl w:val="0"/>
          <w:numId w:val="13"/>
        </w:numPr>
        <w:spacing w:line="360" w:lineRule="auto"/>
        <w:rPr>
          <w:rFonts w:ascii="Arial" w:hAnsi="Arial" w:cs="Arial"/>
          <w:sz w:val="24"/>
          <w:szCs w:val="24"/>
        </w:rPr>
      </w:pPr>
      <w:r w:rsidRPr="00BE0A18">
        <w:rPr>
          <w:rFonts w:ascii="Arial" w:hAnsi="Arial" w:cs="Arial"/>
          <w:sz w:val="24"/>
          <w:szCs w:val="24"/>
        </w:rPr>
        <w:t>podchodzi do niego egzaminator, aby ocenić rezultat pośredni (w części praktycznej EPKwZ i EZ)</w:t>
      </w:r>
    </w:p>
    <w:p w14:paraId="4718C297" w14:textId="43178593" w:rsidR="00E84461" w:rsidRPr="00BE0A18" w:rsidRDefault="00E84461" w:rsidP="00722C3C">
      <w:pPr>
        <w:pStyle w:val="Akapitzlist"/>
        <w:numPr>
          <w:ilvl w:val="0"/>
          <w:numId w:val="13"/>
        </w:numPr>
        <w:spacing w:line="360" w:lineRule="auto"/>
        <w:rPr>
          <w:rFonts w:ascii="Arial" w:hAnsi="Arial" w:cs="Arial"/>
          <w:sz w:val="24"/>
        </w:rPr>
      </w:pPr>
      <w:r w:rsidRPr="00BE0A18">
        <w:rPr>
          <w:rFonts w:ascii="Arial" w:hAnsi="Arial" w:cs="Arial"/>
          <w:sz w:val="24"/>
          <w:szCs w:val="24"/>
        </w:rPr>
        <w:t>kończy pracę</w:t>
      </w:r>
      <w:r w:rsidRPr="00BE0A18">
        <w:rPr>
          <w:rFonts w:ascii="Arial" w:hAnsi="Arial" w:cs="Arial"/>
          <w:sz w:val="24"/>
        </w:rPr>
        <w:t xml:space="preserve"> z arkuszem egzaminacyjnym i wychodzi z sali egzaminacyjnej.</w:t>
      </w:r>
    </w:p>
    <w:p w14:paraId="606E8997" w14:textId="222B480E" w:rsidR="00531885" w:rsidRPr="00BE0A18" w:rsidRDefault="00E84461" w:rsidP="00722C3C">
      <w:pPr>
        <w:pStyle w:val="Akapitzlist"/>
        <w:numPr>
          <w:ilvl w:val="1"/>
          <w:numId w:val="12"/>
        </w:numPr>
        <w:spacing w:line="360" w:lineRule="auto"/>
        <w:rPr>
          <w:rFonts w:ascii="Arial" w:hAnsi="Arial" w:cs="Arial"/>
          <w:sz w:val="24"/>
        </w:rPr>
      </w:pPr>
      <w:r w:rsidRPr="00BE0A18">
        <w:rPr>
          <w:rFonts w:ascii="Arial" w:hAnsi="Arial" w:cs="Arial"/>
          <w:sz w:val="24"/>
        </w:rPr>
        <w:t>P</w:t>
      </w:r>
      <w:r w:rsidR="00531885" w:rsidRPr="00BE0A18">
        <w:rPr>
          <w:rFonts w:ascii="Arial" w:hAnsi="Arial" w:cs="Arial"/>
          <w:sz w:val="24"/>
        </w:rPr>
        <w:t xml:space="preserve">rzewodniczący zespołu egzaminacyjnego, członkowie zespołu nadzorującego, obserwatorzy i inne osoby uczestniczące w przeprowadzaniu egzaminu, </w:t>
      </w:r>
      <w:r w:rsidR="00F1727E">
        <w:rPr>
          <w:rFonts w:ascii="Arial" w:hAnsi="Arial" w:cs="Arial"/>
          <w:sz w:val="24"/>
        </w:rPr>
        <w:br/>
      </w:r>
      <w:r w:rsidR="00531885" w:rsidRPr="00BE0A18">
        <w:rPr>
          <w:rFonts w:ascii="Arial" w:hAnsi="Arial" w:cs="Arial"/>
          <w:sz w:val="24"/>
        </w:rPr>
        <w:t>podczas poruszania się po sali egzaminacyjnej powinni mieć zakryte usta i nos. Mogą odsłonić twarz, kiedy obserwują przebieg egzaminu, siedząc albo stojąc</w:t>
      </w:r>
      <w:r w:rsidR="00E01FCA" w:rsidRPr="00BE0A18">
        <w:rPr>
          <w:rFonts w:ascii="Arial" w:hAnsi="Arial" w:cs="Arial"/>
          <w:sz w:val="24"/>
        </w:rPr>
        <w:t>, przy zachowaniu niezbędnego odstępu</w:t>
      </w:r>
      <w:r w:rsidR="00531885" w:rsidRPr="00BE0A18">
        <w:rPr>
          <w:rFonts w:ascii="Arial" w:hAnsi="Arial" w:cs="Arial"/>
          <w:sz w:val="24"/>
        </w:rPr>
        <w:t>.</w:t>
      </w:r>
    </w:p>
    <w:p w14:paraId="47E6B55D" w14:textId="6C896237" w:rsidR="00531885" w:rsidRPr="00BE0A18" w:rsidRDefault="0088791F" w:rsidP="00722C3C">
      <w:pPr>
        <w:pStyle w:val="Akapitzlist"/>
        <w:numPr>
          <w:ilvl w:val="1"/>
          <w:numId w:val="12"/>
        </w:numPr>
        <w:spacing w:line="360" w:lineRule="auto"/>
        <w:rPr>
          <w:rFonts w:ascii="Arial" w:hAnsi="Arial" w:cs="Arial"/>
          <w:sz w:val="24"/>
        </w:rPr>
      </w:pPr>
      <w:r w:rsidRPr="00BE0A18">
        <w:rPr>
          <w:rFonts w:ascii="Arial" w:hAnsi="Arial" w:cs="Arial"/>
          <w:color w:val="0000CC"/>
          <w:sz w:val="24"/>
          <w:highlight w:val="yellow"/>
        </w:rPr>
        <w:t>[*]</w:t>
      </w:r>
      <w:r w:rsidRPr="00BE0A18">
        <w:rPr>
          <w:rFonts w:ascii="Arial" w:hAnsi="Arial" w:cs="Arial"/>
          <w:color w:val="0000CC"/>
          <w:sz w:val="24"/>
        </w:rPr>
        <w:t xml:space="preserve"> </w:t>
      </w:r>
      <w:r w:rsidR="00531885" w:rsidRPr="00BE0A18">
        <w:rPr>
          <w:rFonts w:ascii="Arial" w:hAnsi="Arial" w:cs="Arial"/>
          <w:sz w:val="24"/>
        </w:rPr>
        <w:t xml:space="preserve">Zarówno zdający, jak i członkowie zespołu nadzorującego mogą – jeżeli uznają to za właściwe – mieć zakryte usta i nos w trakcie egzaminu, nawet </w:t>
      </w:r>
      <w:r w:rsidR="00F1727E">
        <w:rPr>
          <w:rFonts w:ascii="Arial" w:hAnsi="Arial" w:cs="Arial"/>
          <w:sz w:val="24"/>
        </w:rPr>
        <w:br/>
      </w:r>
      <w:r w:rsidR="00531885" w:rsidRPr="00BE0A18">
        <w:rPr>
          <w:rFonts w:ascii="Arial" w:hAnsi="Arial" w:cs="Arial"/>
          <w:sz w:val="24"/>
        </w:rPr>
        <w:t xml:space="preserve">po zajęciu miejsca przy stoliku / stanowisku egzaminacyjnym (w przypadku zdających) lub kiedy obserwują przebieg egzaminu, siedząc albo stojąc </w:t>
      </w:r>
      <w:r w:rsidR="00F1727E">
        <w:rPr>
          <w:rFonts w:ascii="Arial" w:hAnsi="Arial" w:cs="Arial"/>
          <w:sz w:val="24"/>
        </w:rPr>
        <w:br/>
      </w:r>
      <w:r w:rsidR="00531885" w:rsidRPr="00BE0A18">
        <w:rPr>
          <w:rFonts w:ascii="Arial" w:hAnsi="Arial" w:cs="Arial"/>
          <w:sz w:val="24"/>
        </w:rPr>
        <w:t>(w przypadku członków zespołu nadzorującego i innych osób zaangażowanych w przeprowadzanie egzaminu w danej sali).</w:t>
      </w:r>
    </w:p>
    <w:p w14:paraId="4F9984A8" w14:textId="7EF241CD" w:rsidR="0001511C" w:rsidRPr="00BE0A18" w:rsidRDefault="0001511C" w:rsidP="00722C3C">
      <w:pPr>
        <w:pStyle w:val="Akapitzlist"/>
        <w:numPr>
          <w:ilvl w:val="1"/>
          <w:numId w:val="12"/>
        </w:numPr>
        <w:spacing w:line="360" w:lineRule="auto"/>
        <w:rPr>
          <w:rFonts w:ascii="Arial" w:hAnsi="Arial" w:cs="Arial"/>
          <w:sz w:val="24"/>
        </w:rPr>
      </w:pPr>
      <w:r w:rsidRPr="00BE0A18">
        <w:rPr>
          <w:rFonts w:ascii="Arial" w:hAnsi="Arial" w:cs="Arial"/>
          <w:sz w:val="24"/>
        </w:rPr>
        <w:t>W przypadku części praktycznej EPKwZ i EZ egzaminatorzy obserwujący przebieg pracy zdających i podchodzący do kolejnych stanowisk egzaminacyjnych muszą podczas wykonywania tych czynności mieć zakryte usta i nos.</w:t>
      </w:r>
    </w:p>
    <w:p w14:paraId="5BC2C04B" w14:textId="0771C0E4" w:rsidR="0079219F" w:rsidRPr="003127DD" w:rsidRDefault="0088791F" w:rsidP="00722C3C">
      <w:pPr>
        <w:pStyle w:val="Akapitzlist"/>
        <w:numPr>
          <w:ilvl w:val="1"/>
          <w:numId w:val="12"/>
        </w:numPr>
        <w:spacing w:line="360" w:lineRule="auto"/>
        <w:rPr>
          <w:rFonts w:ascii="Arial" w:hAnsi="Arial" w:cs="Arial"/>
          <w:sz w:val="24"/>
        </w:rPr>
      </w:pPr>
      <w:r w:rsidRPr="00BE0A18">
        <w:rPr>
          <w:rFonts w:ascii="Arial" w:hAnsi="Arial" w:cs="Arial"/>
          <w:color w:val="0000CC"/>
          <w:sz w:val="24"/>
          <w:highlight w:val="yellow"/>
        </w:rPr>
        <w:t>[*]</w:t>
      </w:r>
      <w:r w:rsidRPr="00BE0A18">
        <w:rPr>
          <w:rFonts w:ascii="Arial" w:hAnsi="Arial" w:cs="Arial"/>
          <w:color w:val="0000CC"/>
          <w:sz w:val="24"/>
        </w:rPr>
        <w:t xml:space="preserve"> </w:t>
      </w:r>
      <w:r w:rsidR="0001511C" w:rsidRPr="00BE0A18">
        <w:rPr>
          <w:rFonts w:ascii="Arial" w:hAnsi="Arial" w:cs="Arial"/>
          <w:sz w:val="24"/>
        </w:rPr>
        <w:t>Zdający, którzy ze względów zdrowotnyc</w:t>
      </w:r>
      <w:r w:rsidR="004B6A2A" w:rsidRPr="00BE0A18">
        <w:rPr>
          <w:rFonts w:ascii="Arial" w:hAnsi="Arial" w:cs="Arial"/>
          <w:sz w:val="24"/>
        </w:rPr>
        <w:t xml:space="preserve">h nie mogą zakrywać ust i nosa maseczką, mogą nosić przyłbicę albo, jeżeli nie mogą również korzystać </w:t>
      </w:r>
      <w:r w:rsidR="00F1727E">
        <w:rPr>
          <w:rFonts w:ascii="Arial" w:hAnsi="Arial" w:cs="Arial"/>
          <w:sz w:val="24"/>
        </w:rPr>
        <w:br/>
      </w:r>
      <w:r w:rsidR="004B6A2A" w:rsidRPr="00BE0A18">
        <w:rPr>
          <w:rFonts w:ascii="Arial" w:hAnsi="Arial" w:cs="Arial"/>
          <w:sz w:val="24"/>
        </w:rPr>
        <w:t>z przyłbicy, przystąpić</w:t>
      </w:r>
      <w:r w:rsidR="0001511C" w:rsidRPr="00BE0A18">
        <w:rPr>
          <w:rFonts w:ascii="Arial" w:hAnsi="Arial" w:cs="Arial"/>
          <w:sz w:val="24"/>
        </w:rPr>
        <w:t xml:space="preserve"> do egzaminu</w:t>
      </w:r>
      <w:r w:rsidR="004B6A2A" w:rsidRPr="00BE0A18">
        <w:rPr>
          <w:rFonts w:ascii="Arial" w:hAnsi="Arial" w:cs="Arial"/>
          <w:sz w:val="24"/>
        </w:rPr>
        <w:t xml:space="preserve"> w odrębnej sali egzaminacyjnej. W takiej </w:t>
      </w:r>
      <w:r w:rsidR="004B6A2A" w:rsidRPr="00BE0A18">
        <w:rPr>
          <w:rFonts w:ascii="Arial" w:hAnsi="Arial" w:cs="Arial"/>
          <w:sz w:val="24"/>
        </w:rPr>
        <w:lastRenderedPageBreak/>
        <w:t>sytuacji</w:t>
      </w:r>
      <w:r w:rsidR="0001511C" w:rsidRPr="00BE0A18">
        <w:rPr>
          <w:rFonts w:ascii="Arial" w:hAnsi="Arial" w:cs="Arial"/>
          <w:sz w:val="24"/>
        </w:rPr>
        <w:t xml:space="preserve"> minimalny odstęp, jaki musi zostać zachowany pomiędzy samymi zdającymi oraz zdającymi i członkami zespołu nadzorującego, wynosi 2 m.</w:t>
      </w:r>
    </w:p>
    <w:tbl>
      <w:tblPr>
        <w:tblStyle w:val="Tabela-Siatka"/>
        <w:tblW w:w="0" w:type="auto"/>
        <w:tblInd w:w="421" w:type="dxa"/>
        <w:tblCellMar>
          <w:top w:w="113" w:type="dxa"/>
          <w:bottom w:w="113" w:type="dxa"/>
        </w:tblCellMar>
        <w:tblLook w:val="04A0" w:firstRow="1" w:lastRow="0" w:firstColumn="1" w:lastColumn="0" w:noHBand="0" w:noVBand="1"/>
      </w:tblPr>
      <w:tblGrid>
        <w:gridCol w:w="8641"/>
      </w:tblGrid>
      <w:tr w:rsidR="0001511C" w:rsidRPr="00BE0A18" w14:paraId="47F5D282" w14:textId="77777777" w:rsidTr="003127DD">
        <w:tc>
          <w:tcPr>
            <w:tcW w:w="8641" w:type="dxa"/>
            <w:tcBorders>
              <w:top w:val="nil"/>
              <w:left w:val="nil"/>
              <w:bottom w:val="nil"/>
              <w:right w:val="nil"/>
            </w:tcBorders>
            <w:shd w:val="clear" w:color="auto" w:fill="DEEAF6" w:themeFill="accent1" w:themeFillTint="33"/>
          </w:tcPr>
          <w:p w14:paraId="7174E0A1" w14:textId="77777777" w:rsidR="004B6A2A" w:rsidRPr="00BE0A18" w:rsidRDefault="004B6A2A" w:rsidP="00722C3C">
            <w:pPr>
              <w:spacing w:line="360" w:lineRule="auto"/>
              <w:rPr>
                <w:rFonts w:ascii="Arial" w:hAnsi="Arial" w:cs="Arial"/>
                <w:b/>
              </w:rPr>
            </w:pPr>
            <w:r w:rsidRPr="00BE0A18">
              <w:rPr>
                <w:rFonts w:ascii="Arial" w:hAnsi="Arial" w:cs="Arial"/>
                <w:b/>
              </w:rPr>
              <w:t>Szczegółowe rozwiązania techniczne związane z organizacją pracy zdających, którzy ze względów zdrowotnych nie mogą zakrywać ust i nosa</w:t>
            </w:r>
          </w:p>
          <w:p w14:paraId="76547164" w14:textId="387F6BBA" w:rsidR="004B6A2A" w:rsidRPr="00BE0A18" w:rsidRDefault="004B6A2A" w:rsidP="00722C3C">
            <w:pPr>
              <w:pStyle w:val="Akapitzlist"/>
              <w:numPr>
                <w:ilvl w:val="0"/>
                <w:numId w:val="7"/>
              </w:numPr>
              <w:spacing w:line="360" w:lineRule="auto"/>
              <w:rPr>
                <w:rFonts w:ascii="Arial" w:hAnsi="Arial" w:cs="Arial"/>
              </w:rPr>
            </w:pPr>
            <w:r w:rsidRPr="00BE0A18">
              <w:rPr>
                <w:rFonts w:ascii="Arial" w:hAnsi="Arial" w:cs="Arial"/>
              </w:rPr>
              <w:t xml:space="preserve">Sytuacja, w której dany zdający ze względów zdrowotnych nie może zakrywać </w:t>
            </w:r>
            <w:r w:rsidR="00B22DC5">
              <w:rPr>
                <w:rFonts w:ascii="Arial" w:hAnsi="Arial" w:cs="Arial"/>
              </w:rPr>
              <w:br/>
            </w:r>
            <w:r w:rsidRPr="00BE0A18">
              <w:rPr>
                <w:rFonts w:ascii="Arial" w:hAnsi="Arial" w:cs="Arial"/>
              </w:rPr>
              <w:t xml:space="preserve">ust i nosa, powinna zostać zgłoszona dyrektorowi szkoły </w:t>
            </w:r>
            <w:r w:rsidR="00BD1756" w:rsidRPr="00BE0A18">
              <w:rPr>
                <w:rFonts w:ascii="Arial" w:hAnsi="Arial" w:cs="Arial"/>
              </w:rPr>
              <w:t xml:space="preserve">nie później </w:t>
            </w:r>
            <w:r w:rsidR="00B22DC5">
              <w:rPr>
                <w:rFonts w:ascii="Arial" w:hAnsi="Arial" w:cs="Arial"/>
              </w:rPr>
              <w:br/>
            </w:r>
            <w:r w:rsidR="00BD1756" w:rsidRPr="00BE0A18">
              <w:rPr>
                <w:rFonts w:ascii="Arial" w:hAnsi="Arial" w:cs="Arial"/>
              </w:rPr>
              <w:t>niż do 29 maja 2020 r</w:t>
            </w:r>
            <w:r w:rsidRPr="00BE0A18">
              <w:rPr>
                <w:rFonts w:ascii="Arial" w:hAnsi="Arial" w:cs="Arial"/>
              </w:rPr>
              <w:t>.</w:t>
            </w:r>
          </w:p>
          <w:p w14:paraId="13233004" w14:textId="07FF4A2B" w:rsidR="0001511C" w:rsidRPr="00BE0A18" w:rsidRDefault="004B6A2A" w:rsidP="00722C3C">
            <w:pPr>
              <w:pStyle w:val="Akapitzlist"/>
              <w:numPr>
                <w:ilvl w:val="0"/>
                <w:numId w:val="7"/>
              </w:numPr>
              <w:spacing w:line="360" w:lineRule="auto"/>
              <w:rPr>
                <w:rFonts w:ascii="Arial" w:hAnsi="Arial" w:cs="Arial"/>
              </w:rPr>
            </w:pPr>
            <w:r w:rsidRPr="00BE0A18">
              <w:rPr>
                <w:rFonts w:ascii="Arial" w:hAnsi="Arial" w:cs="Arial"/>
              </w:rPr>
              <w:t>Dyrektor szkoły niezwłocznie przekazuje informację o konieczności organizacji egzaminu w odrębnej sali egzaminacyjnej dyrektorowi okręgowej komisji egzaminacyjnej oraz postępuje zgodnie z informacją określoną w pkt 3.</w:t>
            </w:r>
            <w:r w:rsidR="00CF3960" w:rsidRPr="00BE0A18">
              <w:rPr>
                <w:rFonts w:ascii="Arial" w:hAnsi="Arial" w:cs="Arial"/>
              </w:rPr>
              <w:t>6.3.</w:t>
            </w:r>
          </w:p>
        </w:tc>
      </w:tr>
    </w:tbl>
    <w:p w14:paraId="4CAA1C3C" w14:textId="57AB2946" w:rsidR="0001511C" w:rsidRPr="00BE0A18" w:rsidRDefault="0001511C" w:rsidP="00722C3C">
      <w:pPr>
        <w:pStyle w:val="Akapitzlist"/>
        <w:numPr>
          <w:ilvl w:val="1"/>
          <w:numId w:val="12"/>
        </w:numPr>
        <w:spacing w:line="360" w:lineRule="auto"/>
        <w:rPr>
          <w:rFonts w:ascii="Arial" w:hAnsi="Arial" w:cs="Arial"/>
          <w:sz w:val="24"/>
        </w:rPr>
      </w:pPr>
      <w:r w:rsidRPr="00BE0A18">
        <w:rPr>
          <w:rFonts w:ascii="Arial" w:hAnsi="Arial" w:cs="Arial"/>
          <w:sz w:val="24"/>
        </w:rPr>
        <w:t xml:space="preserve">Członkowie zespołu nadzorującego oraz inne osoby zaangażowane </w:t>
      </w:r>
      <w:r w:rsidR="00F1727E">
        <w:rPr>
          <w:rFonts w:ascii="Arial" w:hAnsi="Arial" w:cs="Arial"/>
          <w:sz w:val="24"/>
        </w:rPr>
        <w:br/>
      </w:r>
      <w:r w:rsidRPr="00BE0A18">
        <w:rPr>
          <w:rFonts w:ascii="Arial" w:hAnsi="Arial" w:cs="Arial"/>
          <w:sz w:val="24"/>
        </w:rPr>
        <w:t>w przeprowadzanie egzaminu, którzy ze względów zdrowotnych nie mogą zakrywać ust i nosa za pomocą maseczki, powinni – kiedy jest to konieczne – używać przyłbicy, która nie utrudnia oddychania.</w:t>
      </w:r>
    </w:p>
    <w:p w14:paraId="77EFB078" w14:textId="57078D26" w:rsidR="004B6A2A" w:rsidRPr="00BE0A18" w:rsidRDefault="0088791F" w:rsidP="00722C3C">
      <w:pPr>
        <w:pStyle w:val="Akapitzlist"/>
        <w:numPr>
          <w:ilvl w:val="1"/>
          <w:numId w:val="12"/>
        </w:numPr>
        <w:spacing w:line="360" w:lineRule="auto"/>
        <w:rPr>
          <w:rFonts w:ascii="Arial" w:hAnsi="Arial" w:cs="Arial"/>
          <w:sz w:val="24"/>
        </w:rPr>
      </w:pPr>
      <w:r w:rsidRPr="00BE0A18">
        <w:rPr>
          <w:rFonts w:ascii="Arial" w:hAnsi="Arial" w:cs="Arial"/>
          <w:color w:val="0000CC"/>
          <w:sz w:val="24"/>
          <w:highlight w:val="yellow"/>
        </w:rPr>
        <w:t>[*]</w:t>
      </w:r>
      <w:r w:rsidRPr="00BE0A18">
        <w:rPr>
          <w:rFonts w:ascii="Arial" w:hAnsi="Arial" w:cs="Arial"/>
          <w:color w:val="0000CC"/>
          <w:sz w:val="24"/>
        </w:rPr>
        <w:t xml:space="preserve"> </w:t>
      </w:r>
      <w:r w:rsidR="004B6A2A" w:rsidRPr="00BE0A18">
        <w:rPr>
          <w:rFonts w:ascii="Arial" w:hAnsi="Arial" w:cs="Arial"/>
          <w:sz w:val="24"/>
        </w:rPr>
        <w:t>W przypadku EG, EM, EPKwZ oraz EZ zdający nie mogą przebywać w sali egzaminacyjnej podczas przerw między poszczególnymi zakresami, sesjami lub zmianami egzaminu, ze względu na konieczność przeprowadzenia dezynfekcji tych miejsc oraz – jeżeli to konieczne – znajdujących się w nich sprzętów.</w:t>
      </w:r>
    </w:p>
    <w:p w14:paraId="57D729ED" w14:textId="11575D24" w:rsidR="00531885" w:rsidRPr="00BE0A18" w:rsidRDefault="00531885" w:rsidP="00722C3C">
      <w:pPr>
        <w:shd w:val="clear" w:color="auto" w:fill="FFC000"/>
        <w:spacing w:line="360" w:lineRule="auto"/>
        <w:rPr>
          <w:rFonts w:ascii="Arial" w:hAnsi="Arial" w:cs="Arial"/>
          <w:b/>
          <w:color w:val="000000" w:themeColor="text1"/>
          <w:sz w:val="24"/>
        </w:rPr>
      </w:pPr>
      <w:r w:rsidRPr="00BE0A18">
        <w:rPr>
          <w:rFonts w:ascii="Arial" w:hAnsi="Arial" w:cs="Arial"/>
          <w:b/>
          <w:color w:val="000000" w:themeColor="text1"/>
          <w:sz w:val="24"/>
        </w:rPr>
        <w:t xml:space="preserve">Sekcja 3. </w:t>
      </w:r>
    </w:p>
    <w:p w14:paraId="7470597D" w14:textId="225C9420" w:rsidR="00531885" w:rsidRPr="00BE0A18" w:rsidRDefault="0001511C" w:rsidP="00722C3C">
      <w:pPr>
        <w:shd w:val="clear" w:color="auto" w:fill="E7E6E6" w:themeFill="background2"/>
        <w:spacing w:line="360" w:lineRule="auto"/>
        <w:rPr>
          <w:rFonts w:ascii="Arial" w:hAnsi="Arial" w:cs="Arial"/>
          <w:color w:val="E7E6E6" w:themeColor="background2"/>
          <w:sz w:val="24"/>
        </w:rPr>
      </w:pPr>
      <w:r w:rsidRPr="00BE0A18">
        <w:rPr>
          <w:rFonts w:ascii="Arial" w:hAnsi="Arial" w:cs="Arial"/>
          <w:i/>
          <w:sz w:val="24"/>
        </w:rPr>
        <w:t>Ś</w:t>
      </w:r>
      <w:r w:rsidR="00531885" w:rsidRPr="00BE0A18">
        <w:rPr>
          <w:rFonts w:ascii="Arial" w:hAnsi="Arial" w:cs="Arial"/>
          <w:i/>
          <w:sz w:val="24"/>
        </w:rPr>
        <w:t xml:space="preserve">rodki bezpieczeństwa </w:t>
      </w:r>
      <w:r w:rsidRPr="00BE0A18">
        <w:rPr>
          <w:rFonts w:ascii="Arial" w:hAnsi="Arial" w:cs="Arial"/>
          <w:i/>
          <w:sz w:val="24"/>
        </w:rPr>
        <w:t xml:space="preserve">związane z </w:t>
      </w:r>
      <w:r w:rsidRPr="00BE0A18">
        <w:rPr>
          <w:rFonts w:ascii="Arial" w:hAnsi="Arial" w:cs="Arial"/>
          <w:b/>
          <w:i/>
          <w:sz w:val="24"/>
        </w:rPr>
        <w:t>organizacją przestrzeni, budynków, pomieszczeń</w:t>
      </w:r>
      <w:r w:rsidR="002B2CAA" w:rsidRPr="002B2CAA">
        <w:rPr>
          <w:rFonts w:ascii="Arial" w:hAnsi="Arial" w:cs="Arial"/>
          <w:sz w:val="24"/>
          <w:szCs w:val="24"/>
        </w:rPr>
        <w:t xml:space="preserve"> </w:t>
      </w:r>
      <w:r w:rsidR="002B2CAA">
        <w:rPr>
          <w:rFonts w:ascii="Arial" w:hAnsi="Arial" w:cs="Arial"/>
          <w:sz w:val="24"/>
          <w:szCs w:val="24"/>
        </w:rPr>
        <w:t xml:space="preserve">- </w:t>
      </w:r>
      <w:r w:rsidR="002B2CAA" w:rsidRPr="00BE0A18">
        <w:rPr>
          <w:rFonts w:ascii="Arial" w:hAnsi="Arial" w:cs="Arial"/>
          <w:sz w:val="24"/>
          <w:szCs w:val="24"/>
        </w:rPr>
        <w:t>numer infolinii NFZ w sprawie koronawirusa (800 190 590).</w:t>
      </w:r>
    </w:p>
    <w:p w14:paraId="0B7248D1" w14:textId="5C5B36DF" w:rsidR="00230DC0" w:rsidRPr="00BE0A18" w:rsidRDefault="00F458CE" w:rsidP="00722C3C">
      <w:pPr>
        <w:pStyle w:val="Akapitzlist"/>
        <w:numPr>
          <w:ilvl w:val="1"/>
          <w:numId w:val="14"/>
        </w:numPr>
        <w:spacing w:line="360" w:lineRule="auto"/>
        <w:rPr>
          <w:rFonts w:ascii="Arial" w:hAnsi="Arial" w:cs="Arial"/>
          <w:sz w:val="24"/>
          <w:szCs w:val="24"/>
        </w:rPr>
      </w:pPr>
      <w:r w:rsidRPr="00BE0A18">
        <w:rPr>
          <w:rFonts w:ascii="Arial" w:hAnsi="Arial" w:cs="Arial"/>
          <w:sz w:val="24"/>
          <w:szCs w:val="24"/>
        </w:rPr>
        <w:t xml:space="preserve">Przy wejściu do szkoły należy </w:t>
      </w:r>
      <w:r w:rsidRPr="00BE0A18">
        <w:rPr>
          <w:rStyle w:val="Pogrubienie"/>
          <w:rFonts w:ascii="Arial" w:hAnsi="Arial" w:cs="Arial"/>
          <w:b w:val="0"/>
          <w:sz w:val="24"/>
          <w:szCs w:val="24"/>
        </w:rPr>
        <w:t>umieścić płyn do dezynfekcji rąk</w:t>
      </w:r>
      <w:r w:rsidR="002723D3" w:rsidRPr="00BE0A18">
        <w:rPr>
          <w:rStyle w:val="Pogrubienie"/>
          <w:rFonts w:ascii="Arial" w:hAnsi="Arial" w:cs="Arial"/>
          <w:b w:val="0"/>
          <w:sz w:val="24"/>
          <w:szCs w:val="24"/>
        </w:rPr>
        <w:t xml:space="preserve"> (środek na bazie alkoholu, min. 60%)</w:t>
      </w:r>
      <w:r w:rsidR="001B37ED" w:rsidRPr="00BE0A18">
        <w:rPr>
          <w:rStyle w:val="Pogrubienie"/>
          <w:rFonts w:ascii="Arial" w:hAnsi="Arial" w:cs="Arial"/>
          <w:b w:val="0"/>
          <w:sz w:val="24"/>
          <w:szCs w:val="24"/>
        </w:rPr>
        <w:t xml:space="preserve"> oraz zamieścić informację o obligatoryjnym korzystaniu </w:t>
      </w:r>
      <w:r w:rsidR="00F1727E">
        <w:rPr>
          <w:rStyle w:val="Pogrubienie"/>
          <w:rFonts w:ascii="Arial" w:hAnsi="Arial" w:cs="Arial"/>
          <w:b w:val="0"/>
          <w:sz w:val="24"/>
          <w:szCs w:val="24"/>
        </w:rPr>
        <w:br/>
      </w:r>
      <w:r w:rsidR="001B37ED" w:rsidRPr="00BE0A18">
        <w:rPr>
          <w:rStyle w:val="Pogrubienie"/>
          <w:rFonts w:ascii="Arial" w:hAnsi="Arial" w:cs="Arial"/>
          <w:b w:val="0"/>
          <w:sz w:val="24"/>
          <w:szCs w:val="24"/>
        </w:rPr>
        <w:t>z niego przez w</w:t>
      </w:r>
      <w:r w:rsidRPr="00BE0A18">
        <w:rPr>
          <w:rStyle w:val="Pogrubienie"/>
          <w:rFonts w:ascii="Arial" w:hAnsi="Arial" w:cs="Arial"/>
          <w:b w:val="0"/>
          <w:sz w:val="24"/>
          <w:szCs w:val="24"/>
        </w:rPr>
        <w:t>szystkie osoby wchodzące na teren szkoły</w:t>
      </w:r>
      <w:r w:rsidRPr="00BE0A18">
        <w:rPr>
          <w:rFonts w:ascii="Arial" w:hAnsi="Arial" w:cs="Arial"/>
          <w:sz w:val="24"/>
          <w:szCs w:val="24"/>
        </w:rPr>
        <w:t>.</w:t>
      </w:r>
      <w:r w:rsidR="00DA6B79" w:rsidRPr="00BE0A18">
        <w:rPr>
          <w:rFonts w:ascii="Arial" w:hAnsi="Arial" w:cs="Arial"/>
          <w:sz w:val="24"/>
          <w:szCs w:val="24"/>
        </w:rPr>
        <w:t xml:space="preserve"> </w:t>
      </w:r>
    </w:p>
    <w:p w14:paraId="71E26DB3" w14:textId="3A602576" w:rsidR="00F458CE" w:rsidRPr="00BE0A18" w:rsidRDefault="00DA6B79" w:rsidP="00722C3C">
      <w:pPr>
        <w:pStyle w:val="Akapitzlist"/>
        <w:numPr>
          <w:ilvl w:val="1"/>
          <w:numId w:val="14"/>
        </w:numPr>
        <w:spacing w:line="360" w:lineRule="auto"/>
        <w:rPr>
          <w:rFonts w:ascii="Arial" w:hAnsi="Arial" w:cs="Arial"/>
          <w:sz w:val="24"/>
          <w:szCs w:val="24"/>
        </w:rPr>
      </w:pPr>
      <w:r w:rsidRPr="00BE0A18">
        <w:rPr>
          <w:rFonts w:ascii="Arial" w:hAnsi="Arial" w:cs="Arial"/>
          <w:sz w:val="24"/>
          <w:szCs w:val="24"/>
        </w:rPr>
        <w:t>Płyn do dezynfekcji rąk powinien być również dostępny w każdej sali egzaminacyjnej. Obok płynu należy umieścić informację na temat prawidłowej dezynfekcji rąk.</w:t>
      </w:r>
    </w:p>
    <w:p w14:paraId="4D7CF663" w14:textId="3254FE0D" w:rsidR="00E84461" w:rsidRPr="00BE0A18" w:rsidRDefault="0088791F" w:rsidP="00722C3C">
      <w:pPr>
        <w:pStyle w:val="Akapitzlist"/>
        <w:numPr>
          <w:ilvl w:val="1"/>
          <w:numId w:val="14"/>
        </w:numPr>
        <w:spacing w:line="360" w:lineRule="auto"/>
        <w:rPr>
          <w:rFonts w:ascii="Arial" w:hAnsi="Arial" w:cs="Arial"/>
          <w:sz w:val="24"/>
        </w:rPr>
      </w:pPr>
      <w:r w:rsidRPr="00BE0A18">
        <w:rPr>
          <w:rFonts w:ascii="Arial" w:hAnsi="Arial" w:cs="Arial"/>
          <w:color w:val="0000CC"/>
          <w:sz w:val="24"/>
          <w:highlight w:val="yellow"/>
        </w:rPr>
        <w:t>[*]</w:t>
      </w:r>
      <w:r w:rsidR="00AA2336" w:rsidRPr="00BE0A18">
        <w:rPr>
          <w:rFonts w:ascii="Arial" w:hAnsi="Arial" w:cs="Arial"/>
          <w:color w:val="0000CC"/>
          <w:sz w:val="24"/>
        </w:rPr>
        <w:t xml:space="preserve"> </w:t>
      </w:r>
      <w:r w:rsidR="00AA2336" w:rsidRPr="00BE0A18">
        <w:rPr>
          <w:rFonts w:ascii="Arial" w:hAnsi="Arial" w:cs="Arial"/>
          <w:color w:val="FF0000"/>
          <w:sz w:val="24"/>
          <w:highlight w:val="yellow"/>
        </w:rPr>
        <w:t>[!]</w:t>
      </w:r>
      <w:r w:rsidR="00AA2336" w:rsidRPr="00BE0A18">
        <w:rPr>
          <w:rFonts w:ascii="Arial" w:hAnsi="Arial" w:cs="Arial"/>
          <w:color w:val="0000CC"/>
          <w:sz w:val="24"/>
        </w:rPr>
        <w:t xml:space="preserve"> </w:t>
      </w:r>
      <w:r w:rsidR="00E84461" w:rsidRPr="00BE0A18">
        <w:rPr>
          <w:rFonts w:ascii="Arial" w:hAnsi="Arial" w:cs="Arial"/>
          <w:sz w:val="24"/>
        </w:rPr>
        <w:t xml:space="preserve">W przypadku egzaminu z przedmiotów/kwalifikacji, na którym dozwolone jest korzystanie przez grupę zdających z np. jednego słownika, jednego egzemplarza dokumentacji technicznej, tego samego urządzenia, obok materiału/urządzenia, z którego może korzystać więcej niż jedna osoba, należy ustawić dozownik z płynem dezynfekcyjnym oraz poinformować zdających </w:t>
      </w:r>
      <w:r w:rsidR="00F1727E">
        <w:rPr>
          <w:rFonts w:ascii="Arial" w:hAnsi="Arial" w:cs="Arial"/>
          <w:sz w:val="24"/>
        </w:rPr>
        <w:br/>
      </w:r>
      <w:r w:rsidR="00E84461" w:rsidRPr="00BE0A18">
        <w:rPr>
          <w:rFonts w:ascii="Arial" w:hAnsi="Arial" w:cs="Arial"/>
          <w:sz w:val="24"/>
        </w:rPr>
        <w:t>o konieczności korzystania z niego przed skorzystaniem z danego materiału egzaminacyjnego/urządzenia.</w:t>
      </w:r>
    </w:p>
    <w:p w14:paraId="4CB14FF5" w14:textId="01A307ED" w:rsidR="00FB37E7" w:rsidRPr="00BE0A18" w:rsidRDefault="00DE7229" w:rsidP="00722C3C">
      <w:pPr>
        <w:pStyle w:val="Akapitzlist"/>
        <w:numPr>
          <w:ilvl w:val="1"/>
          <w:numId w:val="14"/>
        </w:numPr>
        <w:spacing w:line="360" w:lineRule="auto"/>
        <w:rPr>
          <w:rFonts w:ascii="Arial" w:hAnsi="Arial" w:cs="Arial"/>
          <w:sz w:val="24"/>
        </w:rPr>
      </w:pPr>
      <w:r w:rsidRPr="00BE0A18">
        <w:rPr>
          <w:rFonts w:ascii="Arial" w:hAnsi="Arial" w:cs="Arial"/>
          <w:sz w:val="24"/>
        </w:rPr>
        <w:lastRenderedPageBreak/>
        <w:t>Egzamin może być przeprowadzany w salach lekcyjnych, salach gimnastycznych</w:t>
      </w:r>
      <w:r w:rsidR="00D06C93" w:rsidRPr="00BE0A18">
        <w:rPr>
          <w:rFonts w:ascii="Arial" w:hAnsi="Arial" w:cs="Arial"/>
          <w:sz w:val="24"/>
        </w:rPr>
        <w:t>, na korytarzach szkolnych</w:t>
      </w:r>
      <w:r w:rsidRPr="00BE0A18">
        <w:rPr>
          <w:rFonts w:ascii="Arial" w:hAnsi="Arial" w:cs="Arial"/>
          <w:sz w:val="24"/>
        </w:rPr>
        <w:t xml:space="preserve"> oraz </w:t>
      </w:r>
      <w:r w:rsidR="00D06C93" w:rsidRPr="00BE0A18">
        <w:rPr>
          <w:rFonts w:ascii="Arial" w:hAnsi="Arial" w:cs="Arial"/>
          <w:sz w:val="24"/>
        </w:rPr>
        <w:t xml:space="preserve">w </w:t>
      </w:r>
      <w:r w:rsidRPr="00BE0A18">
        <w:rPr>
          <w:rFonts w:ascii="Arial" w:hAnsi="Arial" w:cs="Arial"/>
          <w:sz w:val="24"/>
        </w:rPr>
        <w:t xml:space="preserve">innych przewidzianych </w:t>
      </w:r>
      <w:r w:rsidR="00F1727E">
        <w:rPr>
          <w:rFonts w:ascii="Arial" w:hAnsi="Arial" w:cs="Arial"/>
          <w:sz w:val="24"/>
        </w:rPr>
        <w:br/>
      </w:r>
      <w:r w:rsidRPr="00BE0A18">
        <w:rPr>
          <w:rFonts w:ascii="Arial" w:hAnsi="Arial" w:cs="Arial"/>
          <w:sz w:val="24"/>
        </w:rPr>
        <w:t>w przepisach miejscach, pod warunkiem zachowania odpowiednich odstępów pomiędzy zdającymi oraz pomiędzy zdającymi i członkami zespołu nadzorującego.</w:t>
      </w:r>
      <w:r w:rsidR="00FB37E7" w:rsidRPr="00BE0A18">
        <w:rPr>
          <w:rFonts w:ascii="Arial" w:hAnsi="Arial" w:cs="Arial"/>
          <w:sz w:val="24"/>
        </w:rPr>
        <w:t xml:space="preserve"> Nie wprowadza się ograniczeń dotyczących liczby osób w sali (przy zachowaniu odpowiednich odstępów), jednak </w:t>
      </w:r>
      <w:r w:rsidR="00FB37E7" w:rsidRPr="00BE0A18">
        <w:rPr>
          <w:rFonts w:ascii="Arial" w:hAnsi="Arial" w:cs="Arial"/>
          <w:sz w:val="24"/>
          <w:u w:val="single"/>
        </w:rPr>
        <w:t>zaleca się</w:t>
      </w:r>
      <w:r w:rsidR="00FB37E7" w:rsidRPr="00BE0A18">
        <w:rPr>
          <w:rFonts w:ascii="Arial" w:hAnsi="Arial" w:cs="Arial"/>
          <w:sz w:val="24"/>
        </w:rPr>
        <w:t xml:space="preserve"> – jeżeli tylko pozwalają na to warunki lokalowe oraz zasoby ludzkie – </w:t>
      </w:r>
      <w:r w:rsidR="00FB37E7" w:rsidRPr="00BE0A18">
        <w:rPr>
          <w:rFonts w:ascii="Arial" w:hAnsi="Arial" w:cs="Arial"/>
          <w:sz w:val="24"/>
          <w:u w:val="single"/>
        </w:rPr>
        <w:t>przeprowadzanie egzaminu w salach z możliwie jak najmniejszą liczbą osób w każdej sali</w:t>
      </w:r>
      <w:r w:rsidR="00FB37E7" w:rsidRPr="00BE0A18">
        <w:rPr>
          <w:rFonts w:ascii="Arial" w:hAnsi="Arial" w:cs="Arial"/>
          <w:sz w:val="24"/>
        </w:rPr>
        <w:t>.</w:t>
      </w:r>
    </w:p>
    <w:p w14:paraId="25942F33" w14:textId="6673C259" w:rsidR="00DE7229" w:rsidRDefault="00DE7229" w:rsidP="00722C3C">
      <w:pPr>
        <w:pStyle w:val="Akapitzlist"/>
        <w:numPr>
          <w:ilvl w:val="1"/>
          <w:numId w:val="14"/>
        </w:numPr>
        <w:spacing w:line="360" w:lineRule="auto"/>
        <w:rPr>
          <w:rFonts w:ascii="Arial" w:hAnsi="Arial" w:cs="Arial"/>
          <w:sz w:val="24"/>
        </w:rPr>
      </w:pPr>
      <w:r w:rsidRPr="00BE0A18">
        <w:rPr>
          <w:rFonts w:ascii="Arial" w:hAnsi="Arial" w:cs="Arial"/>
          <w:sz w:val="24"/>
        </w:rPr>
        <w:t xml:space="preserve">Ławki w sali egzaminacyjnej należy ustawić w taki sposób, aby pomiędzy zdającymi zachowany był </w:t>
      </w:r>
      <w:r w:rsidRPr="00BE0A18">
        <w:rPr>
          <w:rFonts w:ascii="Arial" w:hAnsi="Arial" w:cs="Arial"/>
          <w:sz w:val="24"/>
          <w:u w:val="single"/>
        </w:rPr>
        <w:t>co najmniej</w:t>
      </w:r>
      <w:r w:rsidR="00AD41C1" w:rsidRPr="00BE0A18">
        <w:rPr>
          <w:rFonts w:ascii="Arial" w:hAnsi="Arial" w:cs="Arial"/>
          <w:sz w:val="24"/>
        </w:rPr>
        <w:t xml:space="preserve"> 1,5</w:t>
      </w:r>
      <w:r w:rsidRPr="00BE0A18">
        <w:rPr>
          <w:rFonts w:ascii="Arial" w:hAnsi="Arial" w:cs="Arial"/>
          <w:sz w:val="24"/>
        </w:rPr>
        <w:t xml:space="preserve">-metrowy odstęp </w:t>
      </w:r>
      <w:r w:rsidRPr="00BE0A18">
        <w:rPr>
          <w:rFonts w:ascii="Arial" w:hAnsi="Arial" w:cs="Arial"/>
          <w:sz w:val="24"/>
          <w:u w:val="single"/>
        </w:rPr>
        <w:t>w każdym kierunku</w:t>
      </w:r>
      <w:r w:rsidR="009974FF" w:rsidRPr="00BE0A18">
        <w:rPr>
          <w:rFonts w:ascii="Arial" w:hAnsi="Arial" w:cs="Arial"/>
          <w:sz w:val="24"/>
        </w:rPr>
        <w:t>.</w:t>
      </w:r>
      <w:r w:rsidR="00FB37E7" w:rsidRPr="00BE0A18">
        <w:rPr>
          <w:rFonts w:ascii="Arial" w:hAnsi="Arial" w:cs="Arial"/>
          <w:sz w:val="24"/>
        </w:rPr>
        <w:t xml:space="preserve"> Na </w:t>
      </w:r>
      <w:r w:rsidR="00155EE8" w:rsidRPr="00BE0A18">
        <w:rPr>
          <w:rFonts w:ascii="Arial" w:hAnsi="Arial" w:cs="Arial"/>
          <w:sz w:val="24"/>
        </w:rPr>
        <w:t>rysunku</w:t>
      </w:r>
      <w:r w:rsidR="00FB37E7" w:rsidRPr="00BE0A18">
        <w:rPr>
          <w:rFonts w:ascii="Arial" w:hAnsi="Arial" w:cs="Arial"/>
          <w:sz w:val="24"/>
        </w:rPr>
        <w:t xml:space="preserve"> </w:t>
      </w:r>
      <w:r w:rsidR="0079219F" w:rsidRPr="00BE0A18">
        <w:rPr>
          <w:rFonts w:ascii="Arial" w:hAnsi="Arial" w:cs="Arial"/>
          <w:sz w:val="24"/>
        </w:rPr>
        <w:t>na str. 7</w:t>
      </w:r>
      <w:r w:rsidR="00FB37E7" w:rsidRPr="00BE0A18">
        <w:rPr>
          <w:rFonts w:ascii="Arial" w:hAnsi="Arial" w:cs="Arial"/>
          <w:sz w:val="24"/>
        </w:rPr>
        <w:t xml:space="preserve"> przedstawiono </w:t>
      </w:r>
      <w:r w:rsidR="00FB37E7" w:rsidRPr="00BE0A18">
        <w:rPr>
          <w:rFonts w:ascii="Arial" w:hAnsi="Arial" w:cs="Arial"/>
          <w:sz w:val="24"/>
          <w:u w:val="single"/>
        </w:rPr>
        <w:t>przykładowy</w:t>
      </w:r>
      <w:r w:rsidR="00FB37E7" w:rsidRPr="00BE0A18">
        <w:rPr>
          <w:rFonts w:ascii="Arial" w:hAnsi="Arial" w:cs="Arial"/>
          <w:sz w:val="24"/>
        </w:rPr>
        <w:t xml:space="preserve"> schemat sytuacyjny </w:t>
      </w:r>
      <w:r w:rsidR="00F1727E">
        <w:rPr>
          <w:rFonts w:ascii="Arial" w:hAnsi="Arial" w:cs="Arial"/>
          <w:sz w:val="24"/>
        </w:rPr>
        <w:br/>
      </w:r>
      <w:r w:rsidR="00FB37E7" w:rsidRPr="00BE0A18">
        <w:rPr>
          <w:rFonts w:ascii="Arial" w:hAnsi="Arial" w:cs="Arial"/>
          <w:sz w:val="24"/>
        </w:rPr>
        <w:t xml:space="preserve">z zachowaniem zalecanych odstępów; możliwych jest wiele innych rozwiązań, zależnych od np. </w:t>
      </w:r>
      <w:r w:rsidR="00155EE8" w:rsidRPr="00BE0A18">
        <w:rPr>
          <w:rFonts w:ascii="Arial" w:hAnsi="Arial" w:cs="Arial"/>
          <w:sz w:val="24"/>
        </w:rPr>
        <w:t xml:space="preserve">rozmiarów sali, </w:t>
      </w:r>
      <w:r w:rsidR="00FB37E7" w:rsidRPr="00BE0A18">
        <w:rPr>
          <w:rFonts w:ascii="Arial" w:hAnsi="Arial" w:cs="Arial"/>
          <w:sz w:val="24"/>
        </w:rPr>
        <w:t>układu mebli</w:t>
      </w:r>
      <w:r w:rsidR="00155EE8" w:rsidRPr="00BE0A18">
        <w:rPr>
          <w:rFonts w:ascii="Arial" w:hAnsi="Arial" w:cs="Arial"/>
          <w:sz w:val="24"/>
        </w:rPr>
        <w:t xml:space="preserve"> lub sprzętu</w:t>
      </w:r>
      <w:r w:rsidR="00FB37E7" w:rsidRPr="00BE0A18">
        <w:rPr>
          <w:rFonts w:ascii="Arial" w:hAnsi="Arial" w:cs="Arial"/>
          <w:sz w:val="24"/>
        </w:rPr>
        <w:t xml:space="preserve"> w sali, liczby członków zespołu nadzorującego.</w:t>
      </w:r>
      <w:r w:rsidR="00B514D0" w:rsidRPr="00BE0A18">
        <w:rPr>
          <w:rFonts w:ascii="Arial" w:hAnsi="Arial" w:cs="Arial"/>
          <w:sz w:val="24"/>
        </w:rPr>
        <w:t xml:space="preserve"> Zaznaczony na schemacie odstęp (1,5 m) należy rozumieć jako </w:t>
      </w:r>
      <w:r w:rsidR="00B514D0" w:rsidRPr="00BE0A18">
        <w:rPr>
          <w:rFonts w:ascii="Arial" w:hAnsi="Arial" w:cs="Arial"/>
          <w:sz w:val="24"/>
          <w:u w:val="single"/>
        </w:rPr>
        <w:t>co najmniej 1,5 m</w:t>
      </w:r>
      <w:r w:rsidR="00B514D0" w:rsidRPr="00BE0A18">
        <w:rPr>
          <w:rFonts w:ascii="Arial" w:hAnsi="Arial" w:cs="Arial"/>
          <w:sz w:val="24"/>
        </w:rPr>
        <w:t>.</w:t>
      </w:r>
    </w:p>
    <w:p w14:paraId="73885FE4" w14:textId="6498D2D8" w:rsidR="009C1039" w:rsidRPr="009C1039" w:rsidRDefault="00F63DE0" w:rsidP="009C1039">
      <w:pPr>
        <w:pStyle w:val="Akapitzlist"/>
        <w:rPr>
          <w:rFonts w:ascii="Arial" w:hAnsi="Arial" w:cs="Arial"/>
          <w:sz w:val="24"/>
        </w:rPr>
      </w:pPr>
      <w:r>
        <w:rPr>
          <w:noProof/>
        </w:rPr>
        <w:pict w14:anchorId="5EF188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88.1pt;margin-top:1.15pt;width:284.4pt;height:381.6pt;z-index:251659264;mso-position-horizontal-relative:text;mso-position-vertical-relative:text">
            <v:imagedata r:id="rId8" o:title="odległości" croptop="1065f" cropbottom="3443f" cropleft="7863f" cropright="5201f"/>
          </v:shape>
        </w:pict>
      </w:r>
    </w:p>
    <w:p w14:paraId="1C869ED7" w14:textId="2A67A104" w:rsidR="009C1039" w:rsidRDefault="009C1039" w:rsidP="009C1039">
      <w:pPr>
        <w:spacing w:line="360" w:lineRule="auto"/>
        <w:rPr>
          <w:rFonts w:ascii="Arial" w:hAnsi="Arial" w:cs="Arial"/>
          <w:sz w:val="24"/>
        </w:rPr>
      </w:pPr>
    </w:p>
    <w:p w14:paraId="4FE89509" w14:textId="77777777" w:rsidR="009C1039" w:rsidRDefault="009C1039" w:rsidP="009C1039">
      <w:pPr>
        <w:spacing w:line="360" w:lineRule="auto"/>
        <w:rPr>
          <w:rFonts w:ascii="Arial" w:hAnsi="Arial" w:cs="Arial"/>
          <w:sz w:val="24"/>
        </w:rPr>
      </w:pPr>
    </w:p>
    <w:p w14:paraId="28AA4D11" w14:textId="77777777" w:rsidR="009C1039" w:rsidRDefault="009C1039" w:rsidP="009C1039">
      <w:pPr>
        <w:spacing w:line="360" w:lineRule="auto"/>
        <w:rPr>
          <w:rFonts w:ascii="Arial" w:hAnsi="Arial" w:cs="Arial"/>
          <w:sz w:val="24"/>
        </w:rPr>
      </w:pPr>
    </w:p>
    <w:p w14:paraId="285B5401" w14:textId="77777777" w:rsidR="009C1039" w:rsidRPr="009C1039" w:rsidRDefault="009C1039" w:rsidP="009C1039">
      <w:pPr>
        <w:spacing w:line="360" w:lineRule="auto"/>
        <w:rPr>
          <w:rFonts w:ascii="Arial" w:hAnsi="Arial" w:cs="Arial"/>
          <w:sz w:val="24"/>
        </w:rPr>
      </w:pPr>
    </w:p>
    <w:p w14:paraId="53E34C37" w14:textId="4A4BD1B9" w:rsidR="0079219F" w:rsidRDefault="0079219F" w:rsidP="00722C3C">
      <w:pPr>
        <w:spacing w:line="360" w:lineRule="auto"/>
        <w:jc w:val="center"/>
        <w:rPr>
          <w:rFonts w:ascii="Arial" w:hAnsi="Arial" w:cs="Arial"/>
          <w:sz w:val="24"/>
        </w:rPr>
      </w:pPr>
    </w:p>
    <w:p w14:paraId="3A1C38EF" w14:textId="77777777" w:rsidR="009C1039" w:rsidRDefault="009C1039" w:rsidP="00722C3C">
      <w:pPr>
        <w:spacing w:line="360" w:lineRule="auto"/>
        <w:jc w:val="center"/>
        <w:rPr>
          <w:rFonts w:ascii="Arial" w:hAnsi="Arial" w:cs="Arial"/>
          <w:sz w:val="24"/>
        </w:rPr>
      </w:pPr>
    </w:p>
    <w:p w14:paraId="67C0E909" w14:textId="77777777" w:rsidR="009C1039" w:rsidRDefault="009C1039" w:rsidP="00722C3C">
      <w:pPr>
        <w:spacing w:line="360" w:lineRule="auto"/>
        <w:jc w:val="center"/>
        <w:rPr>
          <w:rFonts w:ascii="Arial" w:hAnsi="Arial" w:cs="Arial"/>
          <w:sz w:val="24"/>
        </w:rPr>
      </w:pPr>
    </w:p>
    <w:p w14:paraId="6EB8F1A8" w14:textId="77777777" w:rsidR="009C1039" w:rsidRDefault="009C1039" w:rsidP="00722C3C">
      <w:pPr>
        <w:spacing w:line="360" w:lineRule="auto"/>
        <w:jc w:val="center"/>
        <w:rPr>
          <w:rFonts w:ascii="Arial" w:hAnsi="Arial" w:cs="Arial"/>
          <w:sz w:val="24"/>
        </w:rPr>
      </w:pPr>
    </w:p>
    <w:p w14:paraId="481BAFBE" w14:textId="77777777" w:rsidR="009C1039" w:rsidRDefault="009C1039" w:rsidP="00722C3C">
      <w:pPr>
        <w:spacing w:line="360" w:lineRule="auto"/>
        <w:jc w:val="center"/>
        <w:rPr>
          <w:rFonts w:ascii="Arial" w:hAnsi="Arial" w:cs="Arial"/>
          <w:sz w:val="24"/>
        </w:rPr>
      </w:pPr>
    </w:p>
    <w:p w14:paraId="6931F3A6" w14:textId="77777777" w:rsidR="009C1039" w:rsidRDefault="009C1039" w:rsidP="00722C3C">
      <w:pPr>
        <w:spacing w:line="360" w:lineRule="auto"/>
        <w:jc w:val="center"/>
        <w:rPr>
          <w:rFonts w:ascii="Arial" w:hAnsi="Arial" w:cs="Arial"/>
          <w:sz w:val="24"/>
        </w:rPr>
      </w:pPr>
    </w:p>
    <w:p w14:paraId="3C5D0929" w14:textId="77777777" w:rsidR="009C1039" w:rsidRDefault="009C1039" w:rsidP="00722C3C">
      <w:pPr>
        <w:spacing w:line="360" w:lineRule="auto"/>
        <w:jc w:val="center"/>
        <w:rPr>
          <w:rFonts w:ascii="Arial" w:hAnsi="Arial" w:cs="Arial"/>
          <w:sz w:val="24"/>
        </w:rPr>
      </w:pPr>
    </w:p>
    <w:p w14:paraId="58354C46" w14:textId="77777777" w:rsidR="009C1039" w:rsidRDefault="009C1039" w:rsidP="00722C3C">
      <w:pPr>
        <w:spacing w:line="360" w:lineRule="auto"/>
        <w:jc w:val="center"/>
        <w:rPr>
          <w:rFonts w:ascii="Arial" w:hAnsi="Arial" w:cs="Arial"/>
          <w:sz w:val="24"/>
        </w:rPr>
      </w:pPr>
    </w:p>
    <w:p w14:paraId="0FBC063B" w14:textId="77777777" w:rsidR="009C1039" w:rsidRDefault="009C1039" w:rsidP="00722C3C">
      <w:pPr>
        <w:spacing w:line="360" w:lineRule="auto"/>
        <w:jc w:val="center"/>
        <w:rPr>
          <w:rFonts w:ascii="Arial" w:hAnsi="Arial" w:cs="Arial"/>
          <w:sz w:val="24"/>
        </w:rPr>
      </w:pPr>
    </w:p>
    <w:p w14:paraId="3B47AF05" w14:textId="77777777" w:rsidR="009C1039" w:rsidRDefault="009C1039" w:rsidP="00722C3C">
      <w:pPr>
        <w:spacing w:line="360" w:lineRule="auto"/>
        <w:jc w:val="center"/>
        <w:rPr>
          <w:rFonts w:ascii="Arial" w:hAnsi="Arial" w:cs="Arial"/>
          <w:sz w:val="24"/>
        </w:rPr>
      </w:pPr>
    </w:p>
    <w:p w14:paraId="48122563" w14:textId="77777777" w:rsidR="009C1039" w:rsidRDefault="009C1039" w:rsidP="00722C3C">
      <w:pPr>
        <w:spacing w:line="360" w:lineRule="auto"/>
        <w:jc w:val="center"/>
        <w:rPr>
          <w:rFonts w:ascii="Arial" w:hAnsi="Arial" w:cs="Arial"/>
          <w:sz w:val="24"/>
        </w:rPr>
      </w:pPr>
    </w:p>
    <w:p w14:paraId="7B31273F" w14:textId="77777777" w:rsidR="009C1039" w:rsidRDefault="009C1039" w:rsidP="00722C3C">
      <w:pPr>
        <w:spacing w:line="360" w:lineRule="auto"/>
        <w:jc w:val="center"/>
        <w:rPr>
          <w:rFonts w:ascii="Arial" w:hAnsi="Arial" w:cs="Arial"/>
          <w:sz w:val="24"/>
        </w:rPr>
      </w:pPr>
    </w:p>
    <w:tbl>
      <w:tblPr>
        <w:tblStyle w:val="Tabela-Siatka"/>
        <w:tblW w:w="0" w:type="auto"/>
        <w:tblInd w:w="421" w:type="dxa"/>
        <w:tblCellMar>
          <w:top w:w="113" w:type="dxa"/>
          <w:bottom w:w="113" w:type="dxa"/>
        </w:tblCellMar>
        <w:tblLook w:val="04A0" w:firstRow="1" w:lastRow="0" w:firstColumn="1" w:lastColumn="0" w:noHBand="0" w:noVBand="1"/>
      </w:tblPr>
      <w:tblGrid>
        <w:gridCol w:w="8641"/>
      </w:tblGrid>
      <w:tr w:rsidR="0001511C" w:rsidRPr="00BE0A18" w14:paraId="7D68A290" w14:textId="77777777" w:rsidTr="003127DD">
        <w:tc>
          <w:tcPr>
            <w:tcW w:w="8641" w:type="dxa"/>
            <w:tcBorders>
              <w:top w:val="nil"/>
              <w:left w:val="nil"/>
              <w:bottom w:val="nil"/>
              <w:right w:val="nil"/>
            </w:tcBorders>
            <w:shd w:val="clear" w:color="auto" w:fill="DEEAF6" w:themeFill="accent1" w:themeFillTint="33"/>
          </w:tcPr>
          <w:p w14:paraId="51437A36" w14:textId="77777777" w:rsidR="0001511C" w:rsidRPr="00BE0A18" w:rsidRDefault="0001511C" w:rsidP="00722C3C">
            <w:pPr>
              <w:spacing w:line="360" w:lineRule="auto"/>
              <w:rPr>
                <w:rFonts w:ascii="Arial" w:hAnsi="Arial" w:cs="Arial"/>
              </w:rPr>
            </w:pPr>
          </w:p>
          <w:p w14:paraId="24B43DB0" w14:textId="3116DBA9" w:rsidR="0001511C" w:rsidRPr="00BE0A18" w:rsidRDefault="0001511C" w:rsidP="00722C3C">
            <w:pPr>
              <w:pStyle w:val="Akapitzlist"/>
              <w:numPr>
                <w:ilvl w:val="0"/>
                <w:numId w:val="8"/>
              </w:numPr>
              <w:spacing w:line="360" w:lineRule="auto"/>
              <w:rPr>
                <w:rFonts w:ascii="Arial" w:hAnsi="Arial" w:cs="Arial"/>
              </w:rPr>
            </w:pPr>
            <w:r w:rsidRPr="00BE0A18">
              <w:rPr>
                <w:rFonts w:ascii="Arial" w:hAnsi="Arial" w:cs="Arial"/>
              </w:rPr>
              <w:lastRenderedPageBreak/>
              <w:t xml:space="preserve">W roku szkolnym 2019/2020 </w:t>
            </w:r>
            <w:r w:rsidRPr="00BE0A18">
              <w:rPr>
                <w:rFonts w:ascii="Arial" w:hAnsi="Arial" w:cs="Arial"/>
                <w:u w:val="single"/>
              </w:rPr>
              <w:t>z każdej</w:t>
            </w:r>
            <w:r w:rsidRPr="00BE0A18">
              <w:rPr>
                <w:rFonts w:ascii="Arial" w:hAnsi="Arial" w:cs="Arial"/>
              </w:rPr>
              <w:t xml:space="preserve"> sali egzaminacyjnej </w:t>
            </w:r>
            <w:r w:rsidRPr="00BE0A18">
              <w:rPr>
                <w:rFonts w:ascii="Arial" w:hAnsi="Arial" w:cs="Arial"/>
                <w:u w:val="single"/>
              </w:rPr>
              <w:t>w każdym</w:t>
            </w:r>
            <w:r w:rsidRPr="00BE0A18">
              <w:rPr>
                <w:rFonts w:ascii="Arial" w:hAnsi="Arial" w:cs="Arial"/>
              </w:rPr>
              <w:t xml:space="preserve"> egzaminie, </w:t>
            </w:r>
            <w:r w:rsidR="00F1727E">
              <w:rPr>
                <w:rFonts w:ascii="Arial" w:hAnsi="Arial" w:cs="Arial"/>
              </w:rPr>
              <w:br/>
            </w:r>
            <w:r w:rsidRPr="00BE0A18">
              <w:rPr>
                <w:rFonts w:ascii="Arial" w:hAnsi="Arial" w:cs="Arial"/>
              </w:rPr>
              <w:t xml:space="preserve">tj. E8, EG, EM, EPKwZ i EZ, należy sporządzić </w:t>
            </w:r>
            <w:r w:rsidRPr="00BE0A18">
              <w:rPr>
                <w:rFonts w:ascii="Arial" w:hAnsi="Arial" w:cs="Arial"/>
                <w:u w:val="single"/>
              </w:rPr>
              <w:t>plan sali egzaminacyjnej</w:t>
            </w:r>
            <w:r w:rsidRPr="00BE0A18">
              <w:rPr>
                <w:rFonts w:ascii="Arial" w:hAnsi="Arial" w:cs="Arial"/>
              </w:rPr>
              <w:t xml:space="preserve">, dodatkowo wskazując odstępy zapewnione pomiędzy zdającymi </w:t>
            </w:r>
            <w:r w:rsidR="00F1727E">
              <w:rPr>
                <w:rFonts w:ascii="Arial" w:hAnsi="Arial" w:cs="Arial"/>
              </w:rPr>
              <w:br/>
            </w:r>
            <w:r w:rsidRPr="00BE0A18">
              <w:rPr>
                <w:rFonts w:ascii="Arial" w:hAnsi="Arial" w:cs="Arial"/>
              </w:rPr>
              <w:t>(jeżeli – co do zasady – odstępy pomiędzy wszystkimi zdającymi w danej sali egzaminacyjnej są</w:t>
            </w:r>
            <w:r w:rsidR="00074F9B" w:rsidRPr="00BE0A18">
              <w:rPr>
                <w:rFonts w:ascii="Arial" w:hAnsi="Arial" w:cs="Arial"/>
              </w:rPr>
              <w:t xml:space="preserve"> podobne, wystarczy wskazanie i </w:t>
            </w:r>
            <w:r w:rsidRPr="00BE0A18">
              <w:rPr>
                <w:rFonts w:ascii="Arial" w:hAnsi="Arial" w:cs="Arial"/>
              </w:rPr>
              <w:t>opisanie ods</w:t>
            </w:r>
            <w:r w:rsidR="00F10407" w:rsidRPr="00BE0A18">
              <w:rPr>
                <w:rFonts w:ascii="Arial" w:hAnsi="Arial" w:cs="Arial"/>
              </w:rPr>
              <w:t xml:space="preserve">tępów podobnie jak na rysunku </w:t>
            </w:r>
            <w:r w:rsidR="00CF3960" w:rsidRPr="00BE0A18">
              <w:rPr>
                <w:rFonts w:ascii="Arial" w:hAnsi="Arial" w:cs="Arial"/>
              </w:rPr>
              <w:t>na str. 7</w:t>
            </w:r>
            <w:r w:rsidRPr="00BE0A18">
              <w:rPr>
                <w:rFonts w:ascii="Arial" w:hAnsi="Arial" w:cs="Arial"/>
              </w:rPr>
              <w:t xml:space="preserve">). Plany sal należy przesłać do OKE </w:t>
            </w:r>
            <w:r w:rsidR="00E64536">
              <w:rPr>
                <w:rFonts w:ascii="Arial" w:hAnsi="Arial" w:cs="Arial"/>
              </w:rPr>
              <w:t>(jako załączniki do protokołu zbiorczego)</w:t>
            </w:r>
            <w:r w:rsidRPr="00BE0A18">
              <w:rPr>
                <w:rFonts w:ascii="Arial" w:hAnsi="Arial" w:cs="Arial"/>
              </w:rPr>
              <w:t>, a ich kopię pozostawić w dokumentacji szkoły. Sporządzanie planu sali egzaminacyjnej nie dotyczy następujących sytuacji:</w:t>
            </w:r>
          </w:p>
          <w:p w14:paraId="31AF5B23" w14:textId="77777777" w:rsidR="0001511C" w:rsidRPr="00BE0A18" w:rsidRDefault="0001511C" w:rsidP="00722C3C">
            <w:pPr>
              <w:pStyle w:val="Akapitzlist"/>
              <w:numPr>
                <w:ilvl w:val="0"/>
                <w:numId w:val="5"/>
              </w:numPr>
              <w:spacing w:line="360" w:lineRule="auto"/>
              <w:rPr>
                <w:rFonts w:ascii="Arial" w:hAnsi="Arial" w:cs="Arial"/>
              </w:rPr>
            </w:pPr>
            <w:r w:rsidRPr="00BE0A18">
              <w:rPr>
                <w:rFonts w:ascii="Arial" w:hAnsi="Arial" w:cs="Arial"/>
              </w:rPr>
              <w:t>w danej sali egzaminacyjnej do egzaminu przystępuje tylko jeden zdający</w:t>
            </w:r>
          </w:p>
          <w:p w14:paraId="018C34AE" w14:textId="029D300D" w:rsidR="0001511C" w:rsidRPr="00BE0A18" w:rsidRDefault="0001511C" w:rsidP="00722C3C">
            <w:pPr>
              <w:pStyle w:val="Akapitzlist"/>
              <w:numPr>
                <w:ilvl w:val="0"/>
                <w:numId w:val="8"/>
              </w:numPr>
              <w:spacing w:line="360" w:lineRule="auto"/>
              <w:rPr>
                <w:rFonts w:ascii="Arial" w:hAnsi="Arial" w:cs="Arial"/>
              </w:rPr>
            </w:pPr>
            <w:r w:rsidRPr="00BE0A18">
              <w:rPr>
                <w:rFonts w:ascii="Arial" w:hAnsi="Arial" w:cs="Arial"/>
              </w:rPr>
              <w:t xml:space="preserve">W roku szkolnym 2019/2020 materiały egzaminacyjne z dodatkowych sal można zapakować do zwykłych kopert (nie muszą być to foliowe koperty </w:t>
            </w:r>
            <w:r w:rsidR="00230DC0" w:rsidRPr="00BE0A18">
              <w:rPr>
                <w:rFonts w:ascii="Arial" w:hAnsi="Arial" w:cs="Arial"/>
              </w:rPr>
              <w:t>zwrotne), opisując je zgodnie z </w:t>
            </w:r>
            <w:r w:rsidRPr="00BE0A18">
              <w:rPr>
                <w:rFonts w:ascii="Arial" w:hAnsi="Arial" w:cs="Arial"/>
              </w:rPr>
              <w:t>instrukcją dyrektora OKE.</w:t>
            </w:r>
          </w:p>
          <w:p w14:paraId="7ACDA284" w14:textId="77777777" w:rsidR="0001511C" w:rsidRPr="00BE0A18" w:rsidRDefault="0001511C" w:rsidP="00722C3C">
            <w:pPr>
              <w:pStyle w:val="Akapitzlist"/>
              <w:spacing w:line="360" w:lineRule="auto"/>
              <w:rPr>
                <w:rFonts w:ascii="Arial" w:hAnsi="Arial" w:cs="Arial"/>
              </w:rPr>
            </w:pPr>
          </w:p>
          <w:p w14:paraId="33CDE8CC" w14:textId="28DFF4A6" w:rsidR="0001511C" w:rsidRPr="00BE0A18" w:rsidRDefault="0001511C" w:rsidP="00322F95">
            <w:pPr>
              <w:pStyle w:val="Akapitzlist"/>
              <w:numPr>
                <w:ilvl w:val="0"/>
                <w:numId w:val="8"/>
              </w:numPr>
              <w:spacing w:line="360" w:lineRule="auto"/>
              <w:rPr>
                <w:rFonts w:ascii="Arial" w:hAnsi="Arial" w:cs="Arial"/>
              </w:rPr>
            </w:pPr>
            <w:r w:rsidRPr="00BE0A18">
              <w:rPr>
                <w:rFonts w:ascii="Arial" w:hAnsi="Arial" w:cs="Arial"/>
              </w:rPr>
              <w:t>W roku szk</w:t>
            </w:r>
            <w:r w:rsidR="001C6E14">
              <w:rPr>
                <w:rFonts w:ascii="Arial" w:hAnsi="Arial" w:cs="Arial"/>
              </w:rPr>
              <w:t>olnym 2019/2020 w przypadku</w:t>
            </w:r>
            <w:r w:rsidRPr="00BE0A18">
              <w:rPr>
                <w:rFonts w:ascii="Arial" w:hAnsi="Arial" w:cs="Arial"/>
              </w:rPr>
              <w:t xml:space="preserve"> EM z języków obcych nowożytnych szkoły mogą w razie konieczności sporządzić kopię płyty z nagraniami do zadań na rozumienie ze słuchu. Płytę można skopiować w dniu egzaminu, nie wcześniej niż godzinę przed rozpoczęciem egzaminu ( w przypadku EM – nie wcześniej niż o 8:00 albo 13:00, w zależności od poziomu, na którym egzamin jest przeprowadzany). Dyrektor szkoły może również pobrać plik .mp3 z nagraniami na dany egzamin z serwisu OKE </w:t>
            </w:r>
            <w:r w:rsidR="00322F95">
              <w:rPr>
                <w:rFonts w:ascii="Arial" w:hAnsi="Arial" w:cs="Arial"/>
              </w:rPr>
              <w:t>dla dyrektorów szkół</w:t>
            </w:r>
            <w:r w:rsidRPr="00BE0A18">
              <w:rPr>
                <w:rFonts w:ascii="Arial" w:hAnsi="Arial" w:cs="Arial"/>
              </w:rPr>
              <w:t>. Sporządzona kopia płyty lub pobrany plik stanowi materiał egzaminacyjny objęty ochroną przed nieuprawnionym ujawnieniem, zgodnie z art. 9d ustawy o systemie oświaty.</w:t>
            </w:r>
          </w:p>
        </w:tc>
      </w:tr>
    </w:tbl>
    <w:p w14:paraId="328BE7FF" w14:textId="77777777" w:rsidR="0001511C" w:rsidRPr="00BE0A18" w:rsidRDefault="0001511C" w:rsidP="00722C3C">
      <w:pPr>
        <w:spacing w:line="360" w:lineRule="auto"/>
        <w:rPr>
          <w:rFonts w:ascii="Arial" w:hAnsi="Arial" w:cs="Arial"/>
          <w:sz w:val="24"/>
          <w:shd w:val="clear" w:color="auto" w:fill="FFFFFF" w:themeFill="background1"/>
        </w:rPr>
      </w:pPr>
    </w:p>
    <w:p w14:paraId="60075DA7" w14:textId="0D5FA793" w:rsidR="00525AE3" w:rsidRPr="00BE0A18" w:rsidRDefault="00525AE3" w:rsidP="00722C3C">
      <w:pPr>
        <w:pStyle w:val="Akapitzlist"/>
        <w:numPr>
          <w:ilvl w:val="1"/>
          <w:numId w:val="14"/>
        </w:numPr>
        <w:spacing w:line="360" w:lineRule="auto"/>
        <w:rPr>
          <w:rFonts w:ascii="Arial" w:hAnsi="Arial" w:cs="Arial"/>
          <w:sz w:val="24"/>
        </w:rPr>
      </w:pPr>
      <w:r w:rsidRPr="00BE0A18">
        <w:rPr>
          <w:rFonts w:ascii="Arial" w:hAnsi="Arial" w:cs="Arial"/>
          <w:sz w:val="24"/>
        </w:rPr>
        <w:t>W przypadku EM z informatyki oraz w</w:t>
      </w:r>
      <w:r w:rsidR="008911D5" w:rsidRPr="00BE0A18">
        <w:rPr>
          <w:rFonts w:ascii="Arial" w:hAnsi="Arial" w:cs="Arial"/>
          <w:sz w:val="24"/>
        </w:rPr>
        <w:t xml:space="preserve"> przypadku EPKwZ i EZ stanowiska egzaminacyjne</w:t>
      </w:r>
      <w:r w:rsidR="007B6ACF" w:rsidRPr="00BE0A18">
        <w:rPr>
          <w:rFonts w:ascii="Arial" w:hAnsi="Arial" w:cs="Arial"/>
          <w:sz w:val="24"/>
        </w:rPr>
        <w:t>, w tym również stanowiska służące do przeprowadzenia części pisemnej egzaminu przy komputerze,</w:t>
      </w:r>
      <w:r w:rsidR="008911D5" w:rsidRPr="00BE0A18">
        <w:rPr>
          <w:rFonts w:ascii="Arial" w:hAnsi="Arial" w:cs="Arial"/>
          <w:sz w:val="24"/>
        </w:rPr>
        <w:t xml:space="preserve"> również powinny być zaaranżowane</w:t>
      </w:r>
      <w:r w:rsidR="00AD41C1" w:rsidRPr="00BE0A18">
        <w:rPr>
          <w:rFonts w:ascii="Arial" w:hAnsi="Arial" w:cs="Arial"/>
          <w:sz w:val="24"/>
        </w:rPr>
        <w:t xml:space="preserve"> </w:t>
      </w:r>
      <w:r w:rsidR="00F1727E">
        <w:rPr>
          <w:rFonts w:ascii="Arial" w:hAnsi="Arial" w:cs="Arial"/>
          <w:sz w:val="24"/>
        </w:rPr>
        <w:br/>
      </w:r>
      <w:r w:rsidR="00AD41C1" w:rsidRPr="00BE0A18">
        <w:rPr>
          <w:rFonts w:ascii="Arial" w:hAnsi="Arial" w:cs="Arial"/>
          <w:sz w:val="24"/>
        </w:rPr>
        <w:t>w taki sposób, aby zapewnić</w:t>
      </w:r>
      <w:r w:rsidR="00B514D0" w:rsidRPr="00BE0A18">
        <w:rPr>
          <w:rFonts w:ascii="Arial" w:hAnsi="Arial" w:cs="Arial"/>
          <w:sz w:val="24"/>
        </w:rPr>
        <w:t xml:space="preserve"> </w:t>
      </w:r>
      <w:r w:rsidR="00B514D0" w:rsidRPr="00BE0A18">
        <w:rPr>
          <w:rFonts w:ascii="Arial" w:hAnsi="Arial" w:cs="Arial"/>
          <w:sz w:val="24"/>
          <w:u w:val="single"/>
        </w:rPr>
        <w:t>co najmniej</w:t>
      </w:r>
      <w:r w:rsidR="00AD41C1" w:rsidRPr="00BE0A18">
        <w:rPr>
          <w:rFonts w:ascii="Arial" w:hAnsi="Arial" w:cs="Arial"/>
          <w:sz w:val="24"/>
        </w:rPr>
        <w:t xml:space="preserve"> 1,5</w:t>
      </w:r>
      <w:r w:rsidR="008911D5" w:rsidRPr="00BE0A18">
        <w:rPr>
          <w:rFonts w:ascii="Arial" w:hAnsi="Arial" w:cs="Arial"/>
          <w:sz w:val="24"/>
        </w:rPr>
        <w:t>-metrowy odstęp pomiędzy zdającymi</w:t>
      </w:r>
      <w:r w:rsidR="00525BD2" w:rsidRPr="00BE0A18">
        <w:rPr>
          <w:rFonts w:ascii="Arial" w:hAnsi="Arial" w:cs="Arial"/>
          <w:sz w:val="24"/>
        </w:rPr>
        <w:t xml:space="preserve"> oraz pomiędzy zdającymi i </w:t>
      </w:r>
      <w:r w:rsidR="009F2524" w:rsidRPr="00BE0A18">
        <w:rPr>
          <w:rFonts w:ascii="Arial" w:hAnsi="Arial" w:cs="Arial"/>
          <w:sz w:val="24"/>
        </w:rPr>
        <w:t>członkami zespołu nadzorującego / asystentami technicznymi / osobami obsługującymi sprzęt albo urządzenia</w:t>
      </w:r>
      <w:r w:rsidR="008911D5" w:rsidRPr="00BE0A18">
        <w:rPr>
          <w:rFonts w:ascii="Arial" w:hAnsi="Arial" w:cs="Arial"/>
          <w:sz w:val="24"/>
        </w:rPr>
        <w:t>. Jeżeli nie jest to możliwe, należy</w:t>
      </w:r>
      <w:r w:rsidRPr="00BE0A18">
        <w:rPr>
          <w:rFonts w:ascii="Arial" w:hAnsi="Arial" w:cs="Arial"/>
          <w:sz w:val="24"/>
        </w:rPr>
        <w:t>:</w:t>
      </w:r>
    </w:p>
    <w:p w14:paraId="03C4FC6C" w14:textId="77777777" w:rsidR="00525AE3" w:rsidRPr="00BE0A18" w:rsidRDefault="008911D5" w:rsidP="00722C3C">
      <w:pPr>
        <w:pStyle w:val="Akapitzlist"/>
        <w:numPr>
          <w:ilvl w:val="0"/>
          <w:numId w:val="16"/>
        </w:numPr>
        <w:spacing w:line="360" w:lineRule="auto"/>
        <w:rPr>
          <w:rFonts w:ascii="Arial" w:hAnsi="Arial" w:cs="Arial"/>
          <w:sz w:val="24"/>
          <w:szCs w:val="24"/>
        </w:rPr>
      </w:pPr>
      <w:r w:rsidRPr="00BE0A18">
        <w:rPr>
          <w:rFonts w:ascii="Arial" w:hAnsi="Arial" w:cs="Arial"/>
          <w:sz w:val="24"/>
          <w:szCs w:val="24"/>
        </w:rPr>
        <w:t>zmniejszyć liczbę zdających w danej sali egzaminacyjnej</w:t>
      </w:r>
      <w:r w:rsidR="00525AE3" w:rsidRPr="00BE0A18">
        <w:rPr>
          <w:rFonts w:ascii="Arial" w:hAnsi="Arial" w:cs="Arial"/>
          <w:sz w:val="24"/>
          <w:szCs w:val="24"/>
        </w:rPr>
        <w:t xml:space="preserve"> albo</w:t>
      </w:r>
    </w:p>
    <w:p w14:paraId="40CC6B1A" w14:textId="4A8E6561" w:rsidR="00525AE3" w:rsidRDefault="00525AE3" w:rsidP="00722C3C">
      <w:pPr>
        <w:pStyle w:val="Akapitzlist"/>
        <w:numPr>
          <w:ilvl w:val="0"/>
          <w:numId w:val="16"/>
        </w:numPr>
        <w:spacing w:line="360" w:lineRule="auto"/>
        <w:rPr>
          <w:rFonts w:ascii="Arial" w:hAnsi="Arial" w:cs="Arial"/>
          <w:sz w:val="24"/>
        </w:rPr>
      </w:pPr>
      <w:r w:rsidRPr="00BE0A18">
        <w:rPr>
          <w:rFonts w:ascii="Arial" w:hAnsi="Arial" w:cs="Arial"/>
          <w:sz w:val="24"/>
          <w:szCs w:val="24"/>
        </w:rPr>
        <w:t xml:space="preserve">oddzielić poszczególne stanowiska egzaminacyjne przegrodami wykonanymi np. </w:t>
      </w:r>
      <w:r w:rsidR="009F2524" w:rsidRPr="00BE0A18">
        <w:rPr>
          <w:rFonts w:ascii="Arial" w:hAnsi="Arial" w:cs="Arial"/>
          <w:sz w:val="24"/>
          <w:szCs w:val="24"/>
        </w:rPr>
        <w:t>z </w:t>
      </w:r>
      <w:r w:rsidRPr="00BE0A18">
        <w:rPr>
          <w:rFonts w:ascii="Arial" w:hAnsi="Arial" w:cs="Arial"/>
          <w:sz w:val="24"/>
          <w:szCs w:val="24"/>
        </w:rPr>
        <w:t>płyt wiórowych</w:t>
      </w:r>
      <w:r w:rsidRPr="00BE0A18">
        <w:rPr>
          <w:rFonts w:ascii="Arial" w:hAnsi="Arial" w:cs="Arial"/>
          <w:sz w:val="24"/>
        </w:rPr>
        <w:t xml:space="preserve"> albo z pleksi</w:t>
      </w:r>
      <w:r w:rsidR="009C1039">
        <w:rPr>
          <w:rFonts w:ascii="Arial" w:hAnsi="Arial" w:cs="Arial"/>
          <w:sz w:val="24"/>
        </w:rPr>
        <w:t>.</w:t>
      </w:r>
    </w:p>
    <w:p w14:paraId="302D07BB" w14:textId="77777777" w:rsidR="009C1039" w:rsidRPr="009C1039" w:rsidRDefault="009C1039" w:rsidP="009C1039">
      <w:pPr>
        <w:spacing w:line="360" w:lineRule="auto"/>
        <w:rPr>
          <w:rFonts w:ascii="Arial" w:hAnsi="Arial" w:cs="Arial"/>
          <w:sz w:val="24"/>
        </w:rPr>
      </w:pPr>
    </w:p>
    <w:p w14:paraId="66031E7E" w14:textId="55F298BA" w:rsidR="00DE7229" w:rsidRPr="00BE0A18" w:rsidRDefault="00DE7229" w:rsidP="00722C3C">
      <w:pPr>
        <w:pStyle w:val="Akapitzlist"/>
        <w:numPr>
          <w:ilvl w:val="1"/>
          <w:numId w:val="14"/>
        </w:numPr>
        <w:spacing w:line="360" w:lineRule="auto"/>
        <w:rPr>
          <w:rFonts w:ascii="Arial" w:hAnsi="Arial" w:cs="Arial"/>
          <w:sz w:val="24"/>
        </w:rPr>
      </w:pPr>
      <w:r w:rsidRPr="00BE0A18">
        <w:rPr>
          <w:rFonts w:ascii="Arial" w:hAnsi="Arial" w:cs="Arial"/>
          <w:sz w:val="24"/>
        </w:rPr>
        <w:lastRenderedPageBreak/>
        <w:t>Miejsca dla członków zespołu nadzorującego równie</w:t>
      </w:r>
      <w:r w:rsidR="009F2524" w:rsidRPr="00BE0A18">
        <w:rPr>
          <w:rFonts w:ascii="Arial" w:hAnsi="Arial" w:cs="Arial"/>
          <w:sz w:val="24"/>
        </w:rPr>
        <w:t>ż powinny zostać przygotowane z </w:t>
      </w:r>
      <w:r w:rsidR="00AD41C1" w:rsidRPr="00BE0A18">
        <w:rPr>
          <w:rFonts w:ascii="Arial" w:hAnsi="Arial" w:cs="Arial"/>
          <w:sz w:val="24"/>
        </w:rPr>
        <w:t>zachowaniem</w:t>
      </w:r>
      <w:r w:rsidR="00B514D0" w:rsidRPr="00BE0A18">
        <w:rPr>
          <w:rFonts w:ascii="Arial" w:hAnsi="Arial" w:cs="Arial"/>
          <w:sz w:val="24"/>
        </w:rPr>
        <w:t xml:space="preserve"> </w:t>
      </w:r>
      <w:r w:rsidR="00B514D0" w:rsidRPr="00BE0A18">
        <w:rPr>
          <w:rFonts w:ascii="Arial" w:hAnsi="Arial" w:cs="Arial"/>
          <w:sz w:val="24"/>
          <w:u w:val="single"/>
        </w:rPr>
        <w:t>co najmniej</w:t>
      </w:r>
      <w:r w:rsidR="00AD41C1" w:rsidRPr="00BE0A18">
        <w:rPr>
          <w:rFonts w:ascii="Arial" w:hAnsi="Arial" w:cs="Arial"/>
          <w:sz w:val="24"/>
        </w:rPr>
        <w:t xml:space="preserve"> 1,5</w:t>
      </w:r>
      <w:r w:rsidRPr="00BE0A18">
        <w:rPr>
          <w:rFonts w:ascii="Arial" w:hAnsi="Arial" w:cs="Arial"/>
          <w:sz w:val="24"/>
        </w:rPr>
        <w:t xml:space="preserve">-metrowego odstępu </w:t>
      </w:r>
      <w:r w:rsidR="00F1727E">
        <w:rPr>
          <w:rFonts w:ascii="Arial" w:hAnsi="Arial" w:cs="Arial"/>
          <w:sz w:val="24"/>
        </w:rPr>
        <w:br/>
      </w:r>
      <w:r w:rsidRPr="00BE0A18">
        <w:rPr>
          <w:rFonts w:ascii="Arial" w:hAnsi="Arial" w:cs="Arial"/>
          <w:sz w:val="24"/>
        </w:rPr>
        <w:t>od zdających</w:t>
      </w:r>
      <w:r w:rsidR="00525AE3" w:rsidRPr="00BE0A18">
        <w:rPr>
          <w:rFonts w:ascii="Arial" w:hAnsi="Arial" w:cs="Arial"/>
          <w:sz w:val="24"/>
        </w:rPr>
        <w:t xml:space="preserve"> oraz od pozostałych członków zespołu nadzorującego (podczas gdy zdający rozwiązują zadania; w trakcie czynności organizacyjnych członkowie zespołu nadzorującego są zobowiązani zakrywać usta i nos oraz mieć założone rękawiczki)</w:t>
      </w:r>
      <w:r w:rsidRPr="00BE0A18">
        <w:rPr>
          <w:rFonts w:ascii="Arial" w:hAnsi="Arial" w:cs="Arial"/>
          <w:sz w:val="24"/>
        </w:rPr>
        <w:t xml:space="preserve">. Członkowie zespołu nadzorującego powinni </w:t>
      </w:r>
      <w:r w:rsidR="00F1727E">
        <w:rPr>
          <w:rFonts w:ascii="Arial" w:hAnsi="Arial" w:cs="Arial"/>
          <w:sz w:val="24"/>
        </w:rPr>
        <w:br/>
      </w:r>
      <w:r w:rsidRPr="00BE0A18">
        <w:rPr>
          <w:rFonts w:ascii="Arial" w:hAnsi="Arial" w:cs="Arial"/>
          <w:sz w:val="24"/>
        </w:rPr>
        <w:t>do niezbędnego minimum ograniczyć poruszanie się po sali egzaminacyjnej; konieczne jest jednak regularne nadzorowanie pracy zdających w pozycji stojącej.</w:t>
      </w:r>
      <w:r w:rsidR="008911D5" w:rsidRPr="00BE0A18">
        <w:rPr>
          <w:rFonts w:ascii="Arial" w:hAnsi="Arial" w:cs="Arial"/>
          <w:sz w:val="24"/>
        </w:rPr>
        <w:t xml:space="preserve"> </w:t>
      </w:r>
      <w:r w:rsidR="00FB37E7" w:rsidRPr="00BE0A18">
        <w:rPr>
          <w:rFonts w:ascii="Arial" w:hAnsi="Arial" w:cs="Arial"/>
          <w:sz w:val="24"/>
        </w:rPr>
        <w:t xml:space="preserve">Istotne jest, aby zapewnić miejsca dla członków zespołu nadzorującego w taki sposób, aby zachować odpowiednie odstępy, przy jednoczesnym zapewnieniu </w:t>
      </w:r>
      <w:r w:rsidR="009F2524" w:rsidRPr="00BE0A18">
        <w:rPr>
          <w:rFonts w:ascii="Arial" w:hAnsi="Arial" w:cs="Arial"/>
          <w:sz w:val="24"/>
        </w:rPr>
        <w:t xml:space="preserve">możliwości </w:t>
      </w:r>
      <w:r w:rsidR="00FB37E7" w:rsidRPr="00BE0A18">
        <w:rPr>
          <w:rFonts w:ascii="Arial" w:hAnsi="Arial" w:cs="Arial"/>
          <w:sz w:val="24"/>
        </w:rPr>
        <w:t xml:space="preserve">właściwego nadzoru </w:t>
      </w:r>
      <w:r w:rsidR="009F2524" w:rsidRPr="00BE0A18">
        <w:rPr>
          <w:rFonts w:ascii="Arial" w:hAnsi="Arial" w:cs="Arial"/>
          <w:sz w:val="24"/>
        </w:rPr>
        <w:t>pracy</w:t>
      </w:r>
      <w:r w:rsidR="00FB37E7" w:rsidRPr="00BE0A18">
        <w:rPr>
          <w:rFonts w:ascii="Arial" w:hAnsi="Arial" w:cs="Arial"/>
          <w:sz w:val="24"/>
        </w:rPr>
        <w:t xml:space="preserve"> zdających.</w:t>
      </w:r>
    </w:p>
    <w:p w14:paraId="5FE51277" w14:textId="260EF493" w:rsidR="00DA6B79" w:rsidRPr="00BE0A18" w:rsidRDefault="00DA6B79" w:rsidP="00722C3C">
      <w:pPr>
        <w:pStyle w:val="Akapitzlist"/>
        <w:numPr>
          <w:ilvl w:val="1"/>
          <w:numId w:val="14"/>
        </w:numPr>
        <w:spacing w:line="360" w:lineRule="auto"/>
        <w:rPr>
          <w:rFonts w:ascii="Arial" w:hAnsi="Arial" w:cs="Arial"/>
          <w:sz w:val="24"/>
        </w:rPr>
      </w:pPr>
      <w:r w:rsidRPr="00BE0A18">
        <w:rPr>
          <w:rFonts w:ascii="Arial" w:hAnsi="Arial" w:cs="Arial"/>
          <w:sz w:val="24"/>
        </w:rPr>
        <w:t>Drzwi do szkoły oraz wszystkie drzwi wewnątrz budynku powinny być otwarte, tak aby zdający oraz inne osoby uczestniczące w przeprowadzaniu egzaminu nie musiały ich otwierać. Wyjątek stanowią:</w:t>
      </w:r>
    </w:p>
    <w:p w14:paraId="72024521" w14:textId="437CAD0D" w:rsidR="00DA6B79" w:rsidRPr="00BE0A18" w:rsidRDefault="00DA6B79" w:rsidP="00722C3C">
      <w:pPr>
        <w:pStyle w:val="Akapitzlist"/>
        <w:numPr>
          <w:ilvl w:val="0"/>
          <w:numId w:val="17"/>
        </w:numPr>
        <w:spacing w:line="360" w:lineRule="auto"/>
        <w:rPr>
          <w:rFonts w:ascii="Arial" w:hAnsi="Arial" w:cs="Arial"/>
          <w:sz w:val="24"/>
          <w:szCs w:val="24"/>
        </w:rPr>
      </w:pPr>
      <w:r w:rsidRPr="00BE0A18">
        <w:rPr>
          <w:rFonts w:ascii="Arial" w:hAnsi="Arial" w:cs="Arial"/>
          <w:sz w:val="24"/>
          <w:szCs w:val="24"/>
        </w:rPr>
        <w:t>EM z języków obcych nowożytnych w zakresie zadań na rozumienie ze słuchu, podczas których odtwarzane jest nagranie z płyty CD</w:t>
      </w:r>
    </w:p>
    <w:p w14:paraId="5C230463" w14:textId="77777777" w:rsidR="00DA6B79" w:rsidRPr="00BE0A18" w:rsidRDefault="00DA6B79" w:rsidP="00722C3C">
      <w:pPr>
        <w:pStyle w:val="Akapitzlist"/>
        <w:numPr>
          <w:ilvl w:val="0"/>
          <w:numId w:val="17"/>
        </w:numPr>
        <w:spacing w:line="360" w:lineRule="auto"/>
        <w:rPr>
          <w:rFonts w:ascii="Arial" w:hAnsi="Arial" w:cs="Arial"/>
          <w:sz w:val="24"/>
        </w:rPr>
      </w:pPr>
      <w:r w:rsidRPr="00BE0A18">
        <w:rPr>
          <w:rFonts w:ascii="Arial" w:hAnsi="Arial" w:cs="Arial"/>
          <w:sz w:val="24"/>
          <w:szCs w:val="24"/>
        </w:rPr>
        <w:t>sytuacje,</w:t>
      </w:r>
      <w:r w:rsidRPr="00BE0A18">
        <w:rPr>
          <w:rFonts w:ascii="Arial" w:hAnsi="Arial" w:cs="Arial"/>
          <w:sz w:val="24"/>
        </w:rPr>
        <w:t xml:space="preserve"> w których sale egzaminacyjne są wietrzone, tak aby nie tworzyć przeciągów.</w:t>
      </w:r>
    </w:p>
    <w:p w14:paraId="466C3E7A" w14:textId="77777777" w:rsidR="00DA6B79" w:rsidRPr="00BE0A18" w:rsidRDefault="00DA6B79" w:rsidP="00722C3C">
      <w:pPr>
        <w:spacing w:line="360" w:lineRule="auto"/>
        <w:ind w:left="567"/>
        <w:rPr>
          <w:rFonts w:ascii="Arial" w:hAnsi="Arial" w:cs="Arial"/>
          <w:sz w:val="24"/>
        </w:rPr>
      </w:pPr>
      <w:r w:rsidRPr="00BE0A18">
        <w:rPr>
          <w:rFonts w:ascii="Arial" w:hAnsi="Arial" w:cs="Arial"/>
          <w:sz w:val="24"/>
        </w:rPr>
        <w:t>Jeżeli ze względów bezpieczeństwa przeciwpożarowego drzwi nie mogą być otwarte, należy zapewnić regularną dezynfekcję klamek/uchwytów.</w:t>
      </w:r>
    </w:p>
    <w:p w14:paraId="2E923F51" w14:textId="1DDBF230" w:rsidR="00DA6B79" w:rsidRPr="00BE0A18" w:rsidRDefault="00DA6B79" w:rsidP="00722C3C">
      <w:pPr>
        <w:pStyle w:val="Akapitzlist"/>
        <w:numPr>
          <w:ilvl w:val="1"/>
          <w:numId w:val="14"/>
        </w:numPr>
        <w:spacing w:line="360" w:lineRule="auto"/>
        <w:rPr>
          <w:rFonts w:ascii="Arial" w:hAnsi="Arial" w:cs="Arial"/>
          <w:sz w:val="24"/>
        </w:rPr>
      </w:pPr>
      <w:r w:rsidRPr="00BE0A18">
        <w:rPr>
          <w:rFonts w:ascii="Arial" w:hAnsi="Arial" w:cs="Arial"/>
          <w:sz w:val="24"/>
        </w:rPr>
        <w:t xml:space="preserve">Sale egzaminacyjne należy wietrzyć przed wpuszczeniem do nich zdających, mniej więcej co godzinę w trakcie egzaminu (jeżeli pogoda na to pozwala oraz na zewnątrz budynku nie panuje zbyt duży hałas) oraz po egzaminie, dbając </w:t>
      </w:r>
      <w:r w:rsidR="00F1727E">
        <w:rPr>
          <w:rFonts w:ascii="Arial" w:hAnsi="Arial" w:cs="Arial"/>
          <w:sz w:val="24"/>
        </w:rPr>
        <w:br/>
      </w:r>
      <w:r w:rsidRPr="00BE0A18">
        <w:rPr>
          <w:rFonts w:ascii="Arial" w:hAnsi="Arial" w:cs="Arial"/>
          <w:sz w:val="24"/>
        </w:rPr>
        <w:t>o zapewnienie komfortu zdających.</w:t>
      </w:r>
    </w:p>
    <w:p w14:paraId="702D06BB" w14:textId="1CFDA3D4" w:rsidR="00DE7229" w:rsidRPr="001001A8" w:rsidRDefault="001001A8" w:rsidP="00722C3C">
      <w:pPr>
        <w:pStyle w:val="Akapitzlist"/>
        <w:numPr>
          <w:ilvl w:val="1"/>
          <w:numId w:val="14"/>
        </w:numPr>
        <w:spacing w:line="360" w:lineRule="auto"/>
        <w:rPr>
          <w:rFonts w:ascii="Arial" w:hAnsi="Arial" w:cs="Arial"/>
          <w:sz w:val="24"/>
        </w:rPr>
      </w:pPr>
      <w:r w:rsidRPr="001001A8">
        <w:rPr>
          <w:rFonts w:ascii="Arial" w:hAnsi="Arial" w:cs="Arial"/>
          <w:sz w:val="24"/>
        </w:rPr>
        <w:t xml:space="preserve">Dla każdego zdającego powinno zostać zapewnione miejsce, w którym będzie mógł zostawić rzeczy osobiste. </w:t>
      </w:r>
      <w:r w:rsidR="0020439D">
        <w:rPr>
          <w:rFonts w:ascii="Arial" w:hAnsi="Arial" w:cs="Arial"/>
          <w:sz w:val="24"/>
        </w:rPr>
        <w:t>M</w:t>
      </w:r>
      <w:r w:rsidRPr="001001A8">
        <w:rPr>
          <w:rFonts w:ascii="Arial" w:hAnsi="Arial" w:cs="Arial"/>
          <w:sz w:val="24"/>
        </w:rPr>
        <w:t>oże to być również odrębne pomieszczenie, np. szatnia, sala szkolna, w której dla zdających będą przygotowane np. przezroczyste foliowe worki (tak aby sprawdzenie ich zawartości nie wymagało otwierania), w których będą mogli zostawić swoje rzeczy osobiste pod nadzorem pracownika albo pod zamknięciem. Należy zminimalizować możliwość kontaktowania się osób pozostawiających swoje rzeczy z osobami odbierającymi swoje rzeczy albo zadbać, by oczekując na oddanie lub odbiór swoich rzeczy zachowywali odpowiednie środki bezpieczeństwa (odległość od innych osób, zakrywanie ust i nosa).</w:t>
      </w:r>
    </w:p>
    <w:p w14:paraId="4914C2CF" w14:textId="0BCF5C3C" w:rsidR="00F458CE" w:rsidRPr="00BE0A18" w:rsidRDefault="00F458CE" w:rsidP="00722C3C">
      <w:pPr>
        <w:pStyle w:val="Akapitzlist"/>
        <w:numPr>
          <w:ilvl w:val="1"/>
          <w:numId w:val="14"/>
        </w:numPr>
        <w:spacing w:line="360" w:lineRule="auto"/>
        <w:rPr>
          <w:rFonts w:ascii="Arial" w:hAnsi="Arial" w:cs="Arial"/>
          <w:sz w:val="24"/>
        </w:rPr>
      </w:pPr>
      <w:r w:rsidRPr="00BE0A18">
        <w:rPr>
          <w:rFonts w:ascii="Arial" w:hAnsi="Arial" w:cs="Arial"/>
          <w:sz w:val="24"/>
        </w:rPr>
        <w:lastRenderedPageBreak/>
        <w:t>Dezynfekować należy również:</w:t>
      </w:r>
    </w:p>
    <w:p w14:paraId="4234CC80" w14:textId="185E0DB9" w:rsidR="00F458CE" w:rsidRPr="00BE0A18" w:rsidRDefault="00F458CE" w:rsidP="00722C3C">
      <w:pPr>
        <w:pStyle w:val="Akapitzlist"/>
        <w:numPr>
          <w:ilvl w:val="0"/>
          <w:numId w:val="18"/>
        </w:numPr>
        <w:spacing w:line="360" w:lineRule="auto"/>
        <w:rPr>
          <w:rFonts w:ascii="Arial" w:hAnsi="Arial" w:cs="Arial"/>
          <w:sz w:val="24"/>
          <w:szCs w:val="24"/>
        </w:rPr>
      </w:pPr>
      <w:r w:rsidRPr="00BE0A18">
        <w:rPr>
          <w:rFonts w:ascii="Arial" w:hAnsi="Arial" w:cs="Arial"/>
          <w:sz w:val="24"/>
          <w:szCs w:val="24"/>
        </w:rPr>
        <w:t>klawiatury, myszki i monitory</w:t>
      </w:r>
      <w:r w:rsidR="008911D5" w:rsidRPr="00BE0A18">
        <w:rPr>
          <w:rFonts w:ascii="Arial" w:hAnsi="Arial" w:cs="Arial"/>
          <w:sz w:val="24"/>
          <w:szCs w:val="24"/>
        </w:rPr>
        <w:t xml:space="preserve"> dotykowe</w:t>
      </w:r>
      <w:r w:rsidRPr="00BE0A18">
        <w:rPr>
          <w:rFonts w:ascii="Arial" w:hAnsi="Arial" w:cs="Arial"/>
          <w:sz w:val="24"/>
          <w:szCs w:val="24"/>
        </w:rPr>
        <w:t xml:space="preserve"> albo laptopy wykorzystywane </w:t>
      </w:r>
      <w:r w:rsidR="00F1727E">
        <w:rPr>
          <w:rFonts w:ascii="Arial" w:hAnsi="Arial" w:cs="Arial"/>
          <w:sz w:val="24"/>
          <w:szCs w:val="24"/>
        </w:rPr>
        <w:br/>
      </w:r>
      <w:r w:rsidRPr="00BE0A18">
        <w:rPr>
          <w:rFonts w:ascii="Arial" w:hAnsi="Arial" w:cs="Arial"/>
          <w:sz w:val="24"/>
          <w:szCs w:val="24"/>
        </w:rPr>
        <w:t xml:space="preserve">do przeprowadzenia </w:t>
      </w:r>
      <w:r w:rsidR="008911D5" w:rsidRPr="00BE0A18">
        <w:rPr>
          <w:rFonts w:ascii="Arial" w:hAnsi="Arial" w:cs="Arial"/>
          <w:sz w:val="24"/>
          <w:szCs w:val="24"/>
        </w:rPr>
        <w:t>EM</w:t>
      </w:r>
      <w:r w:rsidRPr="00BE0A18">
        <w:rPr>
          <w:rFonts w:ascii="Arial" w:hAnsi="Arial" w:cs="Arial"/>
          <w:sz w:val="24"/>
          <w:szCs w:val="24"/>
        </w:rPr>
        <w:t xml:space="preserve"> z i</w:t>
      </w:r>
      <w:r w:rsidR="00F14D74" w:rsidRPr="00BE0A18">
        <w:rPr>
          <w:rFonts w:ascii="Arial" w:hAnsi="Arial" w:cs="Arial"/>
          <w:sz w:val="24"/>
          <w:szCs w:val="24"/>
        </w:rPr>
        <w:t xml:space="preserve">nformatyki oraz części pisemnej </w:t>
      </w:r>
      <w:r w:rsidRPr="00BE0A18">
        <w:rPr>
          <w:rFonts w:ascii="Arial" w:hAnsi="Arial" w:cs="Arial"/>
          <w:sz w:val="24"/>
          <w:szCs w:val="24"/>
        </w:rPr>
        <w:t xml:space="preserve">EPKwZ oraz </w:t>
      </w:r>
      <w:r w:rsidR="00F1727E">
        <w:rPr>
          <w:rFonts w:ascii="Arial" w:hAnsi="Arial" w:cs="Arial"/>
          <w:sz w:val="24"/>
          <w:szCs w:val="24"/>
        </w:rPr>
        <w:br/>
      </w:r>
      <w:r w:rsidRPr="00BE0A18">
        <w:rPr>
          <w:rFonts w:ascii="Arial" w:hAnsi="Arial" w:cs="Arial"/>
          <w:sz w:val="24"/>
          <w:szCs w:val="24"/>
        </w:rPr>
        <w:t>EZ przy komputerze</w:t>
      </w:r>
    </w:p>
    <w:p w14:paraId="76D9C1B9" w14:textId="7F9DCDD1" w:rsidR="008911D5" w:rsidRPr="00BE0A18" w:rsidRDefault="008911D5" w:rsidP="00722C3C">
      <w:pPr>
        <w:pStyle w:val="Akapitzlist"/>
        <w:numPr>
          <w:ilvl w:val="0"/>
          <w:numId w:val="18"/>
        </w:numPr>
        <w:spacing w:line="360" w:lineRule="auto"/>
        <w:rPr>
          <w:rFonts w:ascii="Arial" w:hAnsi="Arial" w:cs="Arial"/>
          <w:sz w:val="24"/>
          <w:szCs w:val="24"/>
        </w:rPr>
      </w:pPr>
      <w:r w:rsidRPr="00BE0A18">
        <w:rPr>
          <w:rFonts w:ascii="Arial" w:hAnsi="Arial" w:cs="Arial"/>
          <w:sz w:val="24"/>
          <w:szCs w:val="24"/>
        </w:rPr>
        <w:t>sprzęt i urządzenia wykorzystywane przez zdających podczas przeprowadzania części praktycznej EPKwZ i EZ</w:t>
      </w:r>
      <w:r w:rsidR="00CB4108" w:rsidRPr="00BE0A18">
        <w:rPr>
          <w:rFonts w:ascii="Arial" w:hAnsi="Arial" w:cs="Arial"/>
          <w:sz w:val="24"/>
          <w:szCs w:val="24"/>
        </w:rPr>
        <w:t xml:space="preserve">; </w:t>
      </w:r>
    </w:p>
    <w:p w14:paraId="7E962F20" w14:textId="3E499F5D" w:rsidR="00F458CE" w:rsidRPr="00BE0A18" w:rsidRDefault="00F458CE" w:rsidP="00722C3C">
      <w:pPr>
        <w:pStyle w:val="Akapitzlist"/>
        <w:numPr>
          <w:ilvl w:val="0"/>
          <w:numId w:val="18"/>
        </w:numPr>
        <w:spacing w:line="360" w:lineRule="auto"/>
        <w:rPr>
          <w:rFonts w:ascii="Arial" w:hAnsi="Arial" w:cs="Arial"/>
          <w:sz w:val="24"/>
          <w:szCs w:val="24"/>
        </w:rPr>
      </w:pPr>
      <w:r w:rsidRPr="00BE0A18">
        <w:rPr>
          <w:rFonts w:ascii="Arial" w:hAnsi="Arial" w:cs="Arial"/>
          <w:sz w:val="24"/>
          <w:szCs w:val="24"/>
        </w:rPr>
        <w:t>sprzęt (komputery, klawiatury, dodatkowy osprzęt</w:t>
      </w:r>
      <w:r w:rsidR="000E6C24" w:rsidRPr="00BE0A18">
        <w:rPr>
          <w:rFonts w:ascii="Arial" w:hAnsi="Arial" w:cs="Arial"/>
          <w:sz w:val="24"/>
          <w:szCs w:val="24"/>
        </w:rPr>
        <w:t>, np. słuchawki – jeżeli zapewnia je szkoła</w:t>
      </w:r>
      <w:r w:rsidR="00B44323" w:rsidRPr="00BE0A18">
        <w:rPr>
          <w:rFonts w:ascii="Arial" w:hAnsi="Arial" w:cs="Arial"/>
          <w:sz w:val="24"/>
          <w:szCs w:val="24"/>
        </w:rPr>
        <w:t xml:space="preserve">, urządzenia rejestrujące dźwięk podczas egzaminu, </w:t>
      </w:r>
      <w:r w:rsidR="00F1727E">
        <w:rPr>
          <w:rFonts w:ascii="Arial" w:hAnsi="Arial" w:cs="Arial"/>
          <w:sz w:val="24"/>
          <w:szCs w:val="24"/>
        </w:rPr>
        <w:br/>
      </w:r>
      <w:r w:rsidR="00B44323" w:rsidRPr="00BE0A18">
        <w:rPr>
          <w:rFonts w:ascii="Arial" w:hAnsi="Arial" w:cs="Arial"/>
          <w:sz w:val="24"/>
          <w:szCs w:val="24"/>
        </w:rPr>
        <w:t>w przypadku gdy zdający korzysta z pomocy nauczyciela wspomagającego go w czytaniu lub pisaniu</w:t>
      </w:r>
      <w:r w:rsidRPr="00BE0A18">
        <w:rPr>
          <w:rFonts w:ascii="Arial" w:hAnsi="Arial" w:cs="Arial"/>
          <w:sz w:val="24"/>
          <w:szCs w:val="24"/>
        </w:rPr>
        <w:t>), z którego korzystają zdający, którym przyznano korzystanie z t</w:t>
      </w:r>
      <w:r w:rsidR="00F14D74" w:rsidRPr="00BE0A18">
        <w:rPr>
          <w:rFonts w:ascii="Arial" w:hAnsi="Arial" w:cs="Arial"/>
          <w:sz w:val="24"/>
          <w:szCs w:val="24"/>
        </w:rPr>
        <w:t>akiego sprzętu jako sposób dostosowania</w:t>
      </w:r>
      <w:r w:rsidRPr="00BE0A18">
        <w:rPr>
          <w:rFonts w:ascii="Arial" w:hAnsi="Arial" w:cs="Arial"/>
          <w:sz w:val="24"/>
          <w:szCs w:val="24"/>
        </w:rPr>
        <w:t xml:space="preserve"> warunków przeprowadzania egzaminu</w:t>
      </w:r>
    </w:p>
    <w:p w14:paraId="629ADCA7" w14:textId="61262E22" w:rsidR="00F458CE" w:rsidRPr="00BE0A18" w:rsidRDefault="00F458CE" w:rsidP="00722C3C">
      <w:pPr>
        <w:pStyle w:val="Akapitzlist"/>
        <w:numPr>
          <w:ilvl w:val="0"/>
          <w:numId w:val="18"/>
        </w:numPr>
        <w:spacing w:line="360" w:lineRule="auto"/>
        <w:rPr>
          <w:rFonts w:ascii="Arial" w:hAnsi="Arial" w:cs="Arial"/>
          <w:sz w:val="24"/>
          <w:szCs w:val="24"/>
        </w:rPr>
      </w:pPr>
      <w:r w:rsidRPr="00BE0A18">
        <w:rPr>
          <w:rFonts w:ascii="Arial" w:hAnsi="Arial" w:cs="Arial"/>
          <w:sz w:val="24"/>
          <w:szCs w:val="24"/>
        </w:rPr>
        <w:t xml:space="preserve">odtwarzacze płyt CD wykorzystywane do przeprowadzenia </w:t>
      </w:r>
      <w:r w:rsidR="000E6C24" w:rsidRPr="00BE0A18">
        <w:rPr>
          <w:rFonts w:ascii="Arial" w:hAnsi="Arial" w:cs="Arial"/>
          <w:sz w:val="24"/>
          <w:szCs w:val="24"/>
        </w:rPr>
        <w:t xml:space="preserve">EM </w:t>
      </w:r>
      <w:r w:rsidR="00F1727E">
        <w:rPr>
          <w:rFonts w:ascii="Arial" w:hAnsi="Arial" w:cs="Arial"/>
          <w:sz w:val="24"/>
          <w:szCs w:val="24"/>
        </w:rPr>
        <w:br/>
      </w:r>
      <w:r w:rsidR="000E6C24" w:rsidRPr="00BE0A18">
        <w:rPr>
          <w:rFonts w:ascii="Arial" w:hAnsi="Arial" w:cs="Arial"/>
          <w:sz w:val="24"/>
          <w:szCs w:val="24"/>
        </w:rPr>
        <w:t xml:space="preserve">z języka obcego nowożytnego oraz </w:t>
      </w:r>
      <w:r w:rsidR="008911D5" w:rsidRPr="00BE0A18">
        <w:rPr>
          <w:rFonts w:ascii="Arial" w:hAnsi="Arial" w:cs="Arial"/>
          <w:sz w:val="24"/>
          <w:szCs w:val="24"/>
        </w:rPr>
        <w:t>EM</w:t>
      </w:r>
      <w:r w:rsidRPr="00BE0A18">
        <w:rPr>
          <w:rFonts w:ascii="Arial" w:hAnsi="Arial" w:cs="Arial"/>
          <w:sz w:val="24"/>
          <w:szCs w:val="24"/>
        </w:rPr>
        <w:t xml:space="preserve"> z historii muzyki</w:t>
      </w:r>
    </w:p>
    <w:p w14:paraId="6A0FE096" w14:textId="5F225565" w:rsidR="00F458CE" w:rsidRPr="00BE0A18" w:rsidRDefault="00F458CE" w:rsidP="00722C3C">
      <w:pPr>
        <w:pStyle w:val="Akapitzlist"/>
        <w:numPr>
          <w:ilvl w:val="0"/>
          <w:numId w:val="18"/>
        </w:numPr>
        <w:spacing w:line="360" w:lineRule="auto"/>
        <w:rPr>
          <w:rFonts w:ascii="Arial" w:hAnsi="Arial" w:cs="Arial"/>
          <w:sz w:val="24"/>
          <w:szCs w:val="24"/>
        </w:rPr>
      </w:pPr>
      <w:r w:rsidRPr="00BE0A18">
        <w:rPr>
          <w:rFonts w:ascii="Arial" w:hAnsi="Arial" w:cs="Arial"/>
          <w:sz w:val="24"/>
          <w:szCs w:val="24"/>
        </w:rPr>
        <w:t xml:space="preserve">kalkulatory na </w:t>
      </w:r>
      <w:r w:rsidR="00F14D74" w:rsidRPr="00BE0A18">
        <w:rPr>
          <w:rFonts w:ascii="Arial" w:hAnsi="Arial" w:cs="Arial"/>
          <w:sz w:val="24"/>
          <w:szCs w:val="24"/>
        </w:rPr>
        <w:t>EM</w:t>
      </w:r>
      <w:r w:rsidRPr="00BE0A18">
        <w:rPr>
          <w:rFonts w:ascii="Arial" w:hAnsi="Arial" w:cs="Arial"/>
          <w:sz w:val="24"/>
          <w:szCs w:val="24"/>
        </w:rPr>
        <w:t xml:space="preserve"> z matematyki, biologii, </w:t>
      </w:r>
      <w:r w:rsidR="000E6C24" w:rsidRPr="00BE0A18">
        <w:rPr>
          <w:rFonts w:ascii="Arial" w:hAnsi="Arial" w:cs="Arial"/>
          <w:sz w:val="24"/>
          <w:szCs w:val="24"/>
        </w:rPr>
        <w:t xml:space="preserve">geografii, </w:t>
      </w:r>
      <w:r w:rsidR="001001A8">
        <w:rPr>
          <w:rFonts w:ascii="Arial" w:hAnsi="Arial" w:cs="Arial"/>
          <w:sz w:val="24"/>
          <w:szCs w:val="24"/>
        </w:rPr>
        <w:t>wiedzy o społeczeństwie</w:t>
      </w:r>
      <w:r w:rsidRPr="00BE0A18">
        <w:rPr>
          <w:rFonts w:ascii="Arial" w:hAnsi="Arial" w:cs="Arial"/>
          <w:sz w:val="24"/>
          <w:szCs w:val="24"/>
        </w:rPr>
        <w:t>, chemii, fizyki</w:t>
      </w:r>
      <w:r w:rsidR="00F14D74" w:rsidRPr="00BE0A18">
        <w:rPr>
          <w:rFonts w:ascii="Arial" w:hAnsi="Arial" w:cs="Arial"/>
          <w:sz w:val="24"/>
          <w:szCs w:val="24"/>
        </w:rPr>
        <w:t xml:space="preserve"> oraz części</w:t>
      </w:r>
      <w:r w:rsidR="001001A8">
        <w:rPr>
          <w:rFonts w:ascii="Arial" w:hAnsi="Arial" w:cs="Arial"/>
          <w:sz w:val="24"/>
          <w:szCs w:val="24"/>
        </w:rPr>
        <w:t xml:space="preserve"> pisemnej i praktycznej EPKwZ i </w:t>
      </w:r>
      <w:r w:rsidR="00F14D74" w:rsidRPr="00BE0A18">
        <w:rPr>
          <w:rFonts w:ascii="Arial" w:hAnsi="Arial" w:cs="Arial"/>
          <w:sz w:val="24"/>
          <w:szCs w:val="24"/>
        </w:rPr>
        <w:t>EZ we właściwych kwalifikacjach</w:t>
      </w:r>
      <w:r w:rsidRPr="00BE0A18">
        <w:rPr>
          <w:rFonts w:ascii="Arial" w:hAnsi="Arial" w:cs="Arial"/>
          <w:sz w:val="24"/>
          <w:szCs w:val="24"/>
        </w:rPr>
        <w:t xml:space="preserve"> – jeżeli szkoła zapewnia taki sprzęt</w:t>
      </w:r>
    </w:p>
    <w:p w14:paraId="28CC3131" w14:textId="0F5D94F9" w:rsidR="00F458CE" w:rsidRPr="00BE0A18" w:rsidRDefault="00F458CE" w:rsidP="00722C3C">
      <w:pPr>
        <w:pStyle w:val="Akapitzlist"/>
        <w:numPr>
          <w:ilvl w:val="0"/>
          <w:numId w:val="18"/>
        </w:numPr>
        <w:spacing w:line="360" w:lineRule="auto"/>
        <w:rPr>
          <w:rFonts w:ascii="Arial" w:hAnsi="Arial" w:cs="Arial"/>
          <w:sz w:val="24"/>
        </w:rPr>
      </w:pPr>
      <w:r w:rsidRPr="00BE0A18">
        <w:rPr>
          <w:rFonts w:ascii="Arial" w:hAnsi="Arial" w:cs="Arial"/>
          <w:sz w:val="24"/>
          <w:szCs w:val="24"/>
        </w:rPr>
        <w:t>przybory piśmiennicze, jeżeli szkoła zdecyduje się zapewnić takie materiały dla zdających, którzy zapomnieli przynieść je na egzamin</w:t>
      </w:r>
      <w:r w:rsidR="00F900FF" w:rsidRPr="00BE0A18">
        <w:rPr>
          <w:rFonts w:ascii="Arial" w:hAnsi="Arial" w:cs="Arial"/>
          <w:sz w:val="24"/>
          <w:szCs w:val="24"/>
        </w:rPr>
        <w:t>, z wyjątkiem materiałów jednorazowych, których</w:t>
      </w:r>
      <w:r w:rsidR="00F900FF" w:rsidRPr="00BE0A18">
        <w:rPr>
          <w:rFonts w:ascii="Arial" w:hAnsi="Arial" w:cs="Arial"/>
          <w:sz w:val="24"/>
        </w:rPr>
        <w:t xml:space="preserve"> zdający nie zwracają</w:t>
      </w:r>
      <w:r w:rsidRPr="00BE0A18">
        <w:rPr>
          <w:rFonts w:ascii="Arial" w:hAnsi="Arial" w:cs="Arial"/>
          <w:sz w:val="24"/>
        </w:rPr>
        <w:t>.</w:t>
      </w:r>
      <w:r w:rsidR="00F14D74" w:rsidRPr="00BE0A18">
        <w:rPr>
          <w:rStyle w:val="Odwoanieprzypisudolnego"/>
          <w:rFonts w:ascii="Arial" w:hAnsi="Arial" w:cs="Arial"/>
          <w:sz w:val="24"/>
        </w:rPr>
        <w:footnoteReference w:id="2"/>
      </w:r>
    </w:p>
    <w:p w14:paraId="7D512531" w14:textId="2A64E6D6" w:rsidR="00F458CE" w:rsidRPr="00BE0A18" w:rsidRDefault="00F458CE" w:rsidP="00722C3C">
      <w:pPr>
        <w:pStyle w:val="Akapitzlist"/>
        <w:numPr>
          <w:ilvl w:val="1"/>
          <w:numId w:val="14"/>
        </w:numPr>
        <w:spacing w:line="360" w:lineRule="auto"/>
        <w:rPr>
          <w:rFonts w:ascii="Arial" w:hAnsi="Arial" w:cs="Arial"/>
          <w:sz w:val="24"/>
        </w:rPr>
      </w:pPr>
      <w:r w:rsidRPr="00BE0A18">
        <w:rPr>
          <w:rFonts w:ascii="Arial" w:hAnsi="Arial" w:cs="Arial"/>
          <w:sz w:val="24"/>
        </w:rPr>
        <w:t>Na terenie szkoły lub ośrodka należy wyznaczyć i przygotować pomieszczenie (wyposażone m.in. w środki ochrony osobistej i płyn dezynfekujący), w którym będzie można odizolować osobę w przypadku stwierdzenia objawów chorobowych.</w:t>
      </w:r>
    </w:p>
    <w:p w14:paraId="2B74ED7B" w14:textId="3BF3B57C" w:rsidR="002C3693" w:rsidRPr="00BE0A18" w:rsidRDefault="002C3693" w:rsidP="00722C3C">
      <w:pPr>
        <w:pStyle w:val="Akapitzlist"/>
        <w:numPr>
          <w:ilvl w:val="1"/>
          <w:numId w:val="14"/>
        </w:numPr>
        <w:spacing w:line="360" w:lineRule="auto"/>
        <w:rPr>
          <w:rFonts w:ascii="Arial" w:hAnsi="Arial" w:cs="Arial"/>
          <w:sz w:val="24"/>
        </w:rPr>
      </w:pPr>
      <w:r w:rsidRPr="00BE0A18">
        <w:rPr>
          <w:rFonts w:ascii="Arial" w:hAnsi="Arial" w:cs="Arial"/>
          <w:sz w:val="24"/>
        </w:rPr>
        <w:t>Jeżeli to możliwe, na terenie szkoły należy również wyznaczyć i przygotować miejsce, wyposażone w płyn dezynfekujący, w którym oso</w:t>
      </w:r>
      <w:r w:rsidR="006A290C" w:rsidRPr="00BE0A18">
        <w:rPr>
          <w:rFonts w:ascii="Arial" w:hAnsi="Arial" w:cs="Arial"/>
          <w:sz w:val="24"/>
        </w:rPr>
        <w:t xml:space="preserve">by przystępujące do dwóch egzaminów </w:t>
      </w:r>
      <w:r w:rsidRPr="00BE0A18">
        <w:rPr>
          <w:rFonts w:ascii="Arial" w:hAnsi="Arial" w:cs="Arial"/>
          <w:sz w:val="24"/>
        </w:rPr>
        <w:t>jednego dnia będą mogły, przy zachowaniu odpowiednich odstępów, zjeść przyniesione przez siebie produkty w przerwie między egzaminami, albo poczekać do rozpoczęcia popołudniowej sesji egzaminacyjnej. Jeżeli pozwalają na to warunki pogodowe, przestrzeń ta może zostać zorganizowana na świeżym powietrzu, np. na boisku szkolnym.</w:t>
      </w:r>
    </w:p>
    <w:p w14:paraId="7F57F6E2" w14:textId="4CC64912" w:rsidR="008D1A0E" w:rsidRPr="00BE0A18" w:rsidRDefault="008D1A0E" w:rsidP="00722C3C">
      <w:pPr>
        <w:shd w:val="clear" w:color="auto" w:fill="FFC000"/>
        <w:spacing w:line="360" w:lineRule="auto"/>
        <w:rPr>
          <w:rFonts w:ascii="Arial" w:hAnsi="Arial" w:cs="Arial"/>
          <w:b/>
          <w:color w:val="000000" w:themeColor="text1"/>
          <w:sz w:val="24"/>
        </w:rPr>
      </w:pPr>
      <w:r w:rsidRPr="00BE0A18">
        <w:rPr>
          <w:rFonts w:ascii="Arial" w:hAnsi="Arial" w:cs="Arial"/>
          <w:b/>
          <w:color w:val="000000" w:themeColor="text1"/>
          <w:sz w:val="24"/>
        </w:rPr>
        <w:lastRenderedPageBreak/>
        <w:t>Sekcja</w:t>
      </w:r>
      <w:r w:rsidR="00230DC0" w:rsidRPr="00BE0A18">
        <w:rPr>
          <w:rFonts w:ascii="Arial" w:hAnsi="Arial" w:cs="Arial"/>
          <w:b/>
          <w:color w:val="000000" w:themeColor="text1"/>
          <w:sz w:val="24"/>
        </w:rPr>
        <w:t xml:space="preserve"> 4</w:t>
      </w:r>
      <w:r w:rsidRPr="00BE0A18">
        <w:rPr>
          <w:rFonts w:ascii="Arial" w:hAnsi="Arial" w:cs="Arial"/>
          <w:b/>
          <w:color w:val="000000" w:themeColor="text1"/>
          <w:sz w:val="24"/>
        </w:rPr>
        <w:t xml:space="preserve">. </w:t>
      </w:r>
    </w:p>
    <w:p w14:paraId="6CA742E5" w14:textId="6A4E0855" w:rsidR="008D1A0E" w:rsidRPr="00BE0A18" w:rsidRDefault="008D1A0E" w:rsidP="00722C3C">
      <w:pPr>
        <w:shd w:val="clear" w:color="auto" w:fill="E7E6E6" w:themeFill="background2"/>
        <w:spacing w:line="360" w:lineRule="auto"/>
        <w:rPr>
          <w:rFonts w:ascii="Arial" w:hAnsi="Arial" w:cs="Arial"/>
          <w:sz w:val="24"/>
        </w:rPr>
      </w:pPr>
      <w:r w:rsidRPr="00BE0A18">
        <w:rPr>
          <w:rFonts w:ascii="Arial" w:hAnsi="Arial" w:cs="Arial"/>
          <w:i/>
          <w:sz w:val="24"/>
        </w:rPr>
        <w:t>Dodatkowe procedury bezpieczeństwa w dniu egzaminu</w:t>
      </w:r>
    </w:p>
    <w:p w14:paraId="67BE42B3" w14:textId="77777777" w:rsidR="008D1A0E" w:rsidRPr="00BE0A18" w:rsidRDefault="008D1A0E" w:rsidP="00722C3C">
      <w:pPr>
        <w:spacing w:line="360" w:lineRule="auto"/>
        <w:rPr>
          <w:rFonts w:ascii="Arial" w:hAnsi="Arial" w:cs="Arial"/>
          <w:sz w:val="12"/>
          <w:szCs w:val="12"/>
        </w:rPr>
      </w:pPr>
    </w:p>
    <w:p w14:paraId="67C328F6" w14:textId="77777777" w:rsidR="00230DC0" w:rsidRPr="00BE0A18" w:rsidRDefault="00230DC0" w:rsidP="00722C3C">
      <w:pPr>
        <w:spacing w:line="360" w:lineRule="auto"/>
        <w:rPr>
          <w:rFonts w:ascii="Arial" w:hAnsi="Arial" w:cs="Arial"/>
          <w:sz w:val="24"/>
        </w:rPr>
      </w:pPr>
    </w:p>
    <w:p w14:paraId="57BCAEF1" w14:textId="41F30E21" w:rsidR="008D1A0E" w:rsidRPr="00BE0A18" w:rsidRDefault="008D1A0E" w:rsidP="00722C3C">
      <w:pPr>
        <w:pStyle w:val="Akapitzlist"/>
        <w:numPr>
          <w:ilvl w:val="1"/>
          <w:numId w:val="19"/>
        </w:numPr>
        <w:spacing w:line="360" w:lineRule="auto"/>
        <w:rPr>
          <w:rFonts w:ascii="Arial" w:hAnsi="Arial" w:cs="Arial"/>
          <w:sz w:val="24"/>
        </w:rPr>
      </w:pPr>
      <w:r w:rsidRPr="00BE0A18">
        <w:rPr>
          <w:rFonts w:ascii="Arial" w:hAnsi="Arial" w:cs="Arial"/>
          <w:sz w:val="24"/>
        </w:rPr>
        <w:t>Przewodniczący zespołu egzaminacyjnego informuje członków zespołu nadzorującego przeprowadzającego egzamin w sali egzaminacyjnej, że w danej sali do egzaminu przystępuje zdający chorujący na alergię albo inne schorzenie, którego objawami mogą być kaszel, katar lub łzawienie. Członkowie zespołu nadzorującego muszą posiadać taką wiedzę, aby nie interpretować takich objawów w przypadku danego zdającego jako objawów „niepo</w:t>
      </w:r>
      <w:r w:rsidR="00CF3960" w:rsidRPr="00BE0A18">
        <w:rPr>
          <w:rFonts w:ascii="Arial" w:hAnsi="Arial" w:cs="Arial"/>
          <w:sz w:val="24"/>
        </w:rPr>
        <w:t>kojących”, o których mowa w pkt</w:t>
      </w:r>
      <w:r w:rsidRPr="00BE0A18">
        <w:rPr>
          <w:rFonts w:ascii="Arial" w:hAnsi="Arial" w:cs="Arial"/>
          <w:sz w:val="24"/>
        </w:rPr>
        <w:t xml:space="preserve"> </w:t>
      </w:r>
      <w:r w:rsidR="00CF3960" w:rsidRPr="00BE0A18">
        <w:rPr>
          <w:rFonts w:ascii="Arial" w:hAnsi="Arial" w:cs="Arial"/>
          <w:sz w:val="24"/>
        </w:rPr>
        <w:t>6.</w:t>
      </w:r>
      <w:r w:rsidRPr="00BE0A18">
        <w:rPr>
          <w:rFonts w:ascii="Arial" w:hAnsi="Arial" w:cs="Arial"/>
          <w:sz w:val="24"/>
        </w:rPr>
        <w:t>1</w:t>
      </w:r>
      <w:r w:rsidR="00CF3960" w:rsidRPr="00BE0A18">
        <w:rPr>
          <w:rFonts w:ascii="Arial" w:hAnsi="Arial" w:cs="Arial"/>
          <w:sz w:val="24"/>
        </w:rPr>
        <w:t>.</w:t>
      </w:r>
    </w:p>
    <w:p w14:paraId="6D4DCCA2" w14:textId="10B15A07" w:rsidR="008D1A0E" w:rsidRPr="00BE0A18" w:rsidRDefault="008D1A0E" w:rsidP="00722C3C">
      <w:pPr>
        <w:pStyle w:val="Akapitzlist"/>
        <w:numPr>
          <w:ilvl w:val="1"/>
          <w:numId w:val="19"/>
        </w:numPr>
        <w:spacing w:line="360" w:lineRule="auto"/>
        <w:rPr>
          <w:rFonts w:ascii="Arial" w:hAnsi="Arial" w:cs="Arial"/>
          <w:sz w:val="24"/>
        </w:rPr>
      </w:pPr>
      <w:r w:rsidRPr="00BE0A18">
        <w:rPr>
          <w:rFonts w:ascii="Arial" w:hAnsi="Arial" w:cs="Arial"/>
          <w:sz w:val="24"/>
        </w:rPr>
        <w:t xml:space="preserve">Członkowie zespołu nadzorującego w rękawiczkach odbierają arkusze </w:t>
      </w:r>
      <w:r w:rsidR="00F1727E">
        <w:rPr>
          <w:rFonts w:ascii="Arial" w:hAnsi="Arial" w:cs="Arial"/>
          <w:sz w:val="24"/>
        </w:rPr>
        <w:br/>
      </w:r>
      <w:r w:rsidRPr="00BE0A18">
        <w:rPr>
          <w:rFonts w:ascii="Arial" w:hAnsi="Arial" w:cs="Arial"/>
          <w:sz w:val="24"/>
        </w:rPr>
        <w:t>od przewodniczącego zespołu egzaminacyjnego. Arkusze są rozdawane zdającym również przez osoby, które mają założone rękawiczki</w:t>
      </w:r>
      <w:r w:rsidR="004F5A64" w:rsidRPr="00BE0A18">
        <w:rPr>
          <w:rFonts w:ascii="Arial" w:hAnsi="Arial" w:cs="Arial"/>
          <w:sz w:val="24"/>
        </w:rPr>
        <w:t>, oraz mają zakryte usta i nos</w:t>
      </w:r>
      <w:r w:rsidRPr="00BE0A18">
        <w:rPr>
          <w:rFonts w:ascii="Arial" w:hAnsi="Arial" w:cs="Arial"/>
          <w:sz w:val="24"/>
        </w:rPr>
        <w:t>.</w:t>
      </w:r>
    </w:p>
    <w:p w14:paraId="3A3F0DDB" w14:textId="7ED77DEE" w:rsidR="002723D3" w:rsidRPr="00BE0A18" w:rsidRDefault="002723D3" w:rsidP="00722C3C">
      <w:pPr>
        <w:pStyle w:val="Akapitzlist"/>
        <w:numPr>
          <w:ilvl w:val="1"/>
          <w:numId w:val="19"/>
        </w:numPr>
        <w:spacing w:line="360" w:lineRule="auto"/>
        <w:rPr>
          <w:rFonts w:ascii="Arial" w:hAnsi="Arial" w:cs="Arial"/>
          <w:sz w:val="24"/>
        </w:rPr>
      </w:pPr>
      <w:r w:rsidRPr="00BE0A18">
        <w:rPr>
          <w:rFonts w:ascii="Arial" w:hAnsi="Arial" w:cs="Arial"/>
          <w:color w:val="FF0000"/>
          <w:sz w:val="24"/>
          <w:szCs w:val="24"/>
          <w:highlight w:val="yellow"/>
        </w:rPr>
        <w:t>[!]</w:t>
      </w:r>
      <w:r w:rsidRPr="00BE0A18">
        <w:rPr>
          <w:rFonts w:ascii="Arial" w:hAnsi="Arial" w:cs="Arial"/>
          <w:color w:val="FF0000"/>
          <w:sz w:val="24"/>
          <w:szCs w:val="24"/>
        </w:rPr>
        <w:t> </w:t>
      </w:r>
      <w:r w:rsidR="00E84461" w:rsidRPr="00BE0A18">
        <w:rPr>
          <w:rFonts w:ascii="Arial" w:hAnsi="Arial" w:cs="Arial"/>
          <w:sz w:val="24"/>
        </w:rPr>
        <w:t xml:space="preserve">Przed rozpoczęciem egzaminu należy poinformować zdających </w:t>
      </w:r>
      <w:r w:rsidR="00F1727E">
        <w:rPr>
          <w:rFonts w:ascii="Arial" w:hAnsi="Arial" w:cs="Arial"/>
          <w:sz w:val="24"/>
        </w:rPr>
        <w:br/>
      </w:r>
      <w:r w:rsidR="00E84461" w:rsidRPr="00BE0A18">
        <w:rPr>
          <w:rFonts w:ascii="Arial" w:hAnsi="Arial" w:cs="Arial"/>
          <w:sz w:val="24"/>
        </w:rPr>
        <w:t>o obowiązujących zas</w:t>
      </w:r>
      <w:r w:rsidRPr="00BE0A18">
        <w:rPr>
          <w:rFonts w:ascii="Arial" w:hAnsi="Arial" w:cs="Arial"/>
          <w:sz w:val="24"/>
        </w:rPr>
        <w:t>adach bezpieczeństwa, w tym przede wszystkim:</w:t>
      </w:r>
    </w:p>
    <w:p w14:paraId="30FFD443" w14:textId="77777777" w:rsidR="002723D3" w:rsidRPr="00BE0A18" w:rsidRDefault="00E84461" w:rsidP="00722C3C">
      <w:pPr>
        <w:pStyle w:val="Akapitzlist"/>
        <w:numPr>
          <w:ilvl w:val="0"/>
          <w:numId w:val="33"/>
        </w:numPr>
        <w:spacing w:line="360" w:lineRule="auto"/>
        <w:rPr>
          <w:rFonts w:ascii="Arial" w:hAnsi="Arial" w:cs="Arial"/>
          <w:sz w:val="24"/>
          <w:szCs w:val="24"/>
        </w:rPr>
      </w:pPr>
      <w:r w:rsidRPr="00BE0A18">
        <w:rPr>
          <w:rFonts w:ascii="Arial" w:hAnsi="Arial" w:cs="Arial"/>
          <w:sz w:val="24"/>
          <w:szCs w:val="24"/>
        </w:rPr>
        <w:t>zakazie kontak</w:t>
      </w:r>
      <w:r w:rsidR="002723D3" w:rsidRPr="00BE0A18">
        <w:rPr>
          <w:rFonts w:ascii="Arial" w:hAnsi="Arial" w:cs="Arial"/>
          <w:sz w:val="24"/>
          <w:szCs w:val="24"/>
        </w:rPr>
        <w:t>towania się z innymi zdającymi</w:t>
      </w:r>
    </w:p>
    <w:p w14:paraId="64AEAF05" w14:textId="2C0706ED" w:rsidR="002723D3" w:rsidRPr="00BE0A18" w:rsidRDefault="00E84461" w:rsidP="00722C3C">
      <w:pPr>
        <w:pStyle w:val="Akapitzlist"/>
        <w:numPr>
          <w:ilvl w:val="0"/>
          <w:numId w:val="33"/>
        </w:numPr>
        <w:spacing w:line="360" w:lineRule="auto"/>
        <w:rPr>
          <w:rFonts w:ascii="Arial" w:hAnsi="Arial" w:cs="Arial"/>
          <w:sz w:val="24"/>
          <w:szCs w:val="24"/>
        </w:rPr>
      </w:pPr>
      <w:r w:rsidRPr="00BE0A18">
        <w:rPr>
          <w:rFonts w:ascii="Arial" w:hAnsi="Arial" w:cs="Arial"/>
          <w:sz w:val="24"/>
          <w:szCs w:val="24"/>
        </w:rPr>
        <w:t>obowiązku zakrywania ust i nosa w przy</w:t>
      </w:r>
      <w:r w:rsidR="002723D3" w:rsidRPr="00BE0A18">
        <w:rPr>
          <w:rFonts w:ascii="Arial" w:hAnsi="Arial" w:cs="Arial"/>
          <w:sz w:val="24"/>
          <w:szCs w:val="24"/>
        </w:rPr>
        <w:t>padku kontaktu bezpośredniego z </w:t>
      </w:r>
      <w:r w:rsidRPr="00BE0A18">
        <w:rPr>
          <w:rFonts w:ascii="Arial" w:hAnsi="Arial" w:cs="Arial"/>
          <w:sz w:val="24"/>
          <w:szCs w:val="24"/>
        </w:rPr>
        <w:t xml:space="preserve">nauczycielem, wyjścia do toalety lub wyjścia z sali egzaminacyjnej </w:t>
      </w:r>
      <w:r w:rsidR="00F1727E">
        <w:rPr>
          <w:rFonts w:ascii="Arial" w:hAnsi="Arial" w:cs="Arial"/>
          <w:sz w:val="24"/>
          <w:szCs w:val="24"/>
        </w:rPr>
        <w:br/>
      </w:r>
      <w:r w:rsidRPr="00BE0A18">
        <w:rPr>
          <w:rFonts w:ascii="Arial" w:hAnsi="Arial" w:cs="Arial"/>
          <w:sz w:val="24"/>
          <w:szCs w:val="24"/>
        </w:rPr>
        <w:t>po zakończeniu p</w:t>
      </w:r>
      <w:r w:rsidR="002723D3" w:rsidRPr="00BE0A18">
        <w:rPr>
          <w:rFonts w:ascii="Arial" w:hAnsi="Arial" w:cs="Arial"/>
          <w:sz w:val="24"/>
          <w:szCs w:val="24"/>
        </w:rPr>
        <w:t>racy z arkuszem egzaminacyjnym</w:t>
      </w:r>
    </w:p>
    <w:p w14:paraId="57BED520" w14:textId="6A3B0495" w:rsidR="002723D3" w:rsidRPr="00BE0A18" w:rsidRDefault="002723D3" w:rsidP="00722C3C">
      <w:pPr>
        <w:pStyle w:val="Akapitzlist"/>
        <w:numPr>
          <w:ilvl w:val="0"/>
          <w:numId w:val="33"/>
        </w:numPr>
        <w:spacing w:line="360" w:lineRule="auto"/>
        <w:rPr>
          <w:rFonts w:ascii="Arial" w:hAnsi="Arial" w:cs="Arial"/>
          <w:sz w:val="24"/>
          <w:szCs w:val="24"/>
        </w:rPr>
      </w:pPr>
      <w:r w:rsidRPr="00BE0A18">
        <w:rPr>
          <w:rFonts w:ascii="Arial" w:hAnsi="Arial" w:cs="Arial"/>
          <w:sz w:val="24"/>
          <w:szCs w:val="24"/>
        </w:rPr>
        <w:t>niedotykania dłońmi okolic twarzy, zwłaszcza ust, nosa i oczu, a także przestrzegania higieny kaszlu i oddychania: podczas kaszlu i kichania należy zakryć usta i nos zgiętym łokciem lub chusteczką</w:t>
      </w:r>
    </w:p>
    <w:p w14:paraId="52847C73" w14:textId="24A1887E" w:rsidR="002723D3" w:rsidRPr="00BE0A18" w:rsidRDefault="00E84461" w:rsidP="00722C3C">
      <w:pPr>
        <w:pStyle w:val="Akapitzlist"/>
        <w:numPr>
          <w:ilvl w:val="0"/>
          <w:numId w:val="33"/>
        </w:numPr>
        <w:spacing w:line="360" w:lineRule="auto"/>
        <w:rPr>
          <w:rFonts w:ascii="Arial" w:hAnsi="Arial" w:cs="Arial"/>
          <w:sz w:val="24"/>
          <w:szCs w:val="24"/>
        </w:rPr>
      </w:pPr>
      <w:r w:rsidRPr="00BE0A18">
        <w:rPr>
          <w:rFonts w:ascii="Arial" w:hAnsi="Arial" w:cs="Arial"/>
          <w:sz w:val="24"/>
          <w:szCs w:val="24"/>
        </w:rPr>
        <w:t>konieczności zachowania odpowiedniego dystansu od innych zd</w:t>
      </w:r>
      <w:r w:rsidR="002723D3" w:rsidRPr="00BE0A18">
        <w:rPr>
          <w:rFonts w:ascii="Arial" w:hAnsi="Arial" w:cs="Arial"/>
          <w:sz w:val="24"/>
          <w:szCs w:val="24"/>
        </w:rPr>
        <w:t xml:space="preserve">ających </w:t>
      </w:r>
      <w:r w:rsidR="00F1727E">
        <w:rPr>
          <w:rFonts w:ascii="Arial" w:hAnsi="Arial" w:cs="Arial"/>
          <w:sz w:val="24"/>
          <w:szCs w:val="24"/>
        </w:rPr>
        <w:br/>
      </w:r>
      <w:r w:rsidR="002723D3" w:rsidRPr="00BE0A18">
        <w:rPr>
          <w:rFonts w:ascii="Arial" w:hAnsi="Arial" w:cs="Arial"/>
          <w:sz w:val="24"/>
          <w:szCs w:val="24"/>
        </w:rPr>
        <w:t>po zakończonym egzaminie.</w:t>
      </w:r>
    </w:p>
    <w:p w14:paraId="51514B63" w14:textId="77777777" w:rsidR="00230DC0" w:rsidRPr="00BE0A18" w:rsidRDefault="00230DC0" w:rsidP="00722C3C">
      <w:pPr>
        <w:spacing w:line="360" w:lineRule="auto"/>
        <w:rPr>
          <w:rFonts w:ascii="Arial" w:hAnsi="Arial" w:cs="Arial"/>
          <w:sz w:val="24"/>
        </w:rPr>
      </w:pPr>
    </w:p>
    <w:p w14:paraId="0DFB6349" w14:textId="63FE0DCE" w:rsidR="008D1A0E" w:rsidRPr="00BE0A18" w:rsidRDefault="0088791F" w:rsidP="00722C3C">
      <w:pPr>
        <w:pStyle w:val="Akapitzlist"/>
        <w:numPr>
          <w:ilvl w:val="1"/>
          <w:numId w:val="19"/>
        </w:numPr>
        <w:spacing w:line="360" w:lineRule="auto"/>
        <w:rPr>
          <w:rFonts w:ascii="Arial" w:hAnsi="Arial" w:cs="Arial"/>
          <w:sz w:val="24"/>
        </w:rPr>
      </w:pPr>
      <w:r w:rsidRPr="00BE0A18">
        <w:rPr>
          <w:rFonts w:ascii="Arial" w:hAnsi="Arial" w:cs="Arial"/>
          <w:color w:val="0000CC"/>
          <w:sz w:val="24"/>
          <w:highlight w:val="yellow"/>
        </w:rPr>
        <w:t>[*]</w:t>
      </w:r>
      <w:r w:rsidR="00AA2336" w:rsidRPr="00BE0A18">
        <w:rPr>
          <w:rFonts w:ascii="Arial" w:hAnsi="Arial" w:cs="Arial"/>
          <w:color w:val="FF0000"/>
          <w:sz w:val="24"/>
        </w:rPr>
        <w:t> </w:t>
      </w:r>
      <w:r w:rsidR="008D1A0E" w:rsidRPr="00BE0A18">
        <w:rPr>
          <w:rFonts w:ascii="Arial" w:hAnsi="Arial" w:cs="Arial"/>
          <w:sz w:val="24"/>
        </w:rPr>
        <w:t xml:space="preserve">Należy unikać tworzenia się grup zdających przed szkołą oraz przed salą egzaminacyjną przed rozpoczęciem egzaminu oraz po jego zakończeniu. </w:t>
      </w:r>
      <w:r w:rsidR="00F1727E">
        <w:rPr>
          <w:rFonts w:ascii="Arial" w:hAnsi="Arial" w:cs="Arial"/>
          <w:sz w:val="24"/>
        </w:rPr>
        <w:br/>
      </w:r>
      <w:r w:rsidR="008D1A0E" w:rsidRPr="00BE0A18">
        <w:rPr>
          <w:rFonts w:ascii="Arial" w:hAnsi="Arial" w:cs="Arial"/>
          <w:sz w:val="24"/>
        </w:rPr>
        <w:t>W tym celu dyrektor szkoły może na przykład:</w:t>
      </w:r>
    </w:p>
    <w:p w14:paraId="001C99A7" w14:textId="4C9E6AA9" w:rsidR="008D1A0E" w:rsidRPr="00BE0A18" w:rsidRDefault="008D1A0E" w:rsidP="00722C3C">
      <w:pPr>
        <w:pStyle w:val="Akapitzlist"/>
        <w:numPr>
          <w:ilvl w:val="0"/>
          <w:numId w:val="20"/>
        </w:numPr>
        <w:spacing w:line="360" w:lineRule="auto"/>
        <w:rPr>
          <w:rFonts w:ascii="Arial" w:hAnsi="Arial" w:cs="Arial"/>
          <w:sz w:val="24"/>
          <w:szCs w:val="24"/>
        </w:rPr>
      </w:pPr>
      <w:r w:rsidRPr="00BE0A18">
        <w:rPr>
          <w:rFonts w:ascii="Arial" w:hAnsi="Arial" w:cs="Arial"/>
          <w:sz w:val="24"/>
          <w:szCs w:val="24"/>
        </w:rPr>
        <w:t xml:space="preserve">przekazać zdającym z wyprzedzeniem (np. 2-, 3-dniowym) informację </w:t>
      </w:r>
      <w:r w:rsidR="00F1727E">
        <w:rPr>
          <w:rFonts w:ascii="Arial" w:hAnsi="Arial" w:cs="Arial"/>
          <w:sz w:val="24"/>
          <w:szCs w:val="24"/>
        </w:rPr>
        <w:br/>
      </w:r>
      <w:r w:rsidRPr="00BE0A18">
        <w:rPr>
          <w:rFonts w:ascii="Arial" w:hAnsi="Arial" w:cs="Arial"/>
          <w:sz w:val="24"/>
          <w:szCs w:val="24"/>
        </w:rPr>
        <w:t xml:space="preserve">o godzinie, o której powinni stawić się w szkole przed rozpoczęciem egzaminu – mogą to być np. różne godziny dla zdających z różnych </w:t>
      </w:r>
      <w:r w:rsidR="00F1727E">
        <w:rPr>
          <w:rFonts w:ascii="Arial" w:hAnsi="Arial" w:cs="Arial"/>
          <w:sz w:val="24"/>
          <w:szCs w:val="24"/>
        </w:rPr>
        <w:br/>
      </w:r>
      <w:r w:rsidRPr="00BE0A18">
        <w:rPr>
          <w:rFonts w:ascii="Arial" w:hAnsi="Arial" w:cs="Arial"/>
          <w:sz w:val="24"/>
          <w:szCs w:val="24"/>
        </w:rPr>
        <w:lastRenderedPageBreak/>
        <w:t xml:space="preserve">sal egzaminacyjnych (czas wejścia na teren szkoły / do sali egzaminacyjnej </w:t>
      </w:r>
      <w:r w:rsidR="00F1727E">
        <w:rPr>
          <w:rFonts w:ascii="Arial" w:hAnsi="Arial" w:cs="Arial"/>
          <w:sz w:val="24"/>
          <w:szCs w:val="24"/>
        </w:rPr>
        <w:br/>
      </w:r>
      <w:r w:rsidRPr="00BE0A18">
        <w:rPr>
          <w:rFonts w:ascii="Arial" w:hAnsi="Arial" w:cs="Arial"/>
          <w:sz w:val="24"/>
          <w:szCs w:val="24"/>
        </w:rPr>
        <w:t>w np. 15-, 20-minutowych odstępach)</w:t>
      </w:r>
    </w:p>
    <w:p w14:paraId="643F3CA2" w14:textId="77777777" w:rsidR="008D1A0E" w:rsidRPr="00BE0A18" w:rsidRDefault="008D1A0E" w:rsidP="00722C3C">
      <w:pPr>
        <w:pStyle w:val="Akapitzlist"/>
        <w:numPr>
          <w:ilvl w:val="0"/>
          <w:numId w:val="20"/>
        </w:numPr>
        <w:spacing w:line="360" w:lineRule="auto"/>
        <w:rPr>
          <w:rFonts w:ascii="Arial" w:hAnsi="Arial" w:cs="Arial"/>
          <w:sz w:val="24"/>
          <w:szCs w:val="24"/>
        </w:rPr>
      </w:pPr>
      <w:r w:rsidRPr="00BE0A18">
        <w:rPr>
          <w:rFonts w:ascii="Arial" w:hAnsi="Arial" w:cs="Arial"/>
          <w:sz w:val="24"/>
          <w:szCs w:val="24"/>
        </w:rPr>
        <w:t>wpuszczać zdających na teren szkoły różnymi wejściami, np. wg podziału na sale egzaminacyjne lub oddziały</w:t>
      </w:r>
    </w:p>
    <w:p w14:paraId="6906100E" w14:textId="746EBC7E" w:rsidR="008D1A0E" w:rsidRPr="00BE0A18" w:rsidRDefault="008D1A0E" w:rsidP="00722C3C">
      <w:pPr>
        <w:pStyle w:val="Akapitzlist"/>
        <w:numPr>
          <w:ilvl w:val="0"/>
          <w:numId w:val="20"/>
        </w:numPr>
        <w:spacing w:line="360" w:lineRule="auto"/>
        <w:rPr>
          <w:rFonts w:ascii="Arial" w:hAnsi="Arial" w:cs="Arial"/>
          <w:sz w:val="24"/>
          <w:szCs w:val="24"/>
        </w:rPr>
      </w:pPr>
      <w:r w:rsidRPr="00BE0A18">
        <w:rPr>
          <w:rFonts w:ascii="Arial" w:hAnsi="Arial" w:cs="Arial"/>
          <w:sz w:val="24"/>
          <w:szCs w:val="24"/>
        </w:rPr>
        <w:t xml:space="preserve">wpuszczać zdających na teren szkoły o różnych godzinach, np. 8:00, 8:20, 8:40, zgodnie z np. podziałem zdających na sale lub przedmioty </w:t>
      </w:r>
      <w:r w:rsidR="00F1727E">
        <w:rPr>
          <w:rFonts w:ascii="Arial" w:hAnsi="Arial" w:cs="Arial"/>
          <w:sz w:val="24"/>
          <w:szCs w:val="24"/>
        </w:rPr>
        <w:br/>
      </w:r>
      <w:r w:rsidRPr="00BE0A18">
        <w:rPr>
          <w:rFonts w:ascii="Arial" w:hAnsi="Arial" w:cs="Arial"/>
          <w:sz w:val="24"/>
          <w:szCs w:val="24"/>
        </w:rPr>
        <w:t>(w przypadku języków obcych)</w:t>
      </w:r>
    </w:p>
    <w:p w14:paraId="0C44346A" w14:textId="27AE1C35" w:rsidR="008D1A0E" w:rsidRPr="00BE0A18" w:rsidRDefault="008D1A0E" w:rsidP="00722C3C">
      <w:pPr>
        <w:pStyle w:val="Akapitzlist"/>
        <w:numPr>
          <w:ilvl w:val="0"/>
          <w:numId w:val="20"/>
        </w:numPr>
        <w:spacing w:line="360" w:lineRule="auto"/>
        <w:rPr>
          <w:rFonts w:ascii="Arial" w:hAnsi="Arial" w:cs="Arial"/>
          <w:sz w:val="24"/>
          <w:szCs w:val="24"/>
        </w:rPr>
      </w:pPr>
      <w:r w:rsidRPr="00BE0A18">
        <w:rPr>
          <w:rFonts w:ascii="Arial" w:hAnsi="Arial" w:cs="Arial"/>
          <w:sz w:val="24"/>
          <w:szCs w:val="24"/>
        </w:rPr>
        <w:t>w przypadku części pisemnej EPKwZ i EZ przeprowadzanej przy komputerze – podzielić zdających z jednej zmiany (godziny/sali) na dw</w:t>
      </w:r>
      <w:r w:rsidR="004F5A64" w:rsidRPr="00BE0A18">
        <w:rPr>
          <w:rFonts w:ascii="Arial" w:hAnsi="Arial" w:cs="Arial"/>
          <w:sz w:val="24"/>
          <w:szCs w:val="24"/>
        </w:rPr>
        <w:t>ie mniejsze grupy i umożliwić</w:t>
      </w:r>
      <w:r w:rsidRPr="00BE0A18">
        <w:rPr>
          <w:rFonts w:ascii="Arial" w:hAnsi="Arial" w:cs="Arial"/>
          <w:sz w:val="24"/>
          <w:szCs w:val="24"/>
        </w:rPr>
        <w:t xml:space="preserve"> przys</w:t>
      </w:r>
      <w:r w:rsidR="004F5A64" w:rsidRPr="00BE0A18">
        <w:rPr>
          <w:rFonts w:ascii="Arial" w:hAnsi="Arial" w:cs="Arial"/>
          <w:sz w:val="24"/>
          <w:szCs w:val="24"/>
        </w:rPr>
        <w:t>tąpienie</w:t>
      </w:r>
      <w:r w:rsidRPr="00BE0A18">
        <w:rPr>
          <w:rFonts w:ascii="Arial" w:hAnsi="Arial" w:cs="Arial"/>
          <w:sz w:val="24"/>
          <w:szCs w:val="24"/>
        </w:rPr>
        <w:t xml:space="preserve"> do egzaminu zdającym z obu grup w ramach czasu przeznaczonego dla danej zmiany</w:t>
      </w:r>
    </w:p>
    <w:p w14:paraId="2F9B6DC6" w14:textId="77777777" w:rsidR="008D1A0E" w:rsidRPr="00BE0A18" w:rsidRDefault="008D1A0E" w:rsidP="00722C3C">
      <w:pPr>
        <w:pStyle w:val="Akapitzlist"/>
        <w:numPr>
          <w:ilvl w:val="0"/>
          <w:numId w:val="20"/>
        </w:numPr>
        <w:spacing w:line="360" w:lineRule="auto"/>
        <w:rPr>
          <w:rFonts w:ascii="Arial" w:hAnsi="Arial" w:cs="Arial"/>
          <w:sz w:val="24"/>
          <w:szCs w:val="24"/>
        </w:rPr>
      </w:pPr>
      <w:r w:rsidRPr="00BE0A18">
        <w:rPr>
          <w:rFonts w:ascii="Arial" w:hAnsi="Arial" w:cs="Arial"/>
          <w:sz w:val="24"/>
          <w:szCs w:val="24"/>
        </w:rPr>
        <w:t>wypuszczać zdających z sal po egzaminie według ściśle określonej procedury – np. sala po sali, oddział po oddziale, upewniając się, że zdający nie gromadzą się pod szkołą, aby omówić egzamin</w:t>
      </w:r>
    </w:p>
    <w:p w14:paraId="5190C9E2" w14:textId="2253421E" w:rsidR="000D2826" w:rsidRPr="00BE0A18" w:rsidRDefault="000D2826" w:rsidP="00722C3C">
      <w:pPr>
        <w:pStyle w:val="Akapitzlist"/>
        <w:numPr>
          <w:ilvl w:val="0"/>
          <w:numId w:val="20"/>
        </w:numPr>
        <w:spacing w:line="360" w:lineRule="auto"/>
        <w:rPr>
          <w:rFonts w:ascii="Arial" w:hAnsi="Arial" w:cs="Arial"/>
          <w:sz w:val="24"/>
          <w:szCs w:val="24"/>
        </w:rPr>
      </w:pPr>
      <w:r w:rsidRPr="00BE0A18">
        <w:rPr>
          <w:rFonts w:ascii="Arial" w:hAnsi="Arial" w:cs="Arial"/>
          <w:sz w:val="24"/>
          <w:szCs w:val="24"/>
        </w:rPr>
        <w:t>jeżeli w szkole przeprowadzanych jest kilka sesji/zmian egzaminu jednego dnia – zapewnić rozdzielenie osób wychodzących z egzaminu od osób wchodzących do szkoły</w:t>
      </w:r>
    </w:p>
    <w:p w14:paraId="78CEFF4C" w14:textId="5D7CD78C" w:rsidR="008D1A0E" w:rsidRPr="00BE0A18" w:rsidRDefault="00AA2336" w:rsidP="00722C3C">
      <w:pPr>
        <w:pStyle w:val="Akapitzlist"/>
        <w:numPr>
          <w:ilvl w:val="0"/>
          <w:numId w:val="20"/>
        </w:numPr>
        <w:spacing w:line="360" w:lineRule="auto"/>
        <w:rPr>
          <w:rFonts w:ascii="Arial" w:hAnsi="Arial" w:cs="Arial"/>
          <w:sz w:val="24"/>
        </w:rPr>
      </w:pPr>
      <w:r w:rsidRPr="00BE0A18">
        <w:rPr>
          <w:rFonts w:ascii="Arial" w:hAnsi="Arial" w:cs="Arial"/>
          <w:color w:val="FF0000"/>
          <w:sz w:val="24"/>
          <w:highlight w:val="yellow"/>
        </w:rPr>
        <w:t>[!]</w:t>
      </w:r>
      <w:r w:rsidRPr="00BE0A18">
        <w:rPr>
          <w:rFonts w:ascii="Arial" w:hAnsi="Arial" w:cs="Arial"/>
          <w:color w:val="FF0000"/>
          <w:sz w:val="24"/>
        </w:rPr>
        <w:t> </w:t>
      </w:r>
      <w:r w:rsidR="008D1A0E" w:rsidRPr="00BE0A18">
        <w:rPr>
          <w:rFonts w:ascii="Arial" w:hAnsi="Arial" w:cs="Arial"/>
          <w:sz w:val="24"/>
          <w:szCs w:val="24"/>
        </w:rPr>
        <w:t>poinstruować zdających, aby wrażeni</w:t>
      </w:r>
      <w:r w:rsidRPr="00BE0A18">
        <w:rPr>
          <w:rFonts w:ascii="Arial" w:hAnsi="Arial" w:cs="Arial"/>
          <w:sz w:val="24"/>
          <w:szCs w:val="24"/>
        </w:rPr>
        <w:t xml:space="preserve">ami po egzaminie dzielili się </w:t>
      </w:r>
      <w:r w:rsidR="004F5A64" w:rsidRPr="00BE0A18">
        <w:rPr>
          <w:rFonts w:ascii="Arial" w:hAnsi="Arial" w:cs="Arial"/>
          <w:sz w:val="24"/>
          <w:szCs w:val="24"/>
        </w:rPr>
        <w:t xml:space="preserve">między sobą </w:t>
      </w:r>
      <w:r w:rsidRPr="00BE0A18">
        <w:rPr>
          <w:rFonts w:ascii="Arial" w:hAnsi="Arial" w:cs="Arial"/>
          <w:sz w:val="24"/>
          <w:szCs w:val="24"/>
        </w:rPr>
        <w:t>z </w:t>
      </w:r>
      <w:r w:rsidR="008D1A0E" w:rsidRPr="00BE0A18">
        <w:rPr>
          <w:rFonts w:ascii="Arial" w:hAnsi="Arial" w:cs="Arial"/>
          <w:sz w:val="24"/>
          <w:szCs w:val="24"/>
        </w:rPr>
        <w:t>wykorzystaniem mediów społecznościowych</w:t>
      </w:r>
      <w:r w:rsidR="008D1A0E" w:rsidRPr="00BE0A18">
        <w:rPr>
          <w:rFonts w:ascii="Arial" w:hAnsi="Arial" w:cs="Arial"/>
          <w:sz w:val="24"/>
        </w:rPr>
        <w:t>, komunikatorów, tel</w:t>
      </w:r>
      <w:r w:rsidRPr="00BE0A18">
        <w:rPr>
          <w:rFonts w:ascii="Arial" w:hAnsi="Arial" w:cs="Arial"/>
          <w:sz w:val="24"/>
        </w:rPr>
        <w:t>efonicznie, a </w:t>
      </w:r>
      <w:r w:rsidR="00525BD2" w:rsidRPr="00BE0A18">
        <w:rPr>
          <w:rFonts w:ascii="Arial" w:hAnsi="Arial" w:cs="Arial"/>
          <w:sz w:val="24"/>
        </w:rPr>
        <w:t>unikali spotkań w </w:t>
      </w:r>
      <w:r w:rsidR="008D1A0E" w:rsidRPr="00BE0A18">
        <w:rPr>
          <w:rFonts w:ascii="Arial" w:hAnsi="Arial" w:cs="Arial"/>
          <w:sz w:val="24"/>
        </w:rPr>
        <w:t>grupie</w:t>
      </w:r>
      <w:r w:rsidR="006C08C7" w:rsidRPr="00BE0A18">
        <w:rPr>
          <w:rFonts w:ascii="Arial" w:hAnsi="Arial" w:cs="Arial"/>
          <w:sz w:val="24"/>
        </w:rPr>
        <w:t>,</w:t>
      </w:r>
      <w:r w:rsidR="008D1A0E" w:rsidRPr="00BE0A18">
        <w:rPr>
          <w:rFonts w:ascii="Arial" w:hAnsi="Arial" w:cs="Arial"/>
          <w:sz w:val="24"/>
        </w:rPr>
        <w:t xml:space="preserve"> np. przy wejściu do szkoły.</w:t>
      </w:r>
    </w:p>
    <w:p w14:paraId="00F434DA" w14:textId="77777777" w:rsidR="008D1A0E" w:rsidRPr="00BE0A18" w:rsidRDefault="008D1A0E" w:rsidP="00722C3C">
      <w:pPr>
        <w:spacing w:line="360" w:lineRule="auto"/>
        <w:rPr>
          <w:rFonts w:ascii="Arial" w:hAnsi="Arial" w:cs="Arial"/>
          <w:sz w:val="24"/>
        </w:rPr>
      </w:pPr>
    </w:p>
    <w:p w14:paraId="2AAC4223" w14:textId="3237AAFF" w:rsidR="00E84461" w:rsidRPr="001209D5" w:rsidRDefault="0088791F" w:rsidP="00722C3C">
      <w:pPr>
        <w:pStyle w:val="Akapitzlist"/>
        <w:numPr>
          <w:ilvl w:val="1"/>
          <w:numId w:val="19"/>
        </w:numPr>
        <w:spacing w:line="360" w:lineRule="auto"/>
        <w:rPr>
          <w:rFonts w:ascii="Arial" w:hAnsi="Arial" w:cs="Arial"/>
          <w:b/>
          <w:color w:val="FF0000"/>
          <w:sz w:val="24"/>
          <w:u w:val="single"/>
        </w:rPr>
      </w:pPr>
      <w:r w:rsidRPr="00BE0A18">
        <w:rPr>
          <w:rFonts w:ascii="Arial" w:hAnsi="Arial" w:cs="Arial"/>
          <w:color w:val="0000CC"/>
          <w:sz w:val="24"/>
          <w:highlight w:val="yellow"/>
        </w:rPr>
        <w:t>[*]</w:t>
      </w:r>
      <w:r w:rsidRPr="00BE0A18">
        <w:rPr>
          <w:rFonts w:ascii="Arial" w:hAnsi="Arial" w:cs="Arial"/>
          <w:color w:val="0000CC"/>
          <w:sz w:val="24"/>
        </w:rPr>
        <w:t xml:space="preserve"> </w:t>
      </w:r>
      <w:r w:rsidR="00B02B11">
        <w:rPr>
          <w:rFonts w:ascii="Arial" w:hAnsi="Arial" w:cs="Arial"/>
          <w:sz w:val="24"/>
        </w:rPr>
        <w:t xml:space="preserve">W przypadku EM i </w:t>
      </w:r>
      <w:r w:rsidR="00E84461" w:rsidRPr="00BE0A18">
        <w:rPr>
          <w:rFonts w:ascii="Arial" w:hAnsi="Arial" w:cs="Arial"/>
          <w:sz w:val="24"/>
        </w:rPr>
        <w:t xml:space="preserve">EZ zdający potwierdzają swoją obecność </w:t>
      </w:r>
      <w:r w:rsidR="00F1727E">
        <w:rPr>
          <w:rFonts w:ascii="Arial" w:hAnsi="Arial" w:cs="Arial"/>
          <w:sz w:val="24"/>
        </w:rPr>
        <w:br/>
      </w:r>
      <w:r w:rsidR="00E84461" w:rsidRPr="00BE0A18">
        <w:rPr>
          <w:rFonts w:ascii="Arial" w:hAnsi="Arial" w:cs="Arial"/>
          <w:sz w:val="24"/>
        </w:rPr>
        <w:t xml:space="preserve">na egzaminie, podpisując się w wykazie, </w:t>
      </w:r>
      <w:r w:rsidR="00E84461" w:rsidRPr="001209D5">
        <w:rPr>
          <w:rFonts w:ascii="Arial" w:hAnsi="Arial" w:cs="Arial"/>
          <w:b/>
          <w:color w:val="FF0000"/>
          <w:sz w:val="24"/>
          <w:u w:val="single"/>
        </w:rPr>
        <w:t>korzystając z własnego długopisu.</w:t>
      </w:r>
    </w:p>
    <w:p w14:paraId="46439B5E" w14:textId="77777777" w:rsidR="00E84461" w:rsidRPr="00BE0A18" w:rsidRDefault="00E84461" w:rsidP="00722C3C">
      <w:pPr>
        <w:spacing w:line="360" w:lineRule="auto"/>
        <w:rPr>
          <w:rFonts w:ascii="Arial" w:hAnsi="Arial" w:cs="Arial"/>
          <w:sz w:val="24"/>
        </w:rPr>
      </w:pPr>
    </w:p>
    <w:p w14:paraId="740F6950" w14:textId="77777777" w:rsidR="00F84A20" w:rsidRPr="00F84A20" w:rsidRDefault="0088791F" w:rsidP="00840CD2">
      <w:pPr>
        <w:pStyle w:val="Akapitzlist"/>
        <w:numPr>
          <w:ilvl w:val="1"/>
          <w:numId w:val="19"/>
        </w:numPr>
        <w:spacing w:line="360" w:lineRule="auto"/>
        <w:rPr>
          <w:rFonts w:ascii="Arial" w:hAnsi="Arial" w:cs="Arial"/>
          <w:b/>
          <w:color w:val="FFFFFF" w:themeColor="background1"/>
          <w:sz w:val="24"/>
        </w:rPr>
      </w:pPr>
      <w:r w:rsidRPr="009C1039">
        <w:rPr>
          <w:rFonts w:ascii="Arial" w:hAnsi="Arial" w:cs="Arial"/>
          <w:color w:val="0000CC"/>
          <w:sz w:val="24"/>
          <w:highlight w:val="yellow"/>
        </w:rPr>
        <w:t>[*]</w:t>
      </w:r>
      <w:r w:rsidR="00AA2336" w:rsidRPr="009C1039">
        <w:rPr>
          <w:rFonts w:ascii="Arial" w:hAnsi="Arial" w:cs="Arial"/>
          <w:color w:val="0000CC"/>
          <w:sz w:val="24"/>
        </w:rPr>
        <w:t> </w:t>
      </w:r>
      <w:r w:rsidR="008D1A0E" w:rsidRPr="001209D5">
        <w:rPr>
          <w:rFonts w:ascii="Arial" w:hAnsi="Arial" w:cs="Arial"/>
          <w:b/>
          <w:color w:val="FF0000"/>
          <w:sz w:val="24"/>
          <w:u w:val="single"/>
        </w:rPr>
        <w:t>Zdający może opuścić na stałe salę egzamina</w:t>
      </w:r>
      <w:r w:rsidR="00AA2336" w:rsidRPr="001209D5">
        <w:rPr>
          <w:rFonts w:ascii="Arial" w:hAnsi="Arial" w:cs="Arial"/>
          <w:b/>
          <w:color w:val="FF0000"/>
          <w:sz w:val="24"/>
          <w:u w:val="single"/>
        </w:rPr>
        <w:t>cyjną (jeżeli zakończył pracę z </w:t>
      </w:r>
      <w:r w:rsidR="008D1A0E" w:rsidRPr="001209D5">
        <w:rPr>
          <w:rFonts w:ascii="Arial" w:hAnsi="Arial" w:cs="Arial"/>
          <w:b/>
          <w:color w:val="FF0000"/>
          <w:sz w:val="24"/>
          <w:u w:val="single"/>
        </w:rPr>
        <w:t>arkuszem) najpóźniej na 15 minut przed czasem wyznaczonym jako czas zakończenia pracy z arkuszem. W ciągu ostatnich 15 minut przed zakończeniem egzaminu (nawet jeżeli zdający skończył pracę z arkuszem egzaminacyjnym) zdający nie opuszczają sali egzaminacyjnej</w:t>
      </w:r>
      <w:r w:rsidR="008D1A0E" w:rsidRPr="009C1039">
        <w:rPr>
          <w:rFonts w:ascii="Arial" w:hAnsi="Arial" w:cs="Arial"/>
          <w:sz w:val="24"/>
        </w:rPr>
        <w:t xml:space="preserve">. </w:t>
      </w:r>
    </w:p>
    <w:p w14:paraId="6E1BA771" w14:textId="7F37B0CB" w:rsidR="0079219F" w:rsidRPr="00F84A20" w:rsidRDefault="0079219F" w:rsidP="00F84A20">
      <w:pPr>
        <w:spacing w:line="360" w:lineRule="auto"/>
        <w:rPr>
          <w:rFonts w:ascii="Arial" w:hAnsi="Arial" w:cs="Arial"/>
          <w:b/>
          <w:color w:val="FFFFFF" w:themeColor="background1"/>
          <w:sz w:val="24"/>
        </w:rPr>
      </w:pPr>
    </w:p>
    <w:p w14:paraId="0F872806" w14:textId="624E3A33" w:rsidR="004B6A2A" w:rsidRPr="00BE0A18" w:rsidRDefault="004B6A2A" w:rsidP="00722C3C">
      <w:pPr>
        <w:shd w:val="clear" w:color="auto" w:fill="FFC000"/>
        <w:spacing w:line="360" w:lineRule="auto"/>
        <w:rPr>
          <w:rFonts w:ascii="Arial" w:hAnsi="Arial" w:cs="Arial"/>
          <w:b/>
          <w:color w:val="000000" w:themeColor="text1"/>
          <w:sz w:val="24"/>
        </w:rPr>
      </w:pPr>
      <w:r w:rsidRPr="00BE0A18">
        <w:rPr>
          <w:rFonts w:ascii="Arial" w:hAnsi="Arial" w:cs="Arial"/>
          <w:b/>
          <w:color w:val="000000" w:themeColor="text1"/>
          <w:sz w:val="24"/>
        </w:rPr>
        <w:t>Sekcja</w:t>
      </w:r>
      <w:r w:rsidR="00230DC0" w:rsidRPr="00BE0A18">
        <w:rPr>
          <w:rFonts w:ascii="Arial" w:hAnsi="Arial" w:cs="Arial"/>
          <w:b/>
          <w:color w:val="000000" w:themeColor="text1"/>
          <w:sz w:val="24"/>
        </w:rPr>
        <w:t xml:space="preserve"> 5</w:t>
      </w:r>
      <w:r w:rsidRPr="00BE0A18">
        <w:rPr>
          <w:rFonts w:ascii="Arial" w:hAnsi="Arial" w:cs="Arial"/>
          <w:b/>
          <w:color w:val="000000" w:themeColor="text1"/>
          <w:sz w:val="24"/>
        </w:rPr>
        <w:t xml:space="preserve">. </w:t>
      </w:r>
    </w:p>
    <w:p w14:paraId="4F171C43" w14:textId="714A46BA" w:rsidR="004B6A2A" w:rsidRPr="00BE0A18" w:rsidRDefault="004B6A2A" w:rsidP="00722C3C">
      <w:pPr>
        <w:shd w:val="clear" w:color="auto" w:fill="E7E6E6" w:themeFill="background2"/>
        <w:spacing w:line="360" w:lineRule="auto"/>
        <w:rPr>
          <w:rFonts w:ascii="Arial" w:hAnsi="Arial" w:cs="Arial"/>
          <w:b/>
          <w:sz w:val="24"/>
        </w:rPr>
      </w:pPr>
      <w:r w:rsidRPr="00BE0A18">
        <w:rPr>
          <w:rFonts w:ascii="Arial" w:hAnsi="Arial" w:cs="Arial"/>
          <w:i/>
          <w:sz w:val="24"/>
        </w:rPr>
        <w:t xml:space="preserve">Szczegółowe rozwiązania dotyczące przeprowadzania egzaminów </w:t>
      </w:r>
      <w:r w:rsidRPr="00BE0A18">
        <w:rPr>
          <w:rFonts w:ascii="Arial" w:hAnsi="Arial" w:cs="Arial"/>
          <w:b/>
          <w:i/>
          <w:sz w:val="24"/>
        </w:rPr>
        <w:t>z danego przedmiotu</w:t>
      </w:r>
      <w:r w:rsidRPr="00BE0A18">
        <w:rPr>
          <w:rFonts w:ascii="Arial" w:hAnsi="Arial" w:cs="Arial"/>
          <w:i/>
          <w:sz w:val="24"/>
        </w:rPr>
        <w:t xml:space="preserve">, egzaminu </w:t>
      </w:r>
      <w:r w:rsidRPr="00BE0A18">
        <w:rPr>
          <w:rFonts w:ascii="Arial" w:hAnsi="Arial" w:cs="Arial"/>
          <w:b/>
          <w:i/>
          <w:sz w:val="24"/>
        </w:rPr>
        <w:t>z danej kwalifikacji</w:t>
      </w:r>
      <w:r w:rsidRPr="00BE0A18">
        <w:rPr>
          <w:rFonts w:ascii="Arial" w:hAnsi="Arial" w:cs="Arial"/>
          <w:i/>
          <w:sz w:val="24"/>
        </w:rPr>
        <w:t xml:space="preserve"> lub egzaminu </w:t>
      </w:r>
      <w:r w:rsidRPr="00BE0A18">
        <w:rPr>
          <w:rFonts w:ascii="Arial" w:hAnsi="Arial" w:cs="Arial"/>
          <w:b/>
          <w:i/>
          <w:sz w:val="24"/>
        </w:rPr>
        <w:t>w dostosowanych warunkach</w:t>
      </w:r>
    </w:p>
    <w:p w14:paraId="15DD8C5C" w14:textId="77777777" w:rsidR="00E967A9" w:rsidRPr="00BE0A18" w:rsidRDefault="00E967A9" w:rsidP="00722C3C">
      <w:pPr>
        <w:spacing w:line="360" w:lineRule="auto"/>
        <w:rPr>
          <w:rFonts w:ascii="Arial" w:hAnsi="Arial" w:cs="Arial"/>
          <w:b/>
          <w:sz w:val="24"/>
        </w:rPr>
      </w:pPr>
    </w:p>
    <w:p w14:paraId="72D1330A" w14:textId="75C4971C" w:rsidR="004B6A2A" w:rsidRPr="00BE0A18" w:rsidRDefault="004B6A2A" w:rsidP="00722C3C">
      <w:pPr>
        <w:pStyle w:val="Akapitzlist"/>
        <w:numPr>
          <w:ilvl w:val="1"/>
          <w:numId w:val="21"/>
        </w:numPr>
        <w:spacing w:line="360" w:lineRule="auto"/>
        <w:rPr>
          <w:rFonts w:ascii="Arial" w:hAnsi="Arial" w:cs="Arial"/>
          <w:sz w:val="24"/>
        </w:rPr>
      </w:pPr>
      <w:r w:rsidRPr="00BE0A18">
        <w:rPr>
          <w:rFonts w:ascii="Arial" w:hAnsi="Arial" w:cs="Arial"/>
          <w:sz w:val="24"/>
        </w:rPr>
        <w:t xml:space="preserve">W przypadku </w:t>
      </w:r>
      <w:r w:rsidRPr="00BE0A18">
        <w:rPr>
          <w:rFonts w:ascii="Arial" w:hAnsi="Arial" w:cs="Arial"/>
          <w:b/>
          <w:sz w:val="24"/>
        </w:rPr>
        <w:t>EM z informatyki</w:t>
      </w:r>
      <w:r w:rsidRPr="00BE0A18">
        <w:rPr>
          <w:rFonts w:ascii="Arial" w:hAnsi="Arial" w:cs="Arial"/>
          <w:sz w:val="24"/>
        </w:rPr>
        <w:t xml:space="preserve">, w przeddzień egzaminu zdający sprawdza, </w:t>
      </w:r>
      <w:r w:rsidR="00F1727E">
        <w:rPr>
          <w:rFonts w:ascii="Arial" w:hAnsi="Arial" w:cs="Arial"/>
          <w:sz w:val="24"/>
        </w:rPr>
        <w:br/>
      </w:r>
      <w:r w:rsidRPr="00BE0A18">
        <w:rPr>
          <w:rFonts w:ascii="Arial" w:hAnsi="Arial" w:cs="Arial"/>
          <w:sz w:val="24"/>
        </w:rPr>
        <w:t xml:space="preserve">w ciągu jednej godziny, poprawność działania komputera, na którym będzie </w:t>
      </w:r>
      <w:r w:rsidR="00525BD2" w:rsidRPr="00BE0A18">
        <w:rPr>
          <w:rFonts w:ascii="Arial" w:hAnsi="Arial" w:cs="Arial"/>
          <w:sz w:val="24"/>
        </w:rPr>
        <w:t>zdawał egzamin, i </w:t>
      </w:r>
      <w:r w:rsidRPr="00BE0A18">
        <w:rPr>
          <w:rFonts w:ascii="Arial" w:hAnsi="Arial" w:cs="Arial"/>
          <w:sz w:val="24"/>
        </w:rPr>
        <w:t xml:space="preserve">wybranego przez siebie oprogramowania. Sprawdzanie </w:t>
      </w:r>
      <w:r w:rsidR="00F1727E">
        <w:rPr>
          <w:rFonts w:ascii="Arial" w:hAnsi="Arial" w:cs="Arial"/>
          <w:sz w:val="24"/>
        </w:rPr>
        <w:br/>
      </w:r>
      <w:r w:rsidRPr="00BE0A18">
        <w:rPr>
          <w:rFonts w:ascii="Arial" w:hAnsi="Arial" w:cs="Arial"/>
          <w:sz w:val="24"/>
        </w:rPr>
        <w:t>to odbywa się w obecności administratora (opiekuna) pracowni oraz członka zespołu nadzorującego, w czasie wyznaczonym przez przewodniczącego zespołu egzaminacyjnego (dyrektora szkoły). Czas wykonania tej czynności należy wyznaczyć dla każdego zdającego, tak aby zminimalizować możliwość kontaktu pomiędzy zdającymi. Jeżeli podczas sprawdzania poprawności działania sprzętu konieczna</w:t>
      </w:r>
      <w:r w:rsidR="00525BD2" w:rsidRPr="00BE0A18">
        <w:rPr>
          <w:rFonts w:ascii="Arial" w:hAnsi="Arial" w:cs="Arial"/>
          <w:sz w:val="24"/>
        </w:rPr>
        <w:t xml:space="preserve"> będzie komunikacja zdającego z </w:t>
      </w:r>
      <w:r w:rsidRPr="00BE0A18">
        <w:rPr>
          <w:rFonts w:ascii="Arial" w:hAnsi="Arial" w:cs="Arial"/>
          <w:sz w:val="24"/>
        </w:rPr>
        <w:t>administratorem pracowni albo z członkiem zespołu nadzorującego, wszystkie osoby powinny mieć zakryte usta i nos. Sprzęt należy zdezynfekować po sprawdzeniu sprzętu przez każdego zdającego, jeżeli sprawdzenie nie odbywało się w rękawiczkach.</w:t>
      </w:r>
    </w:p>
    <w:p w14:paraId="4E21A170" w14:textId="77777777" w:rsidR="00E967A9" w:rsidRPr="00BE0A18" w:rsidRDefault="00E967A9" w:rsidP="00722C3C">
      <w:pPr>
        <w:spacing w:line="360" w:lineRule="auto"/>
        <w:rPr>
          <w:rFonts w:ascii="Arial" w:hAnsi="Arial" w:cs="Arial"/>
          <w:sz w:val="24"/>
        </w:rPr>
      </w:pPr>
    </w:p>
    <w:p w14:paraId="5BE7B327" w14:textId="77777777" w:rsidR="0079219F" w:rsidRPr="00BE0A18" w:rsidRDefault="0079219F" w:rsidP="00722C3C">
      <w:pPr>
        <w:spacing w:line="360" w:lineRule="auto"/>
        <w:rPr>
          <w:rFonts w:ascii="Arial" w:hAnsi="Arial" w:cs="Arial"/>
          <w:b/>
          <w:color w:val="FFFFFF" w:themeColor="background1"/>
          <w:sz w:val="24"/>
        </w:rPr>
      </w:pPr>
      <w:r w:rsidRPr="00BE0A18">
        <w:rPr>
          <w:rFonts w:ascii="Arial" w:hAnsi="Arial" w:cs="Arial"/>
          <w:b/>
          <w:color w:val="FFFFFF" w:themeColor="background1"/>
          <w:sz w:val="24"/>
        </w:rPr>
        <w:br w:type="page"/>
      </w:r>
    </w:p>
    <w:p w14:paraId="46E6BDAD" w14:textId="35F38FFD" w:rsidR="00DF3DD1" w:rsidRPr="009C1039" w:rsidRDefault="00CF5DC1" w:rsidP="00722C3C">
      <w:pPr>
        <w:shd w:val="clear" w:color="auto" w:fill="FFC000"/>
        <w:spacing w:line="360" w:lineRule="auto"/>
        <w:rPr>
          <w:rFonts w:ascii="Arial" w:hAnsi="Arial" w:cs="Arial"/>
          <w:b/>
          <w:sz w:val="24"/>
        </w:rPr>
      </w:pPr>
      <w:r w:rsidRPr="009C1039">
        <w:rPr>
          <w:rFonts w:ascii="Arial" w:hAnsi="Arial" w:cs="Arial"/>
          <w:b/>
          <w:sz w:val="24"/>
        </w:rPr>
        <w:lastRenderedPageBreak/>
        <w:t>Sekcja</w:t>
      </w:r>
      <w:r w:rsidR="00E967A9" w:rsidRPr="009C1039">
        <w:rPr>
          <w:rFonts w:ascii="Arial" w:hAnsi="Arial" w:cs="Arial"/>
          <w:b/>
          <w:sz w:val="24"/>
        </w:rPr>
        <w:t xml:space="preserve"> 6</w:t>
      </w:r>
      <w:r w:rsidR="00DF3DD1" w:rsidRPr="009C1039">
        <w:rPr>
          <w:rFonts w:ascii="Arial" w:hAnsi="Arial" w:cs="Arial"/>
          <w:b/>
          <w:sz w:val="24"/>
        </w:rPr>
        <w:t xml:space="preserve">. </w:t>
      </w:r>
    </w:p>
    <w:p w14:paraId="1D077442" w14:textId="52E16558" w:rsidR="00DF3DD1" w:rsidRPr="00BE0A18" w:rsidRDefault="00DF3DD1" w:rsidP="00722C3C">
      <w:pPr>
        <w:shd w:val="clear" w:color="auto" w:fill="E7E6E6" w:themeFill="background2"/>
        <w:spacing w:line="360" w:lineRule="auto"/>
        <w:rPr>
          <w:rFonts w:ascii="Arial" w:hAnsi="Arial" w:cs="Arial"/>
          <w:sz w:val="24"/>
        </w:rPr>
      </w:pPr>
      <w:r w:rsidRPr="00BE0A18">
        <w:rPr>
          <w:rFonts w:ascii="Arial" w:hAnsi="Arial" w:cs="Arial"/>
          <w:i/>
          <w:sz w:val="24"/>
        </w:rPr>
        <w:t>Postępowanie w przypadku podejrzenia zakażenia u członk</w:t>
      </w:r>
      <w:r w:rsidR="009974FF" w:rsidRPr="00BE0A18">
        <w:rPr>
          <w:rFonts w:ascii="Arial" w:hAnsi="Arial" w:cs="Arial"/>
          <w:i/>
          <w:sz w:val="24"/>
        </w:rPr>
        <w:t>a zespołu egzaminacyjnego lub u </w:t>
      </w:r>
      <w:r w:rsidRPr="00BE0A18">
        <w:rPr>
          <w:rFonts w:ascii="Arial" w:hAnsi="Arial" w:cs="Arial"/>
          <w:i/>
          <w:sz w:val="24"/>
        </w:rPr>
        <w:t>zdającego</w:t>
      </w:r>
    </w:p>
    <w:p w14:paraId="4203DCB8" w14:textId="77777777" w:rsidR="00DF3DD1" w:rsidRPr="00BE0A18" w:rsidRDefault="00DF3DD1" w:rsidP="00722C3C">
      <w:pPr>
        <w:spacing w:line="360" w:lineRule="auto"/>
        <w:rPr>
          <w:rFonts w:ascii="Arial" w:hAnsi="Arial" w:cs="Arial"/>
          <w:sz w:val="12"/>
          <w:szCs w:val="12"/>
        </w:rPr>
      </w:pPr>
    </w:p>
    <w:p w14:paraId="64D71505" w14:textId="77777777" w:rsidR="001A3551" w:rsidRPr="00BE0A18" w:rsidRDefault="001A3551" w:rsidP="00722C3C">
      <w:pPr>
        <w:spacing w:line="360" w:lineRule="auto"/>
        <w:rPr>
          <w:rFonts w:ascii="Arial" w:hAnsi="Arial" w:cs="Arial"/>
          <w:sz w:val="12"/>
          <w:szCs w:val="12"/>
        </w:rPr>
      </w:pPr>
    </w:p>
    <w:p w14:paraId="7CFE41F6" w14:textId="6B4D939F" w:rsidR="009974FF" w:rsidRPr="00BE0A18" w:rsidRDefault="00466A21" w:rsidP="00722C3C">
      <w:pPr>
        <w:pStyle w:val="Akapitzlist"/>
        <w:numPr>
          <w:ilvl w:val="1"/>
          <w:numId w:val="27"/>
        </w:numPr>
        <w:spacing w:line="360" w:lineRule="auto"/>
        <w:rPr>
          <w:rFonts w:ascii="Arial" w:hAnsi="Arial" w:cs="Arial"/>
          <w:sz w:val="24"/>
        </w:rPr>
      </w:pPr>
      <w:r w:rsidRPr="00BE0A18">
        <w:rPr>
          <w:rFonts w:ascii="Arial" w:hAnsi="Arial" w:cs="Arial"/>
          <w:sz w:val="24"/>
        </w:rPr>
        <w:t xml:space="preserve">Jeżeli zdający </w:t>
      </w:r>
      <w:r w:rsidR="009974FF" w:rsidRPr="00BE0A18">
        <w:rPr>
          <w:rFonts w:ascii="Arial" w:hAnsi="Arial" w:cs="Arial"/>
          <w:sz w:val="24"/>
        </w:rPr>
        <w:t xml:space="preserve">lub członek zespołu nadzorującego </w:t>
      </w:r>
      <w:r w:rsidRPr="00BE0A18">
        <w:rPr>
          <w:rFonts w:ascii="Arial" w:hAnsi="Arial" w:cs="Arial"/>
          <w:sz w:val="24"/>
        </w:rPr>
        <w:t>przejawia niepokojące obja</w:t>
      </w:r>
      <w:r w:rsidR="009C03DE" w:rsidRPr="00BE0A18">
        <w:rPr>
          <w:rFonts w:ascii="Arial" w:hAnsi="Arial" w:cs="Arial"/>
          <w:sz w:val="24"/>
        </w:rPr>
        <w:t>wy choroby</w:t>
      </w:r>
      <w:r w:rsidRPr="00BE0A18">
        <w:rPr>
          <w:rFonts w:ascii="Arial" w:hAnsi="Arial" w:cs="Arial"/>
          <w:sz w:val="24"/>
        </w:rPr>
        <w:t xml:space="preserve">, przewodniczący zespołu nadzorującego </w:t>
      </w:r>
      <w:r w:rsidR="009974FF" w:rsidRPr="00BE0A18">
        <w:rPr>
          <w:rFonts w:ascii="Arial" w:hAnsi="Arial" w:cs="Arial"/>
          <w:sz w:val="24"/>
        </w:rPr>
        <w:t xml:space="preserve">lub członek zespołu nadzorującego </w:t>
      </w:r>
      <w:r w:rsidRPr="00BE0A18">
        <w:rPr>
          <w:rFonts w:ascii="Arial" w:hAnsi="Arial" w:cs="Arial"/>
          <w:sz w:val="24"/>
        </w:rPr>
        <w:t xml:space="preserve">informuje o tym przewodniczącego zespołu egzaminacyjnego, który zapewnia odizolowanie zdającego </w:t>
      </w:r>
      <w:r w:rsidR="00720C88" w:rsidRPr="00BE0A18">
        <w:rPr>
          <w:rFonts w:ascii="Arial" w:hAnsi="Arial" w:cs="Arial"/>
          <w:sz w:val="24"/>
        </w:rPr>
        <w:t xml:space="preserve">lub innej osoby przejawiającej objawy choroby </w:t>
      </w:r>
      <w:r w:rsidR="0024015B" w:rsidRPr="00BE0A18">
        <w:rPr>
          <w:rFonts w:ascii="Arial" w:hAnsi="Arial" w:cs="Arial"/>
          <w:sz w:val="24"/>
        </w:rPr>
        <w:t>w </w:t>
      </w:r>
      <w:r w:rsidRPr="00BE0A18">
        <w:rPr>
          <w:rFonts w:ascii="Arial" w:hAnsi="Arial" w:cs="Arial"/>
          <w:sz w:val="24"/>
        </w:rPr>
        <w:t xml:space="preserve">odrębnym pomieszczeniu lub wyznaczonym miejscu </w:t>
      </w:r>
      <w:r w:rsidR="00F1727E">
        <w:rPr>
          <w:rFonts w:ascii="Arial" w:hAnsi="Arial" w:cs="Arial"/>
          <w:sz w:val="24"/>
        </w:rPr>
        <w:br/>
      </w:r>
      <w:r w:rsidRPr="00BE0A18">
        <w:rPr>
          <w:rFonts w:ascii="Arial" w:hAnsi="Arial" w:cs="Arial"/>
          <w:sz w:val="24"/>
        </w:rPr>
        <w:t>z zapewnieniem minimum 2 m odległości od innych osób</w:t>
      </w:r>
      <w:r w:rsidR="009C03DE" w:rsidRPr="00BE0A18">
        <w:rPr>
          <w:rFonts w:ascii="Arial" w:hAnsi="Arial" w:cs="Arial"/>
          <w:sz w:val="24"/>
        </w:rPr>
        <w:t xml:space="preserve"> (por. </w:t>
      </w:r>
      <w:r w:rsidR="005E2C6C" w:rsidRPr="00BE0A18">
        <w:rPr>
          <w:rFonts w:ascii="Arial" w:hAnsi="Arial" w:cs="Arial"/>
          <w:sz w:val="24"/>
        </w:rPr>
        <w:t xml:space="preserve">pkt </w:t>
      </w:r>
      <w:r w:rsidR="00CF3960" w:rsidRPr="00BE0A18">
        <w:rPr>
          <w:rFonts w:ascii="Arial" w:hAnsi="Arial" w:cs="Arial"/>
          <w:sz w:val="24"/>
        </w:rPr>
        <w:t>3.18.</w:t>
      </w:r>
      <w:r w:rsidR="009974FF" w:rsidRPr="00BE0A18">
        <w:rPr>
          <w:rFonts w:ascii="Arial" w:hAnsi="Arial" w:cs="Arial"/>
          <w:sz w:val="24"/>
        </w:rPr>
        <w:t>)</w:t>
      </w:r>
      <w:r w:rsidR="00720C88" w:rsidRPr="00BE0A18">
        <w:rPr>
          <w:rFonts w:ascii="Arial" w:hAnsi="Arial" w:cs="Arial"/>
          <w:sz w:val="24"/>
        </w:rPr>
        <w:t>.</w:t>
      </w:r>
    </w:p>
    <w:p w14:paraId="3011D7DD" w14:textId="7D093BC4" w:rsidR="00720C88" w:rsidRPr="00BE0A18" w:rsidRDefault="00720C88" w:rsidP="00722C3C">
      <w:pPr>
        <w:pStyle w:val="Akapitzlist"/>
        <w:numPr>
          <w:ilvl w:val="1"/>
          <w:numId w:val="27"/>
        </w:numPr>
        <w:spacing w:line="360" w:lineRule="auto"/>
        <w:rPr>
          <w:rFonts w:ascii="Arial" w:hAnsi="Arial" w:cs="Arial"/>
          <w:sz w:val="24"/>
        </w:rPr>
      </w:pPr>
      <w:r w:rsidRPr="00BE0A18">
        <w:rPr>
          <w:rFonts w:ascii="Arial" w:hAnsi="Arial" w:cs="Arial"/>
          <w:sz w:val="24"/>
        </w:rPr>
        <w:t xml:space="preserve">W przypadku </w:t>
      </w:r>
      <w:r w:rsidRPr="00BE0A18">
        <w:rPr>
          <w:rFonts w:ascii="Arial" w:hAnsi="Arial" w:cs="Arial"/>
          <w:sz w:val="24"/>
          <w:u w:val="single"/>
        </w:rPr>
        <w:t>zdających pełnoletnich</w:t>
      </w:r>
      <w:r w:rsidRPr="00BE0A18">
        <w:rPr>
          <w:rFonts w:ascii="Arial" w:hAnsi="Arial" w:cs="Arial"/>
          <w:sz w:val="24"/>
        </w:rPr>
        <w:t xml:space="preserve"> przystępujących do EM, EPKwZ oraz EZ – PZE informuje </w:t>
      </w:r>
      <w:r w:rsidR="00010F71" w:rsidRPr="00BE0A18">
        <w:rPr>
          <w:rFonts w:ascii="Arial" w:hAnsi="Arial" w:cs="Arial"/>
          <w:sz w:val="24"/>
        </w:rPr>
        <w:t xml:space="preserve">właściwą powiatową stację sanitarno-epidemiologiczną, a w razie pogarszania się stanu zdrowia zdającego – także pogotowie ratunkowe. </w:t>
      </w:r>
      <w:r w:rsidR="00F1727E">
        <w:rPr>
          <w:rFonts w:ascii="Arial" w:hAnsi="Arial" w:cs="Arial"/>
          <w:sz w:val="24"/>
        </w:rPr>
        <w:br/>
      </w:r>
      <w:r w:rsidR="00010F71" w:rsidRPr="00BE0A18">
        <w:rPr>
          <w:rFonts w:ascii="Arial" w:hAnsi="Arial" w:cs="Arial"/>
          <w:sz w:val="24"/>
        </w:rPr>
        <w:t>W przypadku gdy stan zdrowia nie wymaga interwencji zespołu ratownictwa medycznego, zdający powinien udać się do domu transportem indywidualnym, pozostać w domu i skorzystać z teleporady medycznej.</w:t>
      </w:r>
    </w:p>
    <w:p w14:paraId="7A3A0AF7" w14:textId="77777777" w:rsidR="002A6B06" w:rsidRPr="00BE0A18" w:rsidRDefault="002A6B06" w:rsidP="00722C3C">
      <w:pPr>
        <w:spacing w:line="360" w:lineRule="auto"/>
        <w:rPr>
          <w:rFonts w:ascii="Arial" w:hAnsi="Arial" w:cs="Arial"/>
          <w:sz w:val="24"/>
        </w:rPr>
      </w:pPr>
    </w:p>
    <w:p w14:paraId="15106964" w14:textId="4B1BBCE9" w:rsidR="00C80DD1" w:rsidRPr="00BE0A18" w:rsidRDefault="00C80DD1" w:rsidP="00722C3C">
      <w:pPr>
        <w:pStyle w:val="Akapitzlist"/>
        <w:numPr>
          <w:ilvl w:val="1"/>
          <w:numId w:val="27"/>
        </w:numPr>
        <w:spacing w:line="360" w:lineRule="auto"/>
        <w:rPr>
          <w:rFonts w:ascii="Arial" w:hAnsi="Arial" w:cs="Arial"/>
          <w:sz w:val="24"/>
        </w:rPr>
      </w:pPr>
      <w:r w:rsidRPr="00BE0A18">
        <w:rPr>
          <w:rFonts w:ascii="Arial" w:hAnsi="Arial" w:cs="Arial"/>
          <w:sz w:val="24"/>
        </w:rPr>
        <w:t>Rekomenduje się ustalenie listy osób prze</w:t>
      </w:r>
      <w:r w:rsidR="0024015B" w:rsidRPr="00BE0A18">
        <w:rPr>
          <w:rFonts w:ascii="Arial" w:hAnsi="Arial" w:cs="Arial"/>
          <w:sz w:val="24"/>
        </w:rPr>
        <w:t>bywających w tym samym czasie w </w:t>
      </w:r>
      <w:r w:rsidRPr="00BE0A18">
        <w:rPr>
          <w:rFonts w:ascii="Arial" w:hAnsi="Arial" w:cs="Arial"/>
          <w:sz w:val="24"/>
        </w:rPr>
        <w:t>części/częściach szkoły, w których przebyw</w:t>
      </w:r>
      <w:r w:rsidR="00720C88" w:rsidRPr="00BE0A18">
        <w:rPr>
          <w:rFonts w:ascii="Arial" w:hAnsi="Arial" w:cs="Arial"/>
          <w:sz w:val="24"/>
        </w:rPr>
        <w:t xml:space="preserve">ała </w:t>
      </w:r>
      <w:r w:rsidR="00525BD2" w:rsidRPr="00BE0A18">
        <w:rPr>
          <w:rFonts w:ascii="Arial" w:hAnsi="Arial" w:cs="Arial"/>
          <w:sz w:val="24"/>
        </w:rPr>
        <w:t xml:space="preserve">osoba podejrzana </w:t>
      </w:r>
      <w:r w:rsidR="001A4811">
        <w:rPr>
          <w:rFonts w:ascii="Arial" w:hAnsi="Arial" w:cs="Arial"/>
          <w:sz w:val="24"/>
        </w:rPr>
        <w:br/>
      </w:r>
      <w:r w:rsidR="00525BD2" w:rsidRPr="00BE0A18">
        <w:rPr>
          <w:rFonts w:ascii="Arial" w:hAnsi="Arial" w:cs="Arial"/>
          <w:sz w:val="24"/>
        </w:rPr>
        <w:t>o zakażenie, i </w:t>
      </w:r>
      <w:r w:rsidR="00720C88" w:rsidRPr="00BE0A18">
        <w:rPr>
          <w:rFonts w:ascii="Arial" w:hAnsi="Arial" w:cs="Arial"/>
          <w:sz w:val="24"/>
        </w:rPr>
        <w:t>zalecenie</w:t>
      </w:r>
      <w:r w:rsidRPr="00BE0A18">
        <w:rPr>
          <w:rFonts w:ascii="Arial" w:hAnsi="Arial" w:cs="Arial"/>
          <w:sz w:val="24"/>
        </w:rPr>
        <w:t xml:space="preserve"> stosowania się do wytycznych GIS odnoszących się </w:t>
      </w:r>
      <w:r w:rsidR="001A4811">
        <w:rPr>
          <w:rFonts w:ascii="Arial" w:hAnsi="Arial" w:cs="Arial"/>
          <w:sz w:val="24"/>
        </w:rPr>
        <w:br/>
      </w:r>
      <w:r w:rsidRPr="00BE0A18">
        <w:rPr>
          <w:rFonts w:ascii="Arial" w:hAnsi="Arial" w:cs="Arial"/>
          <w:sz w:val="24"/>
        </w:rPr>
        <w:t>do osób, które miały kontakt z osobą potencjalnie zakażoną (p</w:t>
      </w:r>
      <w:r w:rsidR="0001516F" w:rsidRPr="00BE0A18">
        <w:rPr>
          <w:rFonts w:ascii="Arial" w:hAnsi="Arial" w:cs="Arial"/>
          <w:sz w:val="24"/>
        </w:rPr>
        <w:t xml:space="preserve">or. </w:t>
      </w:r>
      <w:r w:rsidR="00480A3D" w:rsidRPr="00BE0A18">
        <w:rPr>
          <w:rFonts w:ascii="Arial" w:hAnsi="Arial" w:cs="Arial"/>
          <w:sz w:val="24"/>
        </w:rPr>
        <w:t>pkt 3.6.5.</w:t>
      </w:r>
      <w:r w:rsidRPr="00BE0A18">
        <w:rPr>
          <w:rFonts w:ascii="Arial" w:hAnsi="Arial" w:cs="Arial"/>
          <w:sz w:val="24"/>
        </w:rPr>
        <w:t>).</w:t>
      </w:r>
    </w:p>
    <w:p w14:paraId="191EFF1A" w14:textId="77777777" w:rsidR="00C80DD1" w:rsidRPr="00BE0A18" w:rsidRDefault="00C80DD1" w:rsidP="00722C3C">
      <w:pPr>
        <w:spacing w:line="360" w:lineRule="auto"/>
        <w:rPr>
          <w:rFonts w:ascii="Arial" w:hAnsi="Arial" w:cs="Arial"/>
          <w:sz w:val="24"/>
        </w:rPr>
      </w:pPr>
    </w:p>
    <w:p w14:paraId="2C2D5CAE" w14:textId="25A54996" w:rsidR="00C80DD1" w:rsidRPr="00BE0A18" w:rsidRDefault="00C80DD1" w:rsidP="006256A4">
      <w:pPr>
        <w:pStyle w:val="Akapitzlist"/>
        <w:numPr>
          <w:ilvl w:val="1"/>
          <w:numId w:val="27"/>
        </w:numPr>
        <w:spacing w:line="360" w:lineRule="auto"/>
        <w:rPr>
          <w:rFonts w:ascii="Arial" w:hAnsi="Arial" w:cs="Arial"/>
          <w:sz w:val="24"/>
        </w:rPr>
      </w:pPr>
      <w:r w:rsidRPr="00B04310">
        <w:rPr>
          <w:rFonts w:ascii="Arial" w:hAnsi="Arial" w:cs="Arial"/>
          <w:sz w:val="24"/>
        </w:rPr>
        <w:t xml:space="preserve">W przypadku wątpliwości co do sposobu postępowania </w:t>
      </w:r>
      <w:r w:rsidRPr="00B04310">
        <w:rPr>
          <w:rFonts w:ascii="Arial" w:hAnsi="Arial" w:cs="Arial"/>
          <w:sz w:val="24"/>
          <w:u w:val="single"/>
        </w:rPr>
        <w:t>zawsze</w:t>
      </w:r>
      <w:r w:rsidRPr="00B04310">
        <w:rPr>
          <w:rFonts w:ascii="Arial" w:hAnsi="Arial" w:cs="Arial"/>
          <w:sz w:val="24"/>
        </w:rPr>
        <w:t xml:space="preserve"> należy zwrócić się do właściwej powiatowej stacji sanitarno-epidemiologicznej w celu konsultacji lub uzyskania porady.</w:t>
      </w:r>
    </w:p>
    <w:sectPr w:rsidR="00C80DD1" w:rsidRPr="00BE0A18" w:rsidSect="00127FA3">
      <w:foot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643760" w14:textId="77777777" w:rsidR="00F63DE0" w:rsidRDefault="00F63DE0" w:rsidP="001B37ED">
      <w:r>
        <w:separator/>
      </w:r>
    </w:p>
  </w:endnote>
  <w:endnote w:type="continuationSeparator" w:id="0">
    <w:p w14:paraId="3A3F3927" w14:textId="77777777" w:rsidR="00F63DE0" w:rsidRDefault="00F63DE0" w:rsidP="001B3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959300627"/>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F354DA0" w14:textId="6C0F4421" w:rsidR="001A5E8D" w:rsidRPr="009974FF" w:rsidRDefault="00BD1756" w:rsidP="009974FF">
            <w:pPr>
              <w:pStyle w:val="Stopka"/>
              <w:jc w:val="right"/>
              <w:rPr>
                <w:sz w:val="20"/>
                <w:szCs w:val="20"/>
              </w:rPr>
            </w:pPr>
            <w:r w:rsidRPr="002A6B06">
              <w:rPr>
                <w:rFonts w:ascii="Arial" w:hAnsi="Arial" w:cs="Arial"/>
                <w:i/>
                <w:noProof/>
                <w:sz w:val="20"/>
                <w:lang w:eastAsia="pl-PL"/>
              </w:rPr>
              <w:drawing>
                <wp:anchor distT="0" distB="0" distL="114300" distR="114300" simplePos="0" relativeHeight="251663360" behindDoc="0" locked="0" layoutInCell="1" allowOverlap="1" wp14:anchorId="1F6BC2B7" wp14:editId="6DF1383F">
                  <wp:simplePos x="0" y="0"/>
                  <wp:positionH relativeFrom="column">
                    <wp:posOffset>2225040</wp:posOffset>
                  </wp:positionH>
                  <wp:positionV relativeFrom="paragraph">
                    <wp:posOffset>-190500</wp:posOffset>
                  </wp:positionV>
                  <wp:extent cx="1036320" cy="361950"/>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2x G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6320" cy="361950"/>
                          </a:xfrm>
                          <a:prstGeom prst="rect">
                            <a:avLst/>
                          </a:prstGeom>
                        </pic:spPr>
                      </pic:pic>
                    </a:graphicData>
                  </a:graphic>
                  <wp14:sizeRelH relativeFrom="page">
                    <wp14:pctWidth>0</wp14:pctWidth>
                  </wp14:sizeRelH>
                  <wp14:sizeRelV relativeFrom="page">
                    <wp14:pctHeight>0</wp14:pctHeight>
                  </wp14:sizeRelV>
                </wp:anchor>
              </w:drawing>
            </w:r>
            <w:r w:rsidRPr="002A6B06">
              <w:rPr>
                <w:rFonts w:ascii="Arial" w:hAnsi="Arial" w:cs="Arial"/>
                <w:i/>
                <w:noProof/>
                <w:sz w:val="20"/>
                <w:lang w:eastAsia="pl-PL"/>
              </w:rPr>
              <w:drawing>
                <wp:anchor distT="0" distB="0" distL="114300" distR="114300" simplePos="0" relativeHeight="251666432" behindDoc="0" locked="0" layoutInCell="1" allowOverlap="1" wp14:anchorId="0DECC263" wp14:editId="3867644D">
                  <wp:simplePos x="0" y="0"/>
                  <wp:positionH relativeFrom="column">
                    <wp:posOffset>1075690</wp:posOffset>
                  </wp:positionH>
                  <wp:positionV relativeFrom="paragraph">
                    <wp:posOffset>-167640</wp:posOffset>
                  </wp:positionV>
                  <wp:extent cx="1070395" cy="339027"/>
                  <wp:effectExtent l="0" t="0" r="0" b="4445"/>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n lewe z godłem.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70395" cy="339027"/>
                          </a:xfrm>
                          <a:prstGeom prst="rect">
                            <a:avLst/>
                          </a:prstGeom>
                        </pic:spPr>
                      </pic:pic>
                    </a:graphicData>
                  </a:graphic>
                  <wp14:sizeRelH relativeFrom="page">
                    <wp14:pctWidth>0</wp14:pctWidth>
                  </wp14:sizeRelH>
                  <wp14:sizeRelV relativeFrom="page">
                    <wp14:pctHeight>0</wp14:pctHeight>
                  </wp14:sizeRelV>
                </wp:anchor>
              </w:drawing>
            </w:r>
            <w:r w:rsidR="001A5E8D" w:rsidRPr="002A6B06">
              <w:rPr>
                <w:rFonts w:ascii="Arial" w:hAnsi="Arial" w:cs="Arial"/>
                <w:noProof/>
                <w:sz w:val="20"/>
                <w:lang w:eastAsia="pl-PL"/>
              </w:rPr>
              <w:drawing>
                <wp:anchor distT="0" distB="0" distL="114300" distR="114300" simplePos="0" relativeHeight="251660288" behindDoc="0" locked="0" layoutInCell="1" allowOverlap="1" wp14:anchorId="1ED7EB48" wp14:editId="0BCDBF0D">
                  <wp:simplePos x="0" y="0"/>
                  <wp:positionH relativeFrom="column">
                    <wp:posOffset>-6497</wp:posOffset>
                  </wp:positionH>
                  <wp:positionV relativeFrom="paragraph">
                    <wp:posOffset>-120015</wp:posOffset>
                  </wp:positionV>
                  <wp:extent cx="955431" cy="25540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KE.jpg"/>
                          <pic:cNvPicPr/>
                        </pic:nvPicPr>
                        <pic:blipFill rotWithShape="1">
                          <a:blip r:embed="rId3" cstate="print">
                            <a:extLst>
                              <a:ext uri="{28A0092B-C50C-407E-A947-70E740481C1C}">
                                <a14:useLocalDpi xmlns:a14="http://schemas.microsoft.com/office/drawing/2010/main" val="0"/>
                              </a:ext>
                            </a:extLst>
                          </a:blip>
                          <a:srcRect l="4071" t="10148" r="4930" b="14043"/>
                          <a:stretch/>
                        </pic:blipFill>
                        <pic:spPr bwMode="auto">
                          <a:xfrm>
                            <a:off x="0" y="0"/>
                            <a:ext cx="955431" cy="255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5E8D" w:rsidRPr="002A6B06">
              <w:rPr>
                <w:rFonts w:ascii="Arial" w:hAnsi="Arial" w:cs="Arial"/>
                <w:sz w:val="18"/>
                <w:szCs w:val="20"/>
              </w:rPr>
              <w:t xml:space="preserve">Strona </w:t>
            </w:r>
            <w:r w:rsidR="001A5E8D" w:rsidRPr="002A6B06">
              <w:rPr>
                <w:rFonts w:ascii="Arial" w:hAnsi="Arial" w:cs="Arial"/>
                <w:b/>
                <w:bCs/>
                <w:sz w:val="18"/>
                <w:szCs w:val="20"/>
              </w:rPr>
              <w:fldChar w:fldCharType="begin"/>
            </w:r>
            <w:r w:rsidR="001A5E8D" w:rsidRPr="002A6B06">
              <w:rPr>
                <w:rFonts w:ascii="Arial" w:hAnsi="Arial" w:cs="Arial"/>
                <w:b/>
                <w:bCs/>
                <w:sz w:val="18"/>
                <w:szCs w:val="20"/>
              </w:rPr>
              <w:instrText>PAGE</w:instrText>
            </w:r>
            <w:r w:rsidR="001A5E8D" w:rsidRPr="002A6B06">
              <w:rPr>
                <w:rFonts w:ascii="Arial" w:hAnsi="Arial" w:cs="Arial"/>
                <w:b/>
                <w:bCs/>
                <w:sz w:val="18"/>
                <w:szCs w:val="20"/>
              </w:rPr>
              <w:fldChar w:fldCharType="separate"/>
            </w:r>
            <w:r w:rsidR="00D038DF">
              <w:rPr>
                <w:rFonts w:ascii="Arial" w:hAnsi="Arial" w:cs="Arial"/>
                <w:b/>
                <w:bCs/>
                <w:noProof/>
                <w:sz w:val="18"/>
                <w:szCs w:val="20"/>
              </w:rPr>
              <w:t>2</w:t>
            </w:r>
            <w:r w:rsidR="001A5E8D" w:rsidRPr="002A6B06">
              <w:rPr>
                <w:rFonts w:ascii="Arial" w:hAnsi="Arial" w:cs="Arial"/>
                <w:b/>
                <w:bCs/>
                <w:sz w:val="18"/>
                <w:szCs w:val="20"/>
              </w:rPr>
              <w:fldChar w:fldCharType="end"/>
            </w:r>
            <w:r w:rsidR="001A5E8D" w:rsidRPr="002A6B06">
              <w:rPr>
                <w:rFonts w:ascii="Arial" w:hAnsi="Arial" w:cs="Arial"/>
                <w:sz w:val="18"/>
                <w:szCs w:val="20"/>
              </w:rPr>
              <w:t xml:space="preserve"> z </w:t>
            </w:r>
            <w:r w:rsidR="001A5E8D" w:rsidRPr="002A6B06">
              <w:rPr>
                <w:rFonts w:ascii="Arial" w:hAnsi="Arial" w:cs="Arial"/>
                <w:b/>
                <w:bCs/>
                <w:sz w:val="18"/>
                <w:szCs w:val="20"/>
              </w:rPr>
              <w:fldChar w:fldCharType="begin"/>
            </w:r>
            <w:r w:rsidR="001A5E8D" w:rsidRPr="002A6B06">
              <w:rPr>
                <w:rFonts w:ascii="Arial" w:hAnsi="Arial" w:cs="Arial"/>
                <w:b/>
                <w:bCs/>
                <w:sz w:val="18"/>
                <w:szCs w:val="20"/>
              </w:rPr>
              <w:instrText>NUMPAGES</w:instrText>
            </w:r>
            <w:r w:rsidR="001A5E8D" w:rsidRPr="002A6B06">
              <w:rPr>
                <w:rFonts w:ascii="Arial" w:hAnsi="Arial" w:cs="Arial"/>
                <w:b/>
                <w:bCs/>
                <w:sz w:val="18"/>
                <w:szCs w:val="20"/>
              </w:rPr>
              <w:fldChar w:fldCharType="separate"/>
            </w:r>
            <w:r w:rsidR="00D038DF">
              <w:rPr>
                <w:rFonts w:ascii="Arial" w:hAnsi="Arial" w:cs="Arial"/>
                <w:b/>
                <w:bCs/>
                <w:noProof/>
                <w:sz w:val="18"/>
                <w:szCs w:val="20"/>
              </w:rPr>
              <w:t>12</w:t>
            </w:r>
            <w:r w:rsidR="001A5E8D" w:rsidRPr="002A6B06">
              <w:rPr>
                <w:rFonts w:ascii="Arial" w:hAnsi="Arial" w:cs="Arial"/>
                <w:b/>
                <w:bCs/>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17A8D" w14:textId="77777777" w:rsidR="00F63DE0" w:rsidRDefault="00F63DE0" w:rsidP="001B37ED">
      <w:r>
        <w:separator/>
      </w:r>
    </w:p>
  </w:footnote>
  <w:footnote w:type="continuationSeparator" w:id="0">
    <w:p w14:paraId="5B5C3D16" w14:textId="77777777" w:rsidR="00F63DE0" w:rsidRDefault="00F63DE0" w:rsidP="001B37ED">
      <w:r>
        <w:continuationSeparator/>
      </w:r>
    </w:p>
  </w:footnote>
  <w:footnote w:id="1">
    <w:p w14:paraId="2111B26B" w14:textId="77777777" w:rsidR="00B12772" w:rsidRPr="002A6B06" w:rsidRDefault="00B12772" w:rsidP="002A6B06">
      <w:pPr>
        <w:pStyle w:val="Tekstprzypisudolnego"/>
        <w:rPr>
          <w:rFonts w:ascii="Arial" w:hAnsi="Arial" w:cs="Arial"/>
          <w:sz w:val="18"/>
        </w:rPr>
      </w:pPr>
      <w:r w:rsidRPr="002A6B06">
        <w:rPr>
          <w:rStyle w:val="Odwoanieprzypisudolnego"/>
          <w:rFonts w:ascii="Arial" w:hAnsi="Arial" w:cs="Arial"/>
          <w:sz w:val="18"/>
        </w:rPr>
        <w:footnoteRef/>
      </w:r>
      <w:r w:rsidRPr="002A6B06">
        <w:rPr>
          <w:rFonts w:ascii="Arial" w:hAnsi="Arial" w:cs="Arial"/>
          <w:sz w:val="18"/>
        </w:rPr>
        <w:t xml:space="preserve"> Ilekroć w niniejszym dokumencie jest mowa o „szkole”, należy pod tym pojęciem rozumieć również ośrodek egzaminacyjny oraz miejsce przeprowadzania części praktycznej egzaminu potwierdzającego kwalifikacje w zawodzie oraz egzaminu zawodowego, za wyjątkiem tych sytuacji, w których egzamin jest przeprowadzany na świeżym powietrzu, np. na poligonie, na polu, w lesie, i wprowadzenie danego zabezpieczenia lub danej rekomendacji byłoby niemożliwe lub niezasadne (np. wietrzenie sali, gdy część praktyczna egzaminu jest przeprowadzana w lesie).</w:t>
      </w:r>
    </w:p>
  </w:footnote>
  <w:footnote w:id="2">
    <w:p w14:paraId="06180148" w14:textId="790E1E81" w:rsidR="001A5E8D" w:rsidRPr="002A6B06" w:rsidRDefault="001A5E8D" w:rsidP="002A6B06">
      <w:pPr>
        <w:pStyle w:val="Tekstprzypisudolnego"/>
        <w:rPr>
          <w:rFonts w:ascii="Arial" w:hAnsi="Arial" w:cs="Arial"/>
          <w:sz w:val="18"/>
        </w:rPr>
      </w:pPr>
      <w:r w:rsidRPr="002A6B06">
        <w:rPr>
          <w:rStyle w:val="Odwoanieprzypisudolnego"/>
          <w:rFonts w:ascii="Arial" w:hAnsi="Arial" w:cs="Arial"/>
          <w:sz w:val="18"/>
        </w:rPr>
        <w:footnoteRef/>
      </w:r>
      <w:r w:rsidRPr="002A6B06">
        <w:rPr>
          <w:rFonts w:ascii="Arial" w:hAnsi="Arial" w:cs="Arial"/>
          <w:sz w:val="18"/>
        </w:rPr>
        <w:t xml:space="preserve"> Nie ma konieczności dezynfekowania kart wzorów przeznaczonych na EM z matematyki, biologii, chemii i geografii, ponieważ EM z matematyki na PP i PR oraz egzaminy z przedmiotó</w:t>
      </w:r>
      <w:r w:rsidR="002A6B06">
        <w:rPr>
          <w:rFonts w:ascii="Arial" w:hAnsi="Arial" w:cs="Arial"/>
          <w:sz w:val="18"/>
        </w:rPr>
        <w:t>w przyrodniczych odbywają się w </w:t>
      </w:r>
      <w:r w:rsidRPr="002A6B06">
        <w:rPr>
          <w:rFonts w:ascii="Arial" w:hAnsi="Arial" w:cs="Arial"/>
          <w:sz w:val="18"/>
        </w:rPr>
        <w:t>inne dni.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0CC1E" w14:textId="4E018766" w:rsidR="001A5E8D" w:rsidRDefault="00BD1756">
    <w:pPr>
      <w:pStyle w:val="Nagwek"/>
    </w:pPr>
    <w:r>
      <w:rPr>
        <w:i/>
        <w:noProof/>
        <w:lang w:eastAsia="pl-PL"/>
      </w:rPr>
      <w:drawing>
        <wp:anchor distT="0" distB="0" distL="114300" distR="114300" simplePos="0" relativeHeight="251664384" behindDoc="0" locked="0" layoutInCell="1" allowOverlap="1" wp14:anchorId="40438C79" wp14:editId="33C05742">
          <wp:simplePos x="0" y="0"/>
          <wp:positionH relativeFrom="column">
            <wp:posOffset>2132965</wp:posOffset>
          </wp:positionH>
          <wp:positionV relativeFrom="paragraph">
            <wp:posOffset>-70485</wp:posOffset>
          </wp:positionV>
          <wp:extent cx="1426210" cy="451725"/>
          <wp:effectExtent l="0" t="0" r="2540" b="571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n lewe z godłe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6210" cy="451725"/>
                  </a:xfrm>
                  <a:prstGeom prst="rect">
                    <a:avLst/>
                  </a:prstGeom>
                </pic:spPr>
              </pic:pic>
            </a:graphicData>
          </a:graphic>
          <wp14:sizeRelH relativeFrom="page">
            <wp14:pctWidth>0</wp14:pctWidth>
          </wp14:sizeRelH>
          <wp14:sizeRelV relativeFrom="page">
            <wp14:pctHeight>0</wp14:pctHeight>
          </wp14:sizeRelV>
        </wp:anchor>
      </w:drawing>
    </w:r>
    <w:r w:rsidR="00D079BC">
      <w:rPr>
        <w:i/>
        <w:noProof/>
        <w:lang w:eastAsia="pl-PL"/>
      </w:rPr>
      <w:drawing>
        <wp:anchor distT="0" distB="0" distL="114300" distR="114300" simplePos="0" relativeHeight="251661312" behindDoc="0" locked="0" layoutInCell="1" allowOverlap="1" wp14:anchorId="419DF052" wp14:editId="5B7D2F05">
          <wp:simplePos x="0" y="0"/>
          <wp:positionH relativeFrom="column">
            <wp:posOffset>4167505</wp:posOffset>
          </wp:positionH>
          <wp:positionV relativeFrom="paragraph">
            <wp:posOffset>-129540</wp:posOffset>
          </wp:positionV>
          <wp:extent cx="1622425" cy="567190"/>
          <wp:effectExtent l="0" t="0" r="0" b="4445"/>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2x GIS.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22425" cy="567190"/>
                  </a:xfrm>
                  <a:prstGeom prst="rect">
                    <a:avLst/>
                  </a:prstGeom>
                </pic:spPr>
              </pic:pic>
            </a:graphicData>
          </a:graphic>
          <wp14:sizeRelH relativeFrom="page">
            <wp14:pctWidth>0</wp14:pctWidth>
          </wp14:sizeRelH>
          <wp14:sizeRelV relativeFrom="page">
            <wp14:pctHeight>0</wp14:pctHeight>
          </wp14:sizeRelV>
        </wp:anchor>
      </w:drawing>
    </w:r>
    <w:r w:rsidR="00D079BC">
      <w:rPr>
        <w:noProof/>
        <w:lang w:eastAsia="pl-PL"/>
      </w:rPr>
      <w:drawing>
        <wp:anchor distT="0" distB="0" distL="114300" distR="114300" simplePos="0" relativeHeight="251658240" behindDoc="0" locked="0" layoutInCell="1" allowOverlap="1" wp14:anchorId="68D1184A" wp14:editId="6EFDCD0F">
          <wp:simplePos x="0" y="0"/>
          <wp:positionH relativeFrom="column">
            <wp:posOffset>2540</wp:posOffset>
          </wp:positionH>
          <wp:positionV relativeFrom="paragraph">
            <wp:posOffset>-19685</wp:posOffset>
          </wp:positionV>
          <wp:extent cx="1512971" cy="404446"/>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KE.jpg"/>
                  <pic:cNvPicPr/>
                </pic:nvPicPr>
                <pic:blipFill rotWithShape="1">
                  <a:blip r:embed="rId3" cstate="print">
                    <a:extLst>
                      <a:ext uri="{28A0092B-C50C-407E-A947-70E740481C1C}">
                        <a14:useLocalDpi xmlns:a14="http://schemas.microsoft.com/office/drawing/2010/main" val="0"/>
                      </a:ext>
                    </a:extLst>
                  </a:blip>
                  <a:srcRect l="4071" t="10148" r="4930" b="14043"/>
                  <a:stretch/>
                </pic:blipFill>
                <pic:spPr bwMode="auto">
                  <a:xfrm>
                    <a:off x="0" y="0"/>
                    <a:ext cx="1512971" cy="4044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071E0"/>
    <w:multiLevelType w:val="hybridMultilevel"/>
    <w:tmpl w:val="D276A7E8"/>
    <w:lvl w:ilvl="0" w:tplc="04150001">
      <w:start w:val="1"/>
      <w:numFmt w:val="bullet"/>
      <w:lvlText w:val=""/>
      <w:lvlJc w:val="left"/>
      <w:pPr>
        <w:ind w:left="360" w:hanging="360"/>
      </w:pPr>
      <w:rPr>
        <w:rFonts w:ascii="Symbol" w:hAnsi="Symbol"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7282A11"/>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4A1A52"/>
    <w:multiLevelType w:val="multilevel"/>
    <w:tmpl w:val="3AECBC44"/>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E36149"/>
    <w:multiLevelType w:val="hybridMultilevel"/>
    <w:tmpl w:val="E5D492FA"/>
    <w:lvl w:ilvl="0" w:tplc="4E5A297C">
      <w:start w:val="1"/>
      <w:numFmt w:val="lowerLetter"/>
      <w:lvlText w:val="%1)"/>
      <w:lvlJc w:val="left"/>
      <w:pPr>
        <w:ind w:left="1324" w:hanging="36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4" w15:restartNumberingAfterBreak="0">
    <w:nsid w:val="0BD34B59"/>
    <w:multiLevelType w:val="hybridMultilevel"/>
    <w:tmpl w:val="A3187E00"/>
    <w:lvl w:ilvl="0" w:tplc="2BC46B7A">
      <w:numFmt w:val="bullet"/>
      <w:lvlText w:val=""/>
      <w:lvlJc w:val="left"/>
      <w:pPr>
        <w:ind w:left="360" w:hanging="360"/>
      </w:pPr>
      <w:rPr>
        <w:rFonts w:ascii="Symbol" w:eastAsiaTheme="minorHAnsi" w:hAnsi="Symbol" w:cstheme="minorBidi"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F153C4A"/>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4301D8"/>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1F2C5F"/>
    <w:multiLevelType w:val="multilevel"/>
    <w:tmpl w:val="830A94EC"/>
    <w:lvl w:ilvl="0">
      <w:start w:val="4"/>
      <w:numFmt w:val="decimal"/>
      <w:lvlText w:val="%1."/>
      <w:lvlJc w:val="left"/>
      <w:pPr>
        <w:ind w:left="360" w:hanging="360"/>
      </w:pPr>
      <w:rPr>
        <w:rFonts w:hint="default"/>
      </w:rPr>
    </w:lvl>
    <w:lvl w:ilvl="1">
      <w:start w:val="1"/>
      <w:numFmt w:val="decimal"/>
      <w:lvlText w:val="%1.%2."/>
      <w:lvlJc w:val="left"/>
      <w:pPr>
        <w:ind w:left="567" w:hanging="567"/>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BC3771"/>
    <w:multiLevelType w:val="hybridMultilevel"/>
    <w:tmpl w:val="2444B752"/>
    <w:lvl w:ilvl="0" w:tplc="60262026">
      <w:start w:val="1"/>
      <w:numFmt w:val="lowerLetter"/>
      <w:lvlText w:val="%1)"/>
      <w:lvlJc w:val="left"/>
      <w:pPr>
        <w:ind w:left="720" w:hanging="360"/>
      </w:pPr>
      <w:rPr>
        <w:rFonts w:ascii="Times New Roman" w:eastAsiaTheme="minorHAnsi"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306CBE"/>
    <w:multiLevelType w:val="hybridMultilevel"/>
    <w:tmpl w:val="9836F5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6FF32A0"/>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943DC5"/>
    <w:multiLevelType w:val="multilevel"/>
    <w:tmpl w:val="0F906876"/>
    <w:lvl w:ilvl="0">
      <w:start w:val="6"/>
      <w:numFmt w:val="decimal"/>
      <w:lvlText w:val="%1."/>
      <w:lvlJc w:val="left"/>
      <w:pPr>
        <w:ind w:left="360" w:hanging="360"/>
      </w:pPr>
      <w:rPr>
        <w:rFonts w:hint="default"/>
      </w:rPr>
    </w:lvl>
    <w:lvl w:ilvl="1">
      <w:start w:val="1"/>
      <w:numFmt w:val="decimal"/>
      <w:lvlText w:val="%1.%2."/>
      <w:lvlJc w:val="left"/>
      <w:pPr>
        <w:ind w:left="567" w:hanging="567"/>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58000D"/>
    <w:multiLevelType w:val="multilevel"/>
    <w:tmpl w:val="C988E6DC"/>
    <w:lvl w:ilvl="0">
      <w:start w:val="5"/>
      <w:numFmt w:val="decimal"/>
      <w:lvlText w:val="%1."/>
      <w:lvlJc w:val="left"/>
      <w:pPr>
        <w:ind w:left="360" w:hanging="360"/>
      </w:pPr>
      <w:rPr>
        <w:rFonts w:hint="default"/>
      </w:rPr>
    </w:lvl>
    <w:lvl w:ilvl="1">
      <w:start w:val="1"/>
      <w:numFmt w:val="decimal"/>
      <w:lvlText w:val="%1.%2."/>
      <w:lvlJc w:val="left"/>
      <w:pPr>
        <w:ind w:left="567" w:hanging="567"/>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157084"/>
    <w:multiLevelType w:val="multilevel"/>
    <w:tmpl w:val="14F6835C"/>
    <w:lvl w:ilvl="0">
      <w:start w:val="3"/>
      <w:numFmt w:val="decimal"/>
      <w:lvlText w:val="%1."/>
      <w:lvlJc w:val="left"/>
      <w:pPr>
        <w:ind w:left="360" w:hanging="360"/>
      </w:pPr>
      <w:rPr>
        <w:rFonts w:hint="default"/>
      </w:rPr>
    </w:lvl>
    <w:lvl w:ilvl="1">
      <w:start w:val="1"/>
      <w:numFmt w:val="decimal"/>
      <w:lvlText w:val="%1.%2."/>
      <w:lvlJc w:val="left"/>
      <w:pPr>
        <w:ind w:left="567" w:hanging="567"/>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E44756"/>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4C6209"/>
    <w:multiLevelType w:val="hybridMultilevel"/>
    <w:tmpl w:val="5D68EB28"/>
    <w:lvl w:ilvl="0" w:tplc="2202F91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B7F42F4"/>
    <w:multiLevelType w:val="hybridMultilevel"/>
    <w:tmpl w:val="1C66FE8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B74B1D"/>
    <w:multiLevelType w:val="hybridMultilevel"/>
    <w:tmpl w:val="9D48436C"/>
    <w:lvl w:ilvl="0" w:tplc="E61EC0A4">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14A7403"/>
    <w:multiLevelType w:val="hybridMultilevel"/>
    <w:tmpl w:val="BBEC0354"/>
    <w:lvl w:ilvl="0" w:tplc="D926009A">
      <w:numFmt w:val="bullet"/>
      <w:lvlText w:val=""/>
      <w:lvlJc w:val="left"/>
      <w:pPr>
        <w:ind w:left="360" w:hanging="360"/>
      </w:pPr>
      <w:rPr>
        <w:rFonts w:ascii="Symbol" w:hAnsi="Symbol" w:cstheme="minorBidi" w:hint="default"/>
        <w:color w:val="FFC00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428D6747"/>
    <w:multiLevelType w:val="hybridMultilevel"/>
    <w:tmpl w:val="D5B28E9A"/>
    <w:lvl w:ilvl="0" w:tplc="13E0B910">
      <w:start w:val="1"/>
      <w:numFmt w:val="decimal"/>
      <w:lvlText w:val="%1."/>
      <w:lvlJc w:val="left"/>
      <w:pPr>
        <w:ind w:left="360" w:hanging="360"/>
      </w:pPr>
      <w:rPr>
        <w:rFonts w:hint="default"/>
        <w:b/>
        <w:color w:val="FFC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3350B0C"/>
    <w:multiLevelType w:val="hybridMultilevel"/>
    <w:tmpl w:val="5EC8BC0C"/>
    <w:lvl w:ilvl="0" w:tplc="8EE45912">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73621D0"/>
    <w:multiLevelType w:val="hybridMultilevel"/>
    <w:tmpl w:val="9342C482"/>
    <w:lvl w:ilvl="0" w:tplc="B14AF716">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D62C65"/>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8752B4"/>
    <w:multiLevelType w:val="hybridMultilevel"/>
    <w:tmpl w:val="67081F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0A474F7"/>
    <w:multiLevelType w:val="hybridMultilevel"/>
    <w:tmpl w:val="1128ADB2"/>
    <w:lvl w:ilvl="0" w:tplc="088C2D10">
      <w:start w:val="1"/>
      <w:numFmt w:val="lowerLetter"/>
      <w:lvlText w:val="%1)"/>
      <w:lvlJc w:val="left"/>
      <w:pPr>
        <w:ind w:left="1384" w:hanging="42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25" w15:restartNumberingAfterBreak="0">
    <w:nsid w:val="52FC6022"/>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61D4D7B"/>
    <w:multiLevelType w:val="hybridMultilevel"/>
    <w:tmpl w:val="5ACCB08C"/>
    <w:lvl w:ilvl="0" w:tplc="A7722F8C">
      <w:start w:val="1"/>
      <w:numFmt w:val="lowerLetter"/>
      <w:lvlText w:val="%1)"/>
      <w:lvlJc w:val="left"/>
      <w:pPr>
        <w:ind w:left="1324" w:hanging="360"/>
      </w:pPr>
      <w:rPr>
        <w:rFonts w:hint="default"/>
      </w:rPr>
    </w:lvl>
    <w:lvl w:ilvl="1" w:tplc="04150019" w:tentative="1">
      <w:start w:val="1"/>
      <w:numFmt w:val="lowerLetter"/>
      <w:lvlText w:val="%2."/>
      <w:lvlJc w:val="left"/>
      <w:pPr>
        <w:ind w:left="2044" w:hanging="360"/>
      </w:pPr>
    </w:lvl>
    <w:lvl w:ilvl="2" w:tplc="0415001B" w:tentative="1">
      <w:start w:val="1"/>
      <w:numFmt w:val="lowerRoman"/>
      <w:lvlText w:val="%3."/>
      <w:lvlJc w:val="right"/>
      <w:pPr>
        <w:ind w:left="2764" w:hanging="180"/>
      </w:pPr>
    </w:lvl>
    <w:lvl w:ilvl="3" w:tplc="0415000F" w:tentative="1">
      <w:start w:val="1"/>
      <w:numFmt w:val="decimal"/>
      <w:lvlText w:val="%4."/>
      <w:lvlJc w:val="left"/>
      <w:pPr>
        <w:ind w:left="3484" w:hanging="360"/>
      </w:pPr>
    </w:lvl>
    <w:lvl w:ilvl="4" w:tplc="04150019" w:tentative="1">
      <w:start w:val="1"/>
      <w:numFmt w:val="lowerLetter"/>
      <w:lvlText w:val="%5."/>
      <w:lvlJc w:val="left"/>
      <w:pPr>
        <w:ind w:left="4204" w:hanging="360"/>
      </w:pPr>
    </w:lvl>
    <w:lvl w:ilvl="5" w:tplc="0415001B" w:tentative="1">
      <w:start w:val="1"/>
      <w:numFmt w:val="lowerRoman"/>
      <w:lvlText w:val="%6."/>
      <w:lvlJc w:val="right"/>
      <w:pPr>
        <w:ind w:left="4924" w:hanging="180"/>
      </w:pPr>
    </w:lvl>
    <w:lvl w:ilvl="6" w:tplc="0415000F" w:tentative="1">
      <w:start w:val="1"/>
      <w:numFmt w:val="decimal"/>
      <w:lvlText w:val="%7."/>
      <w:lvlJc w:val="left"/>
      <w:pPr>
        <w:ind w:left="5644" w:hanging="360"/>
      </w:pPr>
    </w:lvl>
    <w:lvl w:ilvl="7" w:tplc="04150019" w:tentative="1">
      <w:start w:val="1"/>
      <w:numFmt w:val="lowerLetter"/>
      <w:lvlText w:val="%8."/>
      <w:lvlJc w:val="left"/>
      <w:pPr>
        <w:ind w:left="6364" w:hanging="360"/>
      </w:pPr>
    </w:lvl>
    <w:lvl w:ilvl="8" w:tplc="0415001B" w:tentative="1">
      <w:start w:val="1"/>
      <w:numFmt w:val="lowerRoman"/>
      <w:lvlText w:val="%9."/>
      <w:lvlJc w:val="right"/>
      <w:pPr>
        <w:ind w:left="7084" w:hanging="180"/>
      </w:pPr>
    </w:lvl>
  </w:abstractNum>
  <w:abstractNum w:abstractNumId="27" w15:restartNumberingAfterBreak="0">
    <w:nsid w:val="57813A1A"/>
    <w:multiLevelType w:val="hybridMultilevel"/>
    <w:tmpl w:val="C62AE5F0"/>
    <w:lvl w:ilvl="0" w:tplc="D464B6D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8A04838"/>
    <w:multiLevelType w:val="hybridMultilevel"/>
    <w:tmpl w:val="0B5E57CC"/>
    <w:lvl w:ilvl="0" w:tplc="04150017">
      <w:start w:val="1"/>
      <w:numFmt w:val="lowerLetter"/>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0E16846"/>
    <w:multiLevelType w:val="multilevel"/>
    <w:tmpl w:val="92A4439C"/>
    <w:lvl w:ilvl="0">
      <w:start w:val="1"/>
      <w:numFmt w:val="decimal"/>
      <w:lvlText w:val="%1."/>
      <w:lvlJc w:val="left"/>
      <w:pPr>
        <w:ind w:left="360" w:hanging="360"/>
      </w:pPr>
      <w:rPr>
        <w:rFonts w:hint="default"/>
      </w:rPr>
    </w:lvl>
    <w:lvl w:ilvl="1">
      <w:start w:val="1"/>
      <w:numFmt w:val="decimal"/>
      <w:isLgl/>
      <w:lvlText w:val="%1.%2."/>
      <w:lvlJc w:val="left"/>
      <w:pPr>
        <w:ind w:left="567" w:hanging="567"/>
      </w:pPr>
      <w:rPr>
        <w:rFonts w:hint="default"/>
        <w:b/>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75A052E8"/>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9812909"/>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B26C5C"/>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E61140A"/>
    <w:multiLevelType w:val="hybridMultilevel"/>
    <w:tmpl w:val="FF08767C"/>
    <w:lvl w:ilvl="0" w:tplc="040CA7EE">
      <w:start w:val="1"/>
      <w:numFmt w:val="decimal"/>
      <w:lvlText w:val="%1)"/>
      <w:lvlJc w:val="left"/>
      <w:pPr>
        <w:ind w:left="964" w:hanging="39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4"/>
  </w:num>
  <w:num w:numId="3">
    <w:abstractNumId w:val="6"/>
  </w:num>
  <w:num w:numId="4">
    <w:abstractNumId w:val="8"/>
  </w:num>
  <w:num w:numId="5">
    <w:abstractNumId w:val="16"/>
  </w:num>
  <w:num w:numId="6">
    <w:abstractNumId w:val="15"/>
  </w:num>
  <w:num w:numId="7">
    <w:abstractNumId w:val="27"/>
  </w:num>
  <w:num w:numId="8">
    <w:abstractNumId w:val="17"/>
  </w:num>
  <w:num w:numId="9">
    <w:abstractNumId w:val="20"/>
  </w:num>
  <w:num w:numId="10">
    <w:abstractNumId w:val="9"/>
  </w:num>
  <w:num w:numId="11">
    <w:abstractNumId w:val="10"/>
  </w:num>
  <w:num w:numId="12">
    <w:abstractNumId w:val="2"/>
  </w:num>
  <w:num w:numId="13">
    <w:abstractNumId w:val="5"/>
  </w:num>
  <w:num w:numId="14">
    <w:abstractNumId w:val="13"/>
  </w:num>
  <w:num w:numId="15">
    <w:abstractNumId w:val="31"/>
  </w:num>
  <w:num w:numId="16">
    <w:abstractNumId w:val="30"/>
  </w:num>
  <w:num w:numId="17">
    <w:abstractNumId w:val="14"/>
  </w:num>
  <w:num w:numId="18">
    <w:abstractNumId w:val="32"/>
  </w:num>
  <w:num w:numId="19">
    <w:abstractNumId w:val="7"/>
  </w:num>
  <w:num w:numId="20">
    <w:abstractNumId w:val="25"/>
  </w:num>
  <w:num w:numId="21">
    <w:abstractNumId w:val="12"/>
  </w:num>
  <w:num w:numId="22">
    <w:abstractNumId w:val="28"/>
  </w:num>
  <w:num w:numId="23">
    <w:abstractNumId w:val="1"/>
  </w:num>
  <w:num w:numId="24">
    <w:abstractNumId w:val="22"/>
  </w:num>
  <w:num w:numId="25">
    <w:abstractNumId w:val="26"/>
  </w:num>
  <w:num w:numId="26">
    <w:abstractNumId w:val="3"/>
  </w:num>
  <w:num w:numId="27">
    <w:abstractNumId w:val="11"/>
  </w:num>
  <w:num w:numId="28">
    <w:abstractNumId w:val="21"/>
  </w:num>
  <w:num w:numId="29">
    <w:abstractNumId w:val="19"/>
  </w:num>
  <w:num w:numId="30">
    <w:abstractNumId w:val="0"/>
  </w:num>
  <w:num w:numId="31">
    <w:abstractNumId w:val="24"/>
  </w:num>
  <w:num w:numId="32">
    <w:abstractNumId w:val="23"/>
  </w:num>
  <w:num w:numId="33">
    <w:abstractNumId w:val="33"/>
  </w:num>
  <w:num w:numId="34">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C9D"/>
    <w:rsid w:val="00010F71"/>
    <w:rsid w:val="00013828"/>
    <w:rsid w:val="0001511C"/>
    <w:rsid w:val="0001516F"/>
    <w:rsid w:val="00020298"/>
    <w:rsid w:val="00040A91"/>
    <w:rsid w:val="00074F9B"/>
    <w:rsid w:val="0009503E"/>
    <w:rsid w:val="000B1FC5"/>
    <w:rsid w:val="000B7C79"/>
    <w:rsid w:val="000D06BB"/>
    <w:rsid w:val="000D2826"/>
    <w:rsid w:val="000E6C24"/>
    <w:rsid w:val="000F7241"/>
    <w:rsid w:val="001001A8"/>
    <w:rsid w:val="00100BF0"/>
    <w:rsid w:val="001209D5"/>
    <w:rsid w:val="00122C1F"/>
    <w:rsid w:val="00127B47"/>
    <w:rsid w:val="00127FA3"/>
    <w:rsid w:val="00131231"/>
    <w:rsid w:val="00155EE8"/>
    <w:rsid w:val="00156ADD"/>
    <w:rsid w:val="00163515"/>
    <w:rsid w:val="00175267"/>
    <w:rsid w:val="0019282C"/>
    <w:rsid w:val="001A3551"/>
    <w:rsid w:val="001A4811"/>
    <w:rsid w:val="001A5E8D"/>
    <w:rsid w:val="001A6B5F"/>
    <w:rsid w:val="001B0AC3"/>
    <w:rsid w:val="001B36BC"/>
    <w:rsid w:val="001B37ED"/>
    <w:rsid w:val="001C0F79"/>
    <w:rsid w:val="001C6E14"/>
    <w:rsid w:val="0020439D"/>
    <w:rsid w:val="00217E66"/>
    <w:rsid w:val="00230DC0"/>
    <w:rsid w:val="0024015B"/>
    <w:rsid w:val="002543FA"/>
    <w:rsid w:val="00257AF1"/>
    <w:rsid w:val="002723D3"/>
    <w:rsid w:val="002A551A"/>
    <w:rsid w:val="002A6B06"/>
    <w:rsid w:val="002B0728"/>
    <w:rsid w:val="002B2CAA"/>
    <w:rsid w:val="002C3693"/>
    <w:rsid w:val="002C581F"/>
    <w:rsid w:val="003127DD"/>
    <w:rsid w:val="00312EFD"/>
    <w:rsid w:val="003144E7"/>
    <w:rsid w:val="00315374"/>
    <w:rsid w:val="00322F95"/>
    <w:rsid w:val="00326CF4"/>
    <w:rsid w:val="003275B3"/>
    <w:rsid w:val="00340ED8"/>
    <w:rsid w:val="003439E5"/>
    <w:rsid w:val="003613D0"/>
    <w:rsid w:val="003660FA"/>
    <w:rsid w:val="003F4F1D"/>
    <w:rsid w:val="003F5AD1"/>
    <w:rsid w:val="004266C2"/>
    <w:rsid w:val="00432167"/>
    <w:rsid w:val="00466A21"/>
    <w:rsid w:val="00480A3D"/>
    <w:rsid w:val="0049116B"/>
    <w:rsid w:val="004937AA"/>
    <w:rsid w:val="004A1291"/>
    <w:rsid w:val="004B6A2A"/>
    <w:rsid w:val="004E235B"/>
    <w:rsid w:val="004F0128"/>
    <w:rsid w:val="004F5A64"/>
    <w:rsid w:val="00516089"/>
    <w:rsid w:val="0051775D"/>
    <w:rsid w:val="00525AE3"/>
    <w:rsid w:val="00525BD2"/>
    <w:rsid w:val="00531885"/>
    <w:rsid w:val="005367BF"/>
    <w:rsid w:val="00544E4E"/>
    <w:rsid w:val="00555060"/>
    <w:rsid w:val="0056603B"/>
    <w:rsid w:val="00585696"/>
    <w:rsid w:val="00586EF9"/>
    <w:rsid w:val="005901C3"/>
    <w:rsid w:val="0059291C"/>
    <w:rsid w:val="005C1C9D"/>
    <w:rsid w:val="005D75C5"/>
    <w:rsid w:val="005E2C6C"/>
    <w:rsid w:val="005E3B5B"/>
    <w:rsid w:val="005F19A6"/>
    <w:rsid w:val="005F3A92"/>
    <w:rsid w:val="00634F86"/>
    <w:rsid w:val="006362B9"/>
    <w:rsid w:val="0063650D"/>
    <w:rsid w:val="00675573"/>
    <w:rsid w:val="006957A9"/>
    <w:rsid w:val="006A157C"/>
    <w:rsid w:val="006A290C"/>
    <w:rsid w:val="006B3543"/>
    <w:rsid w:val="006B6787"/>
    <w:rsid w:val="006C08C7"/>
    <w:rsid w:val="006D119B"/>
    <w:rsid w:val="006F51A6"/>
    <w:rsid w:val="007000BB"/>
    <w:rsid w:val="00720C88"/>
    <w:rsid w:val="00722C3C"/>
    <w:rsid w:val="00753D48"/>
    <w:rsid w:val="0077653C"/>
    <w:rsid w:val="00781F06"/>
    <w:rsid w:val="0079219F"/>
    <w:rsid w:val="00793A56"/>
    <w:rsid w:val="00797C96"/>
    <w:rsid w:val="007A45D4"/>
    <w:rsid w:val="007B6ACF"/>
    <w:rsid w:val="007D454D"/>
    <w:rsid w:val="007E13C7"/>
    <w:rsid w:val="007E58E0"/>
    <w:rsid w:val="00822642"/>
    <w:rsid w:val="00867C25"/>
    <w:rsid w:val="00887030"/>
    <w:rsid w:val="0088791F"/>
    <w:rsid w:val="008911D5"/>
    <w:rsid w:val="00893C15"/>
    <w:rsid w:val="008A7DBD"/>
    <w:rsid w:val="008B2030"/>
    <w:rsid w:val="008C3149"/>
    <w:rsid w:val="008C41A5"/>
    <w:rsid w:val="008C584E"/>
    <w:rsid w:val="008D1A0E"/>
    <w:rsid w:val="00911A31"/>
    <w:rsid w:val="00926CA6"/>
    <w:rsid w:val="0094365E"/>
    <w:rsid w:val="0095119E"/>
    <w:rsid w:val="009523FD"/>
    <w:rsid w:val="00962E02"/>
    <w:rsid w:val="00995B8C"/>
    <w:rsid w:val="009974FF"/>
    <w:rsid w:val="009A2C39"/>
    <w:rsid w:val="009B4C21"/>
    <w:rsid w:val="009C03DE"/>
    <w:rsid w:val="009C1039"/>
    <w:rsid w:val="009E7270"/>
    <w:rsid w:val="009F2524"/>
    <w:rsid w:val="00A25CBE"/>
    <w:rsid w:val="00A30801"/>
    <w:rsid w:val="00A40B22"/>
    <w:rsid w:val="00A47690"/>
    <w:rsid w:val="00A67B0D"/>
    <w:rsid w:val="00A7395D"/>
    <w:rsid w:val="00A85A68"/>
    <w:rsid w:val="00AA2336"/>
    <w:rsid w:val="00AD03F7"/>
    <w:rsid w:val="00AD41C1"/>
    <w:rsid w:val="00AF6DCB"/>
    <w:rsid w:val="00AF79D5"/>
    <w:rsid w:val="00B02B11"/>
    <w:rsid w:val="00B04310"/>
    <w:rsid w:val="00B05FDB"/>
    <w:rsid w:val="00B10BDF"/>
    <w:rsid w:val="00B12772"/>
    <w:rsid w:val="00B1561D"/>
    <w:rsid w:val="00B15702"/>
    <w:rsid w:val="00B2167C"/>
    <w:rsid w:val="00B22DC5"/>
    <w:rsid w:val="00B44323"/>
    <w:rsid w:val="00B514D0"/>
    <w:rsid w:val="00BA546A"/>
    <w:rsid w:val="00BD1756"/>
    <w:rsid w:val="00BE0A18"/>
    <w:rsid w:val="00C5217E"/>
    <w:rsid w:val="00C658B3"/>
    <w:rsid w:val="00C677D6"/>
    <w:rsid w:val="00C80669"/>
    <w:rsid w:val="00C80DD1"/>
    <w:rsid w:val="00C871E7"/>
    <w:rsid w:val="00C87B90"/>
    <w:rsid w:val="00C92980"/>
    <w:rsid w:val="00CA1053"/>
    <w:rsid w:val="00CB4108"/>
    <w:rsid w:val="00CE06AB"/>
    <w:rsid w:val="00CF3960"/>
    <w:rsid w:val="00CF5DC1"/>
    <w:rsid w:val="00D038DF"/>
    <w:rsid w:val="00D06C93"/>
    <w:rsid w:val="00D079BC"/>
    <w:rsid w:val="00D34A89"/>
    <w:rsid w:val="00D364CC"/>
    <w:rsid w:val="00D54E94"/>
    <w:rsid w:val="00D632B7"/>
    <w:rsid w:val="00D71DBA"/>
    <w:rsid w:val="00DA6B79"/>
    <w:rsid w:val="00DA70BC"/>
    <w:rsid w:val="00DD45E9"/>
    <w:rsid w:val="00DE7229"/>
    <w:rsid w:val="00DF3DD1"/>
    <w:rsid w:val="00E01FCA"/>
    <w:rsid w:val="00E200EB"/>
    <w:rsid w:val="00E27D05"/>
    <w:rsid w:val="00E4596C"/>
    <w:rsid w:val="00E45C7C"/>
    <w:rsid w:val="00E46AB6"/>
    <w:rsid w:val="00E60D99"/>
    <w:rsid w:val="00E64536"/>
    <w:rsid w:val="00E84461"/>
    <w:rsid w:val="00E967A9"/>
    <w:rsid w:val="00EB151D"/>
    <w:rsid w:val="00EB440C"/>
    <w:rsid w:val="00EB5F4B"/>
    <w:rsid w:val="00EC1B9E"/>
    <w:rsid w:val="00EF6285"/>
    <w:rsid w:val="00F10407"/>
    <w:rsid w:val="00F14D74"/>
    <w:rsid w:val="00F15137"/>
    <w:rsid w:val="00F1727E"/>
    <w:rsid w:val="00F32E3E"/>
    <w:rsid w:val="00F458CE"/>
    <w:rsid w:val="00F63DE0"/>
    <w:rsid w:val="00F75D75"/>
    <w:rsid w:val="00F808C8"/>
    <w:rsid w:val="00F84A20"/>
    <w:rsid w:val="00F900FF"/>
    <w:rsid w:val="00FB37E7"/>
    <w:rsid w:val="00FC43E5"/>
    <w:rsid w:val="00FC5804"/>
    <w:rsid w:val="00FD78C8"/>
    <w:rsid w:val="00FE0CD9"/>
    <w:rsid w:val="00FF6E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1A36A"/>
  <w15:chartTrackingRefBased/>
  <w15:docId w15:val="{98DE874F-A8C1-496E-9C18-0388641C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9219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99"/>
    <w:qFormat/>
    <w:rsid w:val="005C1C9D"/>
    <w:pPr>
      <w:ind w:left="720"/>
      <w:contextualSpacing/>
    </w:pPr>
  </w:style>
  <w:style w:type="character" w:styleId="Odwoaniedokomentarza">
    <w:name w:val="annotation reference"/>
    <w:basedOn w:val="Domylnaczcionkaakapitu"/>
    <w:uiPriority w:val="99"/>
    <w:semiHidden/>
    <w:unhideWhenUsed/>
    <w:rsid w:val="001C0F79"/>
    <w:rPr>
      <w:sz w:val="16"/>
      <w:szCs w:val="16"/>
    </w:rPr>
  </w:style>
  <w:style w:type="paragraph" w:styleId="Tekstkomentarza">
    <w:name w:val="annotation text"/>
    <w:basedOn w:val="Normalny"/>
    <w:link w:val="TekstkomentarzaZnak"/>
    <w:uiPriority w:val="99"/>
    <w:unhideWhenUsed/>
    <w:rsid w:val="001C0F79"/>
    <w:rPr>
      <w:sz w:val="20"/>
      <w:szCs w:val="20"/>
    </w:rPr>
  </w:style>
  <w:style w:type="character" w:customStyle="1" w:styleId="TekstkomentarzaZnak">
    <w:name w:val="Tekst komentarza Znak"/>
    <w:basedOn w:val="Domylnaczcionkaakapitu"/>
    <w:link w:val="Tekstkomentarza"/>
    <w:uiPriority w:val="99"/>
    <w:rsid w:val="001C0F79"/>
    <w:rPr>
      <w:sz w:val="20"/>
      <w:szCs w:val="20"/>
    </w:rPr>
  </w:style>
  <w:style w:type="paragraph" w:styleId="Tematkomentarza">
    <w:name w:val="annotation subject"/>
    <w:basedOn w:val="Tekstkomentarza"/>
    <w:next w:val="Tekstkomentarza"/>
    <w:link w:val="TematkomentarzaZnak"/>
    <w:uiPriority w:val="99"/>
    <w:semiHidden/>
    <w:unhideWhenUsed/>
    <w:rsid w:val="001C0F79"/>
    <w:rPr>
      <w:b/>
      <w:bCs/>
    </w:rPr>
  </w:style>
  <w:style w:type="character" w:customStyle="1" w:styleId="TematkomentarzaZnak">
    <w:name w:val="Temat komentarza Znak"/>
    <w:basedOn w:val="TekstkomentarzaZnak"/>
    <w:link w:val="Tematkomentarza"/>
    <w:uiPriority w:val="99"/>
    <w:semiHidden/>
    <w:rsid w:val="001C0F79"/>
    <w:rPr>
      <w:b/>
      <w:bCs/>
      <w:sz w:val="20"/>
      <w:szCs w:val="20"/>
    </w:rPr>
  </w:style>
  <w:style w:type="paragraph" w:styleId="Tekstdymka">
    <w:name w:val="Balloon Text"/>
    <w:basedOn w:val="Normalny"/>
    <w:link w:val="TekstdymkaZnak"/>
    <w:uiPriority w:val="99"/>
    <w:semiHidden/>
    <w:unhideWhenUsed/>
    <w:rsid w:val="001C0F79"/>
    <w:rPr>
      <w:rFonts w:ascii="Segoe UI" w:hAnsi="Segoe UI" w:cs="Segoe UI"/>
      <w:sz w:val="18"/>
      <w:szCs w:val="18"/>
    </w:rPr>
  </w:style>
  <w:style w:type="character" w:customStyle="1" w:styleId="TekstdymkaZnak">
    <w:name w:val="Tekst dymka Znak"/>
    <w:basedOn w:val="Domylnaczcionkaakapitu"/>
    <w:link w:val="Tekstdymka"/>
    <w:uiPriority w:val="99"/>
    <w:semiHidden/>
    <w:rsid w:val="001C0F79"/>
    <w:rPr>
      <w:rFonts w:ascii="Segoe UI" w:hAnsi="Segoe UI" w:cs="Segoe UI"/>
      <w:sz w:val="18"/>
      <w:szCs w:val="18"/>
    </w:rPr>
  </w:style>
  <w:style w:type="character" w:styleId="Pogrubienie">
    <w:name w:val="Strong"/>
    <w:basedOn w:val="Domylnaczcionkaakapitu"/>
    <w:uiPriority w:val="22"/>
    <w:qFormat/>
    <w:rsid w:val="001C0F79"/>
    <w:rPr>
      <w:b/>
      <w:bCs/>
    </w:rPr>
  </w:style>
  <w:style w:type="paragraph" w:styleId="Tekstprzypisudolnego">
    <w:name w:val="footnote text"/>
    <w:basedOn w:val="Normalny"/>
    <w:link w:val="TekstprzypisudolnegoZnak"/>
    <w:uiPriority w:val="99"/>
    <w:semiHidden/>
    <w:unhideWhenUsed/>
    <w:rsid w:val="001B37ED"/>
    <w:rPr>
      <w:sz w:val="20"/>
      <w:szCs w:val="20"/>
    </w:rPr>
  </w:style>
  <w:style w:type="character" w:customStyle="1" w:styleId="TekstprzypisudolnegoZnak">
    <w:name w:val="Tekst przypisu dolnego Znak"/>
    <w:basedOn w:val="Domylnaczcionkaakapitu"/>
    <w:link w:val="Tekstprzypisudolnego"/>
    <w:uiPriority w:val="99"/>
    <w:semiHidden/>
    <w:rsid w:val="001B37ED"/>
    <w:rPr>
      <w:sz w:val="20"/>
      <w:szCs w:val="20"/>
    </w:rPr>
  </w:style>
  <w:style w:type="character" w:styleId="Odwoanieprzypisudolnego">
    <w:name w:val="footnote reference"/>
    <w:basedOn w:val="Domylnaczcionkaakapitu"/>
    <w:uiPriority w:val="99"/>
    <w:semiHidden/>
    <w:unhideWhenUsed/>
    <w:rsid w:val="001B37ED"/>
    <w:rPr>
      <w:vertAlign w:val="superscript"/>
    </w:rPr>
  </w:style>
  <w:style w:type="paragraph" w:styleId="Nagwek">
    <w:name w:val="header"/>
    <w:basedOn w:val="Normalny"/>
    <w:link w:val="NagwekZnak"/>
    <w:uiPriority w:val="99"/>
    <w:unhideWhenUsed/>
    <w:rsid w:val="009974FF"/>
    <w:pPr>
      <w:tabs>
        <w:tab w:val="center" w:pos="4536"/>
        <w:tab w:val="right" w:pos="9072"/>
      </w:tabs>
    </w:pPr>
  </w:style>
  <w:style w:type="character" w:customStyle="1" w:styleId="NagwekZnak">
    <w:name w:val="Nagłówek Znak"/>
    <w:basedOn w:val="Domylnaczcionkaakapitu"/>
    <w:link w:val="Nagwek"/>
    <w:uiPriority w:val="99"/>
    <w:rsid w:val="009974FF"/>
  </w:style>
  <w:style w:type="paragraph" w:styleId="Stopka">
    <w:name w:val="footer"/>
    <w:basedOn w:val="Normalny"/>
    <w:link w:val="StopkaZnak"/>
    <w:uiPriority w:val="99"/>
    <w:unhideWhenUsed/>
    <w:rsid w:val="009974FF"/>
    <w:pPr>
      <w:tabs>
        <w:tab w:val="center" w:pos="4536"/>
        <w:tab w:val="right" w:pos="9072"/>
      </w:tabs>
    </w:pPr>
  </w:style>
  <w:style w:type="character" w:customStyle="1" w:styleId="StopkaZnak">
    <w:name w:val="Stopka Znak"/>
    <w:basedOn w:val="Domylnaczcionkaakapitu"/>
    <w:link w:val="Stopka"/>
    <w:uiPriority w:val="99"/>
    <w:rsid w:val="009974FF"/>
  </w:style>
  <w:style w:type="character" w:styleId="Hipercze">
    <w:name w:val="Hyperlink"/>
    <w:basedOn w:val="Domylnaczcionkaakapitu"/>
    <w:uiPriority w:val="99"/>
    <w:unhideWhenUsed/>
    <w:rsid w:val="006362B9"/>
    <w:rPr>
      <w:color w:val="0563C1" w:themeColor="hyperlink"/>
      <w:u w:val="single"/>
    </w:rPr>
  </w:style>
  <w:style w:type="paragraph" w:styleId="Tekstprzypisukocowego">
    <w:name w:val="endnote text"/>
    <w:basedOn w:val="Normalny"/>
    <w:link w:val="TekstprzypisukocowegoZnak"/>
    <w:uiPriority w:val="99"/>
    <w:semiHidden/>
    <w:unhideWhenUsed/>
    <w:rsid w:val="00C80DD1"/>
    <w:rPr>
      <w:sz w:val="20"/>
      <w:szCs w:val="20"/>
    </w:rPr>
  </w:style>
  <w:style w:type="character" w:customStyle="1" w:styleId="TekstprzypisukocowegoZnak">
    <w:name w:val="Tekst przypisu końcowego Znak"/>
    <w:basedOn w:val="Domylnaczcionkaakapitu"/>
    <w:link w:val="Tekstprzypisukocowego"/>
    <w:uiPriority w:val="99"/>
    <w:semiHidden/>
    <w:rsid w:val="00C80DD1"/>
    <w:rPr>
      <w:sz w:val="20"/>
      <w:szCs w:val="20"/>
    </w:rPr>
  </w:style>
  <w:style w:type="character" w:styleId="Odwoanieprzypisukocowego">
    <w:name w:val="endnote reference"/>
    <w:basedOn w:val="Domylnaczcionkaakapitu"/>
    <w:uiPriority w:val="99"/>
    <w:semiHidden/>
    <w:unhideWhenUsed/>
    <w:rsid w:val="00C80DD1"/>
    <w:rPr>
      <w:vertAlign w:val="superscript"/>
    </w:rPr>
  </w:style>
  <w:style w:type="table" w:styleId="Tabela-Siatka">
    <w:name w:val="Table Grid"/>
    <w:basedOn w:val="Standardowy"/>
    <w:uiPriority w:val="39"/>
    <w:rsid w:val="00634F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uiPriority w:val="99"/>
    <w:locked/>
    <w:rsid w:val="00131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4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1D429-396A-40B5-B736-C1D5DD00D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3003</Words>
  <Characters>18018</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CKE</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dc:description/>
  <cp:lastModifiedBy>kadry</cp:lastModifiedBy>
  <cp:revision>2</cp:revision>
  <cp:lastPrinted>2020-05-14T21:24:00Z</cp:lastPrinted>
  <dcterms:created xsi:type="dcterms:W3CDTF">2020-08-19T09:58:00Z</dcterms:created>
  <dcterms:modified xsi:type="dcterms:W3CDTF">2020-08-19T09:58:00Z</dcterms:modified>
</cp:coreProperties>
</file>