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38" w:rsidRPr="001C5837" w:rsidRDefault="00EA1EDC" w:rsidP="006F1C38">
      <w:pPr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 w:rsidRPr="001C5837">
        <w:rPr>
          <w:rFonts w:ascii="Arial" w:hAnsi="Arial" w:cs="Arial"/>
          <w:b/>
          <w:sz w:val="28"/>
          <w:szCs w:val="28"/>
          <w:lang w:val="pl-PL" w:eastAsia="pl-PL"/>
        </w:rPr>
        <w:t>Uchwała nr 4/2020/2021</w:t>
      </w:r>
    </w:p>
    <w:p w:rsidR="006F1C38" w:rsidRPr="001C5837" w:rsidRDefault="006F1C38" w:rsidP="006F1C38">
      <w:pPr>
        <w:jc w:val="center"/>
        <w:rPr>
          <w:rFonts w:ascii="Arial" w:hAnsi="Arial" w:cs="Arial"/>
          <w:b/>
          <w:lang w:val="pl-PL" w:eastAsia="pl-PL"/>
        </w:rPr>
      </w:pPr>
      <w:r w:rsidRPr="001C5837">
        <w:rPr>
          <w:rFonts w:ascii="Arial" w:hAnsi="Arial" w:cs="Arial"/>
          <w:b/>
          <w:lang w:val="pl-PL" w:eastAsia="pl-PL"/>
        </w:rPr>
        <w:t>Rady Pedagogicznej Szkoły Podstawowej nr 21</w:t>
      </w:r>
      <w:r w:rsidR="001C5837">
        <w:rPr>
          <w:rFonts w:ascii="Arial" w:hAnsi="Arial" w:cs="Arial"/>
          <w:b/>
          <w:lang w:val="pl-PL" w:eastAsia="pl-PL"/>
        </w:rPr>
        <w:t xml:space="preserve"> w Częstochowie</w:t>
      </w:r>
    </w:p>
    <w:p w:rsidR="006F1C38" w:rsidRDefault="006F1C38" w:rsidP="006F1C38">
      <w:pPr>
        <w:jc w:val="center"/>
        <w:rPr>
          <w:rFonts w:ascii="Arial" w:hAnsi="Arial" w:cs="Arial"/>
          <w:b/>
          <w:lang w:val="pl-PL" w:eastAsia="pl-PL"/>
        </w:rPr>
      </w:pPr>
      <w:r w:rsidRPr="001C5837">
        <w:rPr>
          <w:rFonts w:ascii="Arial" w:hAnsi="Arial" w:cs="Arial"/>
          <w:b/>
          <w:lang w:val="pl-PL" w:eastAsia="pl-PL"/>
        </w:rPr>
        <w:t>z dnia 9 września 2020 r.</w:t>
      </w:r>
    </w:p>
    <w:p w:rsidR="001C5837" w:rsidRPr="001C5837" w:rsidRDefault="001C5837" w:rsidP="006F1C38">
      <w:pPr>
        <w:jc w:val="center"/>
        <w:rPr>
          <w:rFonts w:ascii="Arial" w:hAnsi="Arial" w:cs="Arial"/>
          <w:b/>
          <w:lang w:val="pl-PL" w:eastAsia="pl-PL"/>
        </w:rPr>
      </w:pPr>
    </w:p>
    <w:p w:rsidR="006F1C38" w:rsidRPr="001C5837" w:rsidRDefault="006F1C38" w:rsidP="006F1C38">
      <w:pPr>
        <w:jc w:val="center"/>
        <w:rPr>
          <w:rFonts w:ascii="Arial" w:hAnsi="Arial" w:cs="Arial"/>
          <w:b/>
          <w:lang w:val="pl-PL" w:eastAsia="pl-PL"/>
        </w:rPr>
      </w:pPr>
      <w:r w:rsidRPr="001C5837">
        <w:rPr>
          <w:rFonts w:ascii="Arial" w:hAnsi="Arial" w:cs="Arial"/>
          <w:b/>
          <w:lang w:val="pl-PL" w:eastAsia="pl-PL"/>
        </w:rPr>
        <w:t>w sprawie wniosków o p</w:t>
      </w:r>
      <w:r w:rsidR="00CC2994">
        <w:rPr>
          <w:rFonts w:ascii="Arial" w:hAnsi="Arial" w:cs="Arial"/>
          <w:b/>
          <w:lang w:val="pl-PL" w:eastAsia="pl-PL"/>
        </w:rPr>
        <w:t xml:space="preserve">rzyznanie nauczycielom nagród </w:t>
      </w:r>
      <w:r w:rsidRPr="001C5837">
        <w:rPr>
          <w:rFonts w:ascii="Arial" w:hAnsi="Arial" w:cs="Arial"/>
          <w:b/>
          <w:lang w:val="pl-PL" w:eastAsia="pl-PL"/>
        </w:rPr>
        <w:t>i odznaczeń</w:t>
      </w:r>
    </w:p>
    <w:p w:rsidR="006F1C38" w:rsidRPr="001C5837" w:rsidRDefault="006F1C38" w:rsidP="006F1C38">
      <w:pPr>
        <w:rPr>
          <w:rFonts w:ascii="Arial" w:hAnsi="Arial" w:cs="Arial"/>
          <w:b/>
          <w:lang w:val="pl-PL" w:eastAsia="pl-PL"/>
        </w:rPr>
      </w:pPr>
    </w:p>
    <w:p w:rsidR="006F1C38" w:rsidRPr="001C5837" w:rsidRDefault="006F1C38" w:rsidP="006F1C38">
      <w:pPr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jc w:val="both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 xml:space="preserve">Na podstawie art. 70 ust. 2 pkt 3 ustawy z dnia 14 grudnia 2016r. - Prawo oświatowe (Dz.U. z </w:t>
      </w:r>
      <w:r w:rsidR="00EA1EDC" w:rsidRPr="001C5837">
        <w:rPr>
          <w:rFonts w:ascii="Arial" w:hAnsi="Arial" w:cs="Arial"/>
          <w:lang w:val="pl-PL" w:eastAsia="pl-PL"/>
        </w:rPr>
        <w:t>2020 r. poz. 910</w:t>
      </w:r>
      <w:r w:rsidRPr="001C5837">
        <w:rPr>
          <w:rFonts w:ascii="Arial" w:hAnsi="Arial" w:cs="Arial"/>
          <w:lang w:val="pl-PL" w:eastAsia="pl-PL"/>
        </w:rPr>
        <w:t>) Rada Pedagogiczna uchwala, co następuje:</w:t>
      </w:r>
    </w:p>
    <w:p w:rsidR="006F1C38" w:rsidRPr="001C5837" w:rsidRDefault="006F1C38" w:rsidP="006F1C38">
      <w:pPr>
        <w:jc w:val="both"/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>§ 1</w:t>
      </w: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</w:p>
    <w:p w:rsidR="00356590" w:rsidRPr="001C5837" w:rsidRDefault="006F1C38" w:rsidP="006F1C38">
      <w:pPr>
        <w:widowControl/>
        <w:suppressAutoHyphens w:val="0"/>
        <w:jc w:val="both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>Rada Pedagogiczna opiniuje pozytywnie wnioski dyrektora o przyznanie</w:t>
      </w:r>
      <w:r w:rsidR="00356590" w:rsidRPr="001C5837">
        <w:rPr>
          <w:rFonts w:ascii="Arial" w:hAnsi="Arial" w:cs="Arial"/>
          <w:lang w:val="pl-PL" w:eastAsia="pl-PL"/>
        </w:rPr>
        <w:t>:</w:t>
      </w:r>
      <w:r w:rsidRPr="001C5837">
        <w:rPr>
          <w:rFonts w:ascii="Arial" w:hAnsi="Arial" w:cs="Arial"/>
          <w:lang w:val="pl-PL" w:eastAsia="pl-PL"/>
        </w:rPr>
        <w:t xml:space="preserve"> </w:t>
      </w:r>
    </w:p>
    <w:p w:rsidR="00356590" w:rsidRPr="001C5837" w:rsidRDefault="00356590" w:rsidP="006F1C38">
      <w:pPr>
        <w:widowControl/>
        <w:suppressAutoHyphens w:val="0"/>
        <w:jc w:val="both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 xml:space="preserve">Nagrody Prezydenta: p. </w:t>
      </w:r>
      <w:r w:rsidR="00CC2994">
        <w:rPr>
          <w:rFonts w:ascii="Arial" w:hAnsi="Arial" w:cs="Arial"/>
          <w:lang w:val="pl-PL" w:eastAsia="pl-PL"/>
        </w:rPr>
        <w:t>XX</w:t>
      </w:r>
      <w:r w:rsidRPr="001C5837">
        <w:rPr>
          <w:rFonts w:ascii="Arial" w:hAnsi="Arial" w:cs="Arial"/>
          <w:lang w:val="pl-PL" w:eastAsia="pl-PL"/>
        </w:rPr>
        <w:t xml:space="preserve"> i p. </w:t>
      </w:r>
      <w:r w:rsidR="00CC2994">
        <w:rPr>
          <w:rFonts w:ascii="Arial" w:hAnsi="Arial" w:cs="Arial"/>
          <w:lang w:val="pl-PL" w:eastAsia="pl-PL"/>
        </w:rPr>
        <w:t>XX</w:t>
      </w:r>
      <w:r w:rsidRPr="001C5837">
        <w:rPr>
          <w:rFonts w:ascii="Arial" w:hAnsi="Arial" w:cs="Arial"/>
          <w:lang w:val="pl-PL" w:eastAsia="pl-PL"/>
        </w:rPr>
        <w:t>,</w:t>
      </w:r>
    </w:p>
    <w:p w:rsidR="00356590" w:rsidRPr="001C5837" w:rsidRDefault="006F1C38" w:rsidP="006F1C38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val="pl-PL" w:eastAsia="pl-PL" w:bidi="ar-SA"/>
        </w:rPr>
      </w:pPr>
      <w:r w:rsidRPr="001C5837">
        <w:rPr>
          <w:rFonts w:ascii="Arial" w:hAnsi="Arial" w:cs="Arial"/>
          <w:lang w:val="pl-PL" w:eastAsia="pl-PL"/>
        </w:rPr>
        <w:t xml:space="preserve">Nagród Dyrektora: </w:t>
      </w:r>
      <w:r w:rsidR="00EA1EDC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</w:t>
      </w:r>
      <w:proofErr w:type="spellStart"/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>p.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proofErr w:type="spellEnd"/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XX</w:t>
      </w:r>
      <w:r w:rsidR="00356590"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, p.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 xml:space="preserve">XX, </w:t>
      </w:r>
      <w:proofErr w:type="spellStart"/>
      <w:r w:rsidR="00CC2994">
        <w:rPr>
          <w:rFonts w:ascii="Arial" w:eastAsia="Times New Roman" w:hAnsi="Arial" w:cs="Arial"/>
          <w:color w:val="auto"/>
          <w:lang w:val="pl-PL" w:eastAsia="pl-PL" w:bidi="ar-SA"/>
        </w:rPr>
        <w:t>p.XX</w:t>
      </w:r>
      <w:proofErr w:type="spellEnd"/>
    </w:p>
    <w:p w:rsidR="00356590" w:rsidRPr="001C5837" w:rsidRDefault="00356590" w:rsidP="006F1C38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val="pl-PL" w:eastAsia="pl-PL" w:bidi="ar-SA"/>
        </w:rPr>
      </w:pPr>
      <w:r w:rsidRPr="001C5837">
        <w:rPr>
          <w:rFonts w:ascii="Arial" w:eastAsia="Times New Roman" w:hAnsi="Arial" w:cs="Arial"/>
          <w:color w:val="auto"/>
          <w:lang w:val="pl-PL" w:eastAsia="pl-PL" w:bidi="ar-SA"/>
        </w:rPr>
        <w:t>Nagrody Ku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ratora – p. XX</w:t>
      </w:r>
    </w:p>
    <w:p w:rsidR="00356590" w:rsidRPr="001C5837" w:rsidRDefault="00356590" w:rsidP="006F1C38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val="pl-PL" w:eastAsia="pl-PL" w:bidi="ar-SA"/>
        </w:rPr>
      </w:pPr>
      <w:r w:rsidRPr="001C5837">
        <w:rPr>
          <w:rFonts w:ascii="Arial" w:eastAsia="Times New Roman" w:hAnsi="Arial" w:cs="Arial"/>
          <w:color w:val="auto"/>
          <w:lang w:val="pl-PL" w:eastAsia="pl-PL" w:bidi="ar-SA"/>
        </w:rPr>
        <w:t xml:space="preserve">Medalu Komisji Edukacji Narodowej </w:t>
      </w:r>
      <w:r w:rsidR="00CC2994">
        <w:rPr>
          <w:rFonts w:ascii="Arial" w:eastAsia="Times New Roman" w:hAnsi="Arial" w:cs="Arial"/>
          <w:color w:val="auto"/>
          <w:lang w:val="pl-PL" w:eastAsia="pl-PL" w:bidi="ar-SA"/>
        </w:rPr>
        <w:t>–p. XX</w:t>
      </w:r>
    </w:p>
    <w:p w:rsidR="006F1C38" w:rsidRPr="001C5837" w:rsidRDefault="006F1C38" w:rsidP="006F1C38">
      <w:pPr>
        <w:jc w:val="both"/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>§ 2</w:t>
      </w: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jc w:val="both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>Wykonanie uchwały powierza się dyrektorowi szkoły.</w:t>
      </w: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>§ 3</w:t>
      </w:r>
    </w:p>
    <w:p w:rsidR="006F1C38" w:rsidRPr="001C5837" w:rsidRDefault="006F1C38" w:rsidP="006F1C38">
      <w:pPr>
        <w:jc w:val="center"/>
        <w:rPr>
          <w:rFonts w:ascii="Arial" w:hAnsi="Arial" w:cs="Arial"/>
          <w:lang w:val="pl-PL" w:eastAsia="pl-PL"/>
        </w:rPr>
      </w:pPr>
    </w:p>
    <w:p w:rsidR="006F1C38" w:rsidRPr="001C5837" w:rsidRDefault="006F1C38" w:rsidP="006F1C38">
      <w:pPr>
        <w:jc w:val="both"/>
        <w:rPr>
          <w:rFonts w:ascii="Arial" w:hAnsi="Arial" w:cs="Arial"/>
          <w:lang w:val="pl-PL" w:eastAsia="pl-PL"/>
        </w:rPr>
      </w:pPr>
      <w:r w:rsidRPr="001C5837">
        <w:rPr>
          <w:rFonts w:ascii="Arial" w:hAnsi="Arial" w:cs="Arial"/>
          <w:lang w:val="pl-PL" w:eastAsia="pl-PL"/>
        </w:rPr>
        <w:t>Uchwała wchodzi w życie z dniem podjęcia.</w:t>
      </w:r>
    </w:p>
    <w:p w:rsidR="006F1C38" w:rsidRPr="001C5837" w:rsidRDefault="006F1C38" w:rsidP="006F1C38">
      <w:pPr>
        <w:rPr>
          <w:rFonts w:ascii="Arial" w:hAnsi="Arial" w:cs="Arial"/>
          <w:lang w:val="pl-PL"/>
        </w:rPr>
      </w:pPr>
    </w:p>
    <w:p w:rsidR="006F1C38" w:rsidRPr="001C5837" w:rsidRDefault="006F1C38" w:rsidP="006F1C38">
      <w:pPr>
        <w:rPr>
          <w:rFonts w:ascii="Arial" w:hAnsi="Arial" w:cs="Arial"/>
          <w:lang w:val="pl-PL"/>
        </w:rPr>
      </w:pPr>
    </w:p>
    <w:p w:rsidR="006F1C38" w:rsidRPr="001C5837" w:rsidRDefault="006F1C38" w:rsidP="006F1C38">
      <w:pPr>
        <w:rPr>
          <w:rFonts w:ascii="Arial" w:hAnsi="Arial" w:cs="Arial"/>
          <w:lang w:val="pl-PL"/>
        </w:rPr>
      </w:pPr>
    </w:p>
    <w:p w:rsidR="001C5837" w:rsidRPr="00341C9B" w:rsidRDefault="001C5837" w:rsidP="001C5837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1C5837" w:rsidRPr="00341C9B" w:rsidRDefault="001C5837" w:rsidP="001C58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1C5837" w:rsidRPr="00341C9B" w:rsidRDefault="001C5837" w:rsidP="001C58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1C5837" w:rsidRPr="00341C9B" w:rsidRDefault="001C5837" w:rsidP="001C58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1C5837" w:rsidRPr="00341C9B" w:rsidRDefault="001C5837" w:rsidP="001C58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6F1C38" w:rsidRDefault="006F1C38" w:rsidP="006F1C38">
      <w:pPr>
        <w:jc w:val="right"/>
        <w:rPr>
          <w:rFonts w:cs="Times New Roman"/>
          <w:sz w:val="22"/>
          <w:szCs w:val="22"/>
          <w:lang w:val="pl-PL"/>
        </w:rPr>
      </w:pPr>
    </w:p>
    <w:p w:rsidR="00DF7C0B" w:rsidRDefault="00DF7C0B"/>
    <w:sectPr w:rsidR="00DF7C0B" w:rsidSect="0031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C38"/>
    <w:rsid w:val="001C5837"/>
    <w:rsid w:val="00316D56"/>
    <w:rsid w:val="00356590"/>
    <w:rsid w:val="006F1C38"/>
    <w:rsid w:val="00CC2994"/>
    <w:rsid w:val="00DF7C0B"/>
    <w:rsid w:val="00EA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C5837"/>
    <w:pPr>
      <w:widowControl/>
      <w:jc w:val="center"/>
    </w:pPr>
    <w:rPr>
      <w:rFonts w:ascii="Verdana" w:eastAsia="Times New Roman" w:hAnsi="Verdana" w:cs="Verdana"/>
      <w:b/>
      <w:bCs/>
      <w:color w:val="auto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rsid w:val="001C5837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2020-09-17T19:33:00Z</dcterms:created>
  <dcterms:modified xsi:type="dcterms:W3CDTF">2020-09-17T19:33:00Z</dcterms:modified>
</cp:coreProperties>
</file>