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C48" w:rsidRDefault="00520C48" w:rsidP="006111C2">
      <w:pPr>
        <w:spacing w:line="360" w:lineRule="auto"/>
      </w:pPr>
      <w:r>
        <w:t xml:space="preserve">  </w:t>
      </w:r>
    </w:p>
    <w:p w:rsidR="00520C48" w:rsidRPr="00520C48" w:rsidRDefault="00520C48" w:rsidP="00520C48">
      <w:pPr>
        <w:jc w:val="center"/>
        <w:rPr>
          <w:b/>
          <w:sz w:val="28"/>
          <w:szCs w:val="28"/>
        </w:rPr>
      </w:pPr>
      <w:r w:rsidRPr="00520C48">
        <w:rPr>
          <w:b/>
          <w:sz w:val="28"/>
          <w:szCs w:val="28"/>
        </w:rPr>
        <w:t>Procedur</w:t>
      </w:r>
      <w:r w:rsidR="000A7409">
        <w:rPr>
          <w:b/>
          <w:sz w:val="28"/>
          <w:szCs w:val="28"/>
        </w:rPr>
        <w:t>a</w:t>
      </w:r>
      <w:r w:rsidRPr="00520C48">
        <w:rPr>
          <w:b/>
          <w:sz w:val="28"/>
          <w:szCs w:val="28"/>
        </w:rPr>
        <w:t xml:space="preserve"> nauczania zdalnego </w:t>
      </w:r>
    </w:p>
    <w:p w:rsidR="00520C48" w:rsidRPr="00520C48" w:rsidRDefault="00520C48" w:rsidP="00520C48">
      <w:pPr>
        <w:jc w:val="center"/>
        <w:rPr>
          <w:b/>
          <w:sz w:val="28"/>
          <w:szCs w:val="28"/>
        </w:rPr>
      </w:pPr>
      <w:proofErr w:type="gramStart"/>
      <w:r w:rsidRPr="00520C48">
        <w:rPr>
          <w:b/>
          <w:sz w:val="28"/>
          <w:szCs w:val="28"/>
        </w:rPr>
        <w:t>w</w:t>
      </w:r>
      <w:proofErr w:type="gramEnd"/>
      <w:r w:rsidRPr="00520C48">
        <w:rPr>
          <w:b/>
          <w:sz w:val="28"/>
          <w:szCs w:val="28"/>
        </w:rPr>
        <w:t xml:space="preserve"> VIII Liceum Ogólnokształcącym Samorządowym w Częstochowie </w:t>
      </w:r>
    </w:p>
    <w:p w:rsidR="00520C48" w:rsidRPr="00520C48" w:rsidRDefault="00520C48" w:rsidP="00520C48">
      <w:pPr>
        <w:jc w:val="center"/>
        <w:rPr>
          <w:b/>
          <w:sz w:val="28"/>
          <w:szCs w:val="28"/>
        </w:rPr>
      </w:pPr>
      <w:proofErr w:type="gramStart"/>
      <w:r>
        <w:rPr>
          <w:b/>
          <w:sz w:val="28"/>
          <w:szCs w:val="28"/>
        </w:rPr>
        <w:t>od</w:t>
      </w:r>
      <w:proofErr w:type="gramEnd"/>
      <w:r>
        <w:rPr>
          <w:b/>
          <w:sz w:val="28"/>
          <w:szCs w:val="28"/>
        </w:rPr>
        <w:t xml:space="preserve"> dnia 19 października 2020 r.</w:t>
      </w:r>
    </w:p>
    <w:p w:rsidR="00520C48" w:rsidRPr="00520C48" w:rsidRDefault="00520C48" w:rsidP="00520C48">
      <w:pPr>
        <w:jc w:val="center"/>
        <w:rPr>
          <w:b/>
          <w:sz w:val="28"/>
          <w:szCs w:val="28"/>
        </w:rPr>
      </w:pPr>
      <w:r w:rsidRPr="00520C48">
        <w:rPr>
          <w:b/>
          <w:sz w:val="28"/>
          <w:szCs w:val="28"/>
        </w:rPr>
        <w:t xml:space="preserve">    </w:t>
      </w:r>
    </w:p>
    <w:p w:rsidR="00520C48" w:rsidRDefault="00520C48" w:rsidP="006111C2">
      <w:pPr>
        <w:spacing w:line="360" w:lineRule="auto"/>
      </w:pPr>
    </w:p>
    <w:p w:rsidR="00520C48" w:rsidRDefault="00520C48" w:rsidP="006111C2">
      <w:pPr>
        <w:spacing w:line="360" w:lineRule="auto"/>
      </w:pPr>
    </w:p>
    <w:p w:rsidR="006111C2" w:rsidRDefault="006111C2" w:rsidP="006111C2">
      <w:pPr>
        <w:spacing w:line="360" w:lineRule="auto"/>
      </w:pPr>
      <w:r>
        <w:t>Wprowadza się następujące rozwiązania:</w:t>
      </w:r>
    </w:p>
    <w:p w:rsidR="006111C2" w:rsidRDefault="006111C2" w:rsidP="006111C2">
      <w:pPr>
        <w:numPr>
          <w:ilvl w:val="0"/>
          <w:numId w:val="1"/>
        </w:numPr>
        <w:spacing w:line="360" w:lineRule="auto"/>
        <w:jc w:val="both"/>
      </w:pPr>
      <w:r>
        <w:t xml:space="preserve">Od 19 października 2020 r. do odwołania VIII Liceum Ogólnokształcące Samorządowe </w:t>
      </w:r>
      <w:r>
        <w:br/>
        <w:t>w Częstochowie prowadzi kształcenie na odległość.</w:t>
      </w:r>
    </w:p>
    <w:p w:rsidR="006111C2" w:rsidRDefault="006111C2" w:rsidP="006111C2">
      <w:pPr>
        <w:numPr>
          <w:ilvl w:val="0"/>
          <w:numId w:val="1"/>
        </w:numPr>
        <w:spacing w:line="360" w:lineRule="auto"/>
        <w:jc w:val="both"/>
      </w:pPr>
      <w:r>
        <w:t xml:space="preserve">Nauczyciele zobowiązani są do realizacji podstawy programowej. Podstawa programowa jest realizowana zgodnie z tygodniowym planem lekcji dla poszczególnych klas, </w:t>
      </w:r>
      <w:r>
        <w:br/>
        <w:t>z uwzględnieniem m.in.: równomiernego obciążenia ucznia zajęciami w danym dniu oraz dostosowaniem sposobów oraz metod pracy do potrzeb i możliwości uczniów.</w:t>
      </w:r>
    </w:p>
    <w:p w:rsidR="006111C2" w:rsidRDefault="006111C2" w:rsidP="006111C2">
      <w:pPr>
        <w:numPr>
          <w:ilvl w:val="0"/>
          <w:numId w:val="1"/>
        </w:numPr>
        <w:spacing w:line="360" w:lineRule="auto"/>
        <w:jc w:val="both"/>
      </w:pPr>
      <w:r>
        <w:t xml:space="preserve">Dopuszczalna jest modyfikacja rozkładu nauczania, polegająca na zmianie kolejności realizowanych treści (np. realizacja działów łatwiejszych lub bardziej teoretycznych) tak, by uczeń miał możliwość samodzielnego przyswojenia i zrozumienia partii materiału. </w:t>
      </w:r>
    </w:p>
    <w:p w:rsidR="006111C2" w:rsidRDefault="006111C2" w:rsidP="006111C2">
      <w:pPr>
        <w:numPr>
          <w:ilvl w:val="0"/>
          <w:numId w:val="1"/>
        </w:numPr>
        <w:spacing w:line="360" w:lineRule="auto"/>
        <w:jc w:val="both"/>
      </w:pPr>
      <w:r>
        <w:t xml:space="preserve">Nauczyciele prowadzą zajęcia z terenu VIII LOS, z wykorzystaniem szkolnego sprzętu. </w:t>
      </w:r>
      <w:r>
        <w:br/>
        <w:t xml:space="preserve">W szczególnych przypadkach możliwe jest skierowanie nauczycieli do pracy zdalnej. </w:t>
      </w:r>
    </w:p>
    <w:p w:rsidR="006111C2" w:rsidRDefault="006111C2" w:rsidP="006111C2">
      <w:pPr>
        <w:numPr>
          <w:ilvl w:val="0"/>
          <w:numId w:val="1"/>
        </w:numPr>
        <w:spacing w:line="360" w:lineRule="auto"/>
        <w:jc w:val="both"/>
      </w:pPr>
      <w:r>
        <w:t xml:space="preserve">Kształcenia na odległość prowadzone jest za pomocą platformy </w:t>
      </w:r>
      <w:proofErr w:type="spellStart"/>
      <w:r>
        <w:t>Teams</w:t>
      </w:r>
      <w:proofErr w:type="spellEnd"/>
      <w:r>
        <w:t xml:space="preserve">. Nauczyciele korzystają z dziennika elektronicznego </w:t>
      </w:r>
      <w:proofErr w:type="spellStart"/>
      <w:r>
        <w:t>Vulcan</w:t>
      </w:r>
      <w:proofErr w:type="spellEnd"/>
      <w:r>
        <w:t xml:space="preserve">, poczty elektronicznej, materiałów dostępnych na platformach edukacyjnych np. Epodręczniki.pl. W </w:t>
      </w:r>
      <w:proofErr w:type="gramStart"/>
      <w:r>
        <w:t>przypadku  sygnalizowanych</w:t>
      </w:r>
      <w:proofErr w:type="gramEnd"/>
      <w:r>
        <w:t xml:space="preserve"> przez uczniów trudności np. sprzętowych,   stosują  dostępne im środki </w:t>
      </w:r>
      <w:r>
        <w:br/>
        <w:t xml:space="preserve">i metody służące prowadzeniu nauki na odległość. </w:t>
      </w:r>
    </w:p>
    <w:p w:rsidR="006111C2" w:rsidRDefault="006111C2" w:rsidP="006111C2">
      <w:pPr>
        <w:numPr>
          <w:ilvl w:val="0"/>
          <w:numId w:val="1"/>
        </w:numPr>
        <w:spacing w:line="360" w:lineRule="auto"/>
        <w:jc w:val="both"/>
      </w:pPr>
      <w:r>
        <w:t xml:space="preserve">Nauczyciele kontaktują się z uczniami oraz rodzicami w szczególności za pomocą dziennika elektronicznego </w:t>
      </w:r>
      <w:proofErr w:type="spellStart"/>
      <w:r>
        <w:t>Vulcan</w:t>
      </w:r>
      <w:proofErr w:type="spellEnd"/>
      <w:r>
        <w:t xml:space="preserve">. Konsultacje uczniów oraz rodziców uczniów </w:t>
      </w:r>
      <w:r>
        <w:br/>
        <w:t xml:space="preserve">z nauczycielami odbywają się na bieżąco poprzez dziennik elektroniczny, a w szczególnych przypadkach telefonicznie. </w:t>
      </w:r>
    </w:p>
    <w:p w:rsidR="006111C2" w:rsidRDefault="006111C2" w:rsidP="006111C2">
      <w:pPr>
        <w:numPr>
          <w:ilvl w:val="0"/>
          <w:numId w:val="1"/>
        </w:numPr>
        <w:spacing w:line="360" w:lineRule="auto"/>
        <w:jc w:val="both"/>
      </w:pPr>
      <w:r>
        <w:t>Harmonogram zajęć poszczególnych oddziałów oparty jest na dotychczasowym tygodniowym planie lekcji, z uwzględnieniem następujących wytycznych:</w:t>
      </w:r>
    </w:p>
    <w:p w:rsidR="006111C2" w:rsidRDefault="006111C2" w:rsidP="006111C2">
      <w:pPr>
        <w:numPr>
          <w:ilvl w:val="1"/>
          <w:numId w:val="1"/>
        </w:numPr>
        <w:spacing w:line="360" w:lineRule="auto"/>
        <w:jc w:val="both"/>
        <w:rPr>
          <w:u w:val="single"/>
        </w:rPr>
      </w:pPr>
      <w:r>
        <w:t xml:space="preserve">Zajęcia lekcyjne nauczyciela z oddziałem klasowym prowadzone są zgodnie </w:t>
      </w:r>
      <w:r>
        <w:br/>
      </w:r>
      <w:proofErr w:type="gramStart"/>
      <w:r>
        <w:t>z  tygodniowym</w:t>
      </w:r>
      <w:proofErr w:type="gramEnd"/>
      <w:r>
        <w:t xml:space="preserve"> planem zajęć. </w:t>
      </w:r>
    </w:p>
    <w:p w:rsidR="006111C2" w:rsidRDefault="006111C2" w:rsidP="006111C2">
      <w:pPr>
        <w:numPr>
          <w:ilvl w:val="1"/>
          <w:numId w:val="1"/>
        </w:numPr>
        <w:spacing w:line="360" w:lineRule="auto"/>
        <w:jc w:val="both"/>
      </w:pPr>
      <w:r>
        <w:t xml:space="preserve">Nauczyciel realizując zaplanowany temat dostosowuje czas pracy z uczniami do ich potrzeb psychofizycznych z uwzględnieniem zasad bezpiecznego korzystania przez </w:t>
      </w:r>
      <w:r>
        <w:lastRenderedPageBreak/>
        <w:t>uczniów z urządzeń wykorzystywanych w komunikacji elektronicznej. Czas zajęć on-line powini</w:t>
      </w:r>
      <w:r w:rsidR="000D3F26">
        <w:t>en stanowić nie więcej niż 50 %</w:t>
      </w:r>
      <w:r>
        <w:t xml:space="preserve"> ogólnego czasu  zajęć z danego przedmiotu.</w:t>
      </w:r>
    </w:p>
    <w:p w:rsidR="006111C2" w:rsidRDefault="006111C2" w:rsidP="006111C2">
      <w:pPr>
        <w:numPr>
          <w:ilvl w:val="1"/>
          <w:numId w:val="1"/>
        </w:numPr>
        <w:spacing w:line="360" w:lineRule="auto"/>
        <w:jc w:val="both"/>
        <w:rPr>
          <w:u w:val="single"/>
        </w:rPr>
      </w:pPr>
      <w:proofErr w:type="gramStart"/>
      <w:r>
        <w:t>Nauczyciel  na</w:t>
      </w:r>
      <w:proofErr w:type="gramEnd"/>
      <w:r>
        <w:t xml:space="preserve"> prowadzonej jednostce lekcyjnej wyjaśnia uczniom treści programowe </w:t>
      </w:r>
      <w:r>
        <w:br/>
        <w:t>z wykorzystaniem opracowanych przez siebie form przekazu.</w:t>
      </w:r>
    </w:p>
    <w:p w:rsidR="006111C2" w:rsidRDefault="006111C2" w:rsidP="006111C2">
      <w:pPr>
        <w:numPr>
          <w:ilvl w:val="1"/>
          <w:numId w:val="1"/>
        </w:numPr>
        <w:spacing w:line="360" w:lineRule="auto"/>
        <w:jc w:val="both"/>
        <w:rPr>
          <w:u w:val="single"/>
        </w:rPr>
      </w:pPr>
      <w:r>
        <w:t xml:space="preserve">Nauczyciel ustala z oddziałem klasowym formę i zakres czasowy kontaktu on-line </w:t>
      </w:r>
    </w:p>
    <w:p w:rsidR="006111C2" w:rsidRDefault="006111C2" w:rsidP="006111C2">
      <w:pPr>
        <w:spacing w:line="360" w:lineRule="auto"/>
        <w:ind w:left="792"/>
        <w:jc w:val="both"/>
        <w:rPr>
          <w:u w:val="single"/>
        </w:rPr>
      </w:pPr>
      <w:proofErr w:type="gramStart"/>
      <w:r>
        <w:t>w</w:t>
      </w:r>
      <w:proofErr w:type="gramEnd"/>
      <w:r>
        <w:t xml:space="preserve"> dniu, w którym realizuje lekcje.</w:t>
      </w:r>
    </w:p>
    <w:p w:rsidR="006111C2" w:rsidRDefault="006111C2" w:rsidP="006111C2">
      <w:pPr>
        <w:numPr>
          <w:ilvl w:val="1"/>
          <w:numId w:val="1"/>
        </w:numPr>
        <w:spacing w:line="360" w:lineRule="auto"/>
        <w:jc w:val="both"/>
      </w:pPr>
      <w:r>
        <w:t>Nauczyciel dostosowuje formy i metody pracy do możliwości psychofizycznych uczniów o specjalnych potrzebach edukacyjnych.</w:t>
      </w:r>
    </w:p>
    <w:p w:rsidR="006111C2" w:rsidRDefault="006111C2" w:rsidP="006111C2">
      <w:pPr>
        <w:numPr>
          <w:ilvl w:val="0"/>
          <w:numId w:val="1"/>
        </w:numPr>
        <w:spacing w:line="360" w:lineRule="auto"/>
        <w:jc w:val="both"/>
      </w:pPr>
      <w:r>
        <w:t>Szkolny pedagog pełni dyżur dla uczniów i rodziców w dotychczas ustalonych godzinach. Kontakt jest możliwy poprzez dziennik elektroniczny, a w szczególnych przypadkach telefonicznie.</w:t>
      </w:r>
    </w:p>
    <w:p w:rsidR="006111C2" w:rsidRDefault="006111C2" w:rsidP="006111C2">
      <w:pPr>
        <w:numPr>
          <w:ilvl w:val="0"/>
          <w:numId w:val="1"/>
        </w:numPr>
        <w:spacing w:line="360" w:lineRule="auto"/>
        <w:jc w:val="both"/>
      </w:pPr>
      <w:r>
        <w:t>Nauczyciele monitorują i sprawdzają wiedzę uczniów oraz ich postępy w nauce według następujących wytycznych:</w:t>
      </w:r>
    </w:p>
    <w:p w:rsidR="006111C2" w:rsidRDefault="006111C2" w:rsidP="006111C2">
      <w:pPr>
        <w:numPr>
          <w:ilvl w:val="1"/>
          <w:numId w:val="1"/>
        </w:numPr>
        <w:spacing w:line="360" w:lineRule="auto"/>
        <w:jc w:val="both"/>
      </w:pPr>
      <w:r>
        <w:t>Nauczyciele poszczególnych przedmiotów wystawiają uczniom oceny bieżące.</w:t>
      </w:r>
    </w:p>
    <w:p w:rsidR="006111C2" w:rsidRDefault="006111C2" w:rsidP="006111C2">
      <w:pPr>
        <w:numPr>
          <w:ilvl w:val="1"/>
          <w:numId w:val="1"/>
        </w:numPr>
        <w:spacing w:line="360" w:lineRule="auto"/>
        <w:jc w:val="both"/>
      </w:pPr>
      <w:r>
        <w:t>Ocenianiu podlegają wykonane i przesłane przez uczniów do nauczyciela w wyznaczonym terminie drogą elektroniczną zadania domowe.</w:t>
      </w:r>
    </w:p>
    <w:p w:rsidR="006111C2" w:rsidRDefault="006111C2" w:rsidP="006111C2">
      <w:pPr>
        <w:numPr>
          <w:ilvl w:val="1"/>
          <w:numId w:val="1"/>
        </w:numPr>
        <w:spacing w:line="360" w:lineRule="auto"/>
        <w:jc w:val="both"/>
      </w:pPr>
      <w:r>
        <w:t xml:space="preserve">Ocenianiu podlega aktywność uczniów wykazywana zarówno podczas lekcji on-line jak też w formie odpowiedzi przekazywanych do nauczyciela z wykorzystaniem komunikatorów elektronicznych </w:t>
      </w:r>
    </w:p>
    <w:p w:rsidR="006111C2" w:rsidRDefault="006111C2" w:rsidP="006111C2">
      <w:pPr>
        <w:numPr>
          <w:ilvl w:val="1"/>
          <w:numId w:val="1"/>
        </w:numPr>
        <w:spacing w:line="360" w:lineRule="auto"/>
        <w:jc w:val="both"/>
      </w:pPr>
      <w:r>
        <w:t xml:space="preserve">Ocenianiu podlegają dodatkowe czynności i prace wykonane przez uczniów (związane </w:t>
      </w:r>
      <w:r>
        <w:br/>
        <w:t>z tematem przeprowadzonej lekcji) zlecone przez nauczyciela.</w:t>
      </w:r>
    </w:p>
    <w:p w:rsidR="006111C2" w:rsidRDefault="006111C2" w:rsidP="006111C2">
      <w:pPr>
        <w:numPr>
          <w:ilvl w:val="1"/>
          <w:numId w:val="1"/>
        </w:numPr>
        <w:spacing w:line="360" w:lineRule="auto"/>
        <w:jc w:val="both"/>
      </w:pPr>
      <w:r>
        <w:t xml:space="preserve">Przy wystawianiu ocen rocznych nauczyciele uwzględniają oceny uzyskane przez uczniów w okresie czasowego ograniczenia funkcjonowania szkoły.  </w:t>
      </w:r>
    </w:p>
    <w:p w:rsidR="006111C2" w:rsidRDefault="006111C2" w:rsidP="006111C2">
      <w:pPr>
        <w:numPr>
          <w:ilvl w:val="1"/>
          <w:numId w:val="1"/>
        </w:numPr>
        <w:spacing w:line="360" w:lineRule="auto"/>
        <w:jc w:val="both"/>
      </w:pPr>
      <w:r>
        <w:t>Uczniowie/rodzice uczniów informowani są o przewidywanych ocenach rocznych za pośrednictwem dziennika elektronicznego</w:t>
      </w:r>
    </w:p>
    <w:p w:rsidR="006111C2" w:rsidRDefault="006111C2" w:rsidP="006111C2">
      <w:pPr>
        <w:numPr>
          <w:ilvl w:val="0"/>
          <w:numId w:val="1"/>
        </w:numPr>
        <w:spacing w:line="360" w:lineRule="auto"/>
        <w:jc w:val="both"/>
      </w:pPr>
      <w:r>
        <w:t>Dokumentowanie przeprowadzonych zajęć.</w:t>
      </w:r>
    </w:p>
    <w:p w:rsidR="006111C2" w:rsidRDefault="006111C2" w:rsidP="006111C2">
      <w:pPr>
        <w:numPr>
          <w:ilvl w:val="1"/>
          <w:numId w:val="1"/>
        </w:numPr>
        <w:spacing w:line="360" w:lineRule="auto"/>
        <w:jc w:val="both"/>
      </w:pPr>
      <w:r>
        <w:t xml:space="preserve">Lekcje dokumentowane są w dzienniku elektronicznym w sposób analogiczny jak przed okresem </w:t>
      </w:r>
      <w:r>
        <w:rPr>
          <w:bCs/>
        </w:rPr>
        <w:t>czasowego ograniczenia funkcjonowania jednostek systemu oświaty, z tą różnicą, że nauczyciel wprowadzając temat lekcji poprzedza go słowem "</w:t>
      </w:r>
      <w:r>
        <w:rPr>
          <w:b/>
          <w:bCs/>
        </w:rPr>
        <w:t>Nauczanie zdalne:</w:t>
      </w:r>
      <w:r>
        <w:rPr>
          <w:bCs/>
        </w:rPr>
        <w:t>"</w:t>
      </w:r>
    </w:p>
    <w:p w:rsidR="006111C2" w:rsidRDefault="006111C2" w:rsidP="006111C2">
      <w:pPr>
        <w:numPr>
          <w:ilvl w:val="1"/>
          <w:numId w:val="1"/>
        </w:numPr>
        <w:spacing w:line="360" w:lineRule="auto"/>
        <w:jc w:val="both"/>
        <w:rPr>
          <w:u w:val="single"/>
        </w:rPr>
      </w:pPr>
      <w:r>
        <w:t>Nauczyciele sprawdzają frekwencję i odnotowują w dzienniku elektronicznym</w:t>
      </w:r>
    </w:p>
    <w:p w:rsidR="006111C2" w:rsidRDefault="006111C2" w:rsidP="006111C2">
      <w:pPr>
        <w:numPr>
          <w:ilvl w:val="0"/>
          <w:numId w:val="1"/>
        </w:numPr>
        <w:spacing w:line="360" w:lineRule="auto"/>
        <w:jc w:val="both"/>
      </w:pPr>
      <w:r>
        <w:t>Nauczyciele biblioteki pracują zgodnie z dotychczasowym harmonogramem.</w:t>
      </w:r>
    </w:p>
    <w:p w:rsidR="006111C2" w:rsidRDefault="006111C2" w:rsidP="006111C2">
      <w:pPr>
        <w:numPr>
          <w:ilvl w:val="0"/>
          <w:numId w:val="1"/>
        </w:numPr>
        <w:spacing w:line="360" w:lineRule="auto"/>
        <w:jc w:val="both"/>
      </w:pPr>
      <w:r>
        <w:t xml:space="preserve">Obowiązują warunki i sposób przeprowadzania egzaminu klasyfikacyjnego, egzaminu poprawkowego, sprawdzianu wiadomości i umiejętności oraz warunki i sposób ustalania </w:t>
      </w:r>
      <w:r>
        <w:lastRenderedPageBreak/>
        <w:t xml:space="preserve">rocznej oceny klasyfikacyjnej zachowania w przypadku wniesienia zastrzeżenia do trybu ustalenia tej oceny, o których mowa w rozdziale 3a ustawy z dnia 7 września 1991 r. o systemie oświaty (Dz. U. </w:t>
      </w:r>
      <w:proofErr w:type="gramStart"/>
      <w:r>
        <w:t>z</w:t>
      </w:r>
      <w:proofErr w:type="gramEnd"/>
      <w:r>
        <w:t xml:space="preserve"> 2019 r. poz. 1481, 1818 i 2197) określone w statucie szkoły, przy czym przeprowad</w:t>
      </w:r>
      <w:r w:rsidR="00CF276A">
        <w:t xml:space="preserve">za się je za pomocą narzędzi </w:t>
      </w:r>
      <w:r>
        <w:t>elektronicznych.</w:t>
      </w:r>
    </w:p>
    <w:p w:rsidR="006111C2" w:rsidRDefault="000D3F26" w:rsidP="000D3F26">
      <w:pPr>
        <w:pStyle w:val="Akapitzlist"/>
        <w:numPr>
          <w:ilvl w:val="0"/>
          <w:numId w:val="1"/>
        </w:numPr>
        <w:spacing w:line="360" w:lineRule="auto"/>
        <w:jc w:val="both"/>
      </w:pPr>
      <w:r>
        <w:t>Nauczyciele są zobowiązani</w:t>
      </w:r>
      <w:r w:rsidR="006111C2">
        <w:t xml:space="preserve"> do </w:t>
      </w:r>
      <w:r>
        <w:t>codziennego o</w:t>
      </w:r>
      <w:r w:rsidR="006111C2">
        <w:t>dbioru poczty elektronicznej przekazywanej na adresy podane przez nauczycieli do użytku służbowego oraz do logowania się do dziennika elektronicznego oraz śledzenia pojawiających się tam informacji i wiadomości przekazywanych przez dyrektora i wicedyrektora szkoły, oraz realizacji zawartych w nich wytycznych.</w:t>
      </w: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p>
    <w:p w:rsidR="006C720A" w:rsidRDefault="006C720A" w:rsidP="006C720A">
      <w:pPr>
        <w:spacing w:line="360" w:lineRule="auto"/>
        <w:jc w:val="both"/>
      </w:pPr>
      <w:bookmarkStart w:id="0" w:name="_GoBack"/>
      <w:bookmarkEnd w:id="0"/>
    </w:p>
    <w:p w:rsidR="00081E88" w:rsidRDefault="00081E88"/>
    <w:p w:rsidR="006C720A" w:rsidRDefault="006C720A" w:rsidP="006C720A">
      <w:pPr>
        <w:spacing w:line="276" w:lineRule="auto"/>
        <w:ind w:left="7230"/>
        <w:rPr>
          <w:sz w:val="16"/>
          <w:szCs w:val="16"/>
        </w:rPr>
      </w:pPr>
      <w:r>
        <w:rPr>
          <w:sz w:val="16"/>
          <w:szCs w:val="16"/>
        </w:rPr>
        <w:lastRenderedPageBreak/>
        <w:t xml:space="preserve">Załącznik nr 1 do Procedur nauczania zdalnego </w:t>
      </w:r>
      <w:r>
        <w:rPr>
          <w:sz w:val="16"/>
          <w:szCs w:val="16"/>
        </w:rPr>
        <w:br/>
        <w:t>w VIII LO Samorządowym w Częstochowie</w:t>
      </w:r>
    </w:p>
    <w:p w:rsidR="006C720A" w:rsidRDefault="006C720A" w:rsidP="006C720A">
      <w:pPr>
        <w:spacing w:line="276" w:lineRule="auto"/>
        <w:rPr>
          <w:color w:val="FF0000"/>
          <w:sz w:val="16"/>
          <w:szCs w:val="16"/>
        </w:rPr>
      </w:pPr>
    </w:p>
    <w:p w:rsidR="006C720A" w:rsidRDefault="006C720A" w:rsidP="006C720A">
      <w:pPr>
        <w:spacing w:line="276" w:lineRule="auto"/>
        <w:jc w:val="center"/>
        <w:rPr>
          <w:b/>
        </w:rPr>
      </w:pPr>
      <w:r>
        <w:rPr>
          <w:b/>
        </w:rPr>
        <w:t xml:space="preserve">Procedura bezpiecznego przetwarzania danych osobowych w pracy zdalnej </w:t>
      </w:r>
      <w:r>
        <w:rPr>
          <w:b/>
        </w:rPr>
        <w:br/>
        <w:t>w VIII Liceum Ogólnokształcącym Samorządowym w Częstochowie</w:t>
      </w:r>
    </w:p>
    <w:p w:rsidR="006C720A" w:rsidRDefault="006C720A" w:rsidP="006C720A">
      <w:pPr>
        <w:pStyle w:val="Akapitzlist"/>
        <w:spacing w:before="100" w:beforeAutospacing="1" w:after="100" w:afterAutospacing="1"/>
        <w:ind w:left="0"/>
        <w:jc w:val="both"/>
      </w:pPr>
    </w:p>
    <w:p w:rsidR="006C720A" w:rsidRDefault="006C720A" w:rsidP="006C720A">
      <w:pPr>
        <w:pStyle w:val="Akapitzlist"/>
        <w:spacing w:before="100" w:beforeAutospacing="1" w:after="100" w:afterAutospacing="1"/>
        <w:ind w:left="0"/>
        <w:jc w:val="both"/>
      </w:pPr>
      <w:r>
        <w:t xml:space="preserve">Celem niniejszej procedury jest zapewnienie bezpiecznego procesu przetwarzania danych osobowych w pracy zdalnej podczas wprowadzenia czasowego ograniczenia funkcjonowania jednostek oświatowych,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oraz ustawą z dnia 10 maja 2018 o ochronie danych osobowych (Dz. U. 2019 </w:t>
      </w:r>
      <w:proofErr w:type="gramStart"/>
      <w:r>
        <w:t>poz</w:t>
      </w:r>
      <w:proofErr w:type="gramEnd"/>
      <w:r>
        <w:t>. 1789).</w:t>
      </w:r>
    </w:p>
    <w:p w:rsidR="006C720A" w:rsidRDefault="006C720A" w:rsidP="006C720A">
      <w:pPr>
        <w:spacing w:line="276" w:lineRule="auto"/>
        <w:jc w:val="center"/>
        <w:rPr>
          <w:rFonts w:eastAsiaTheme="minorHAnsi"/>
          <w:b/>
          <w:lang w:eastAsia="en-US"/>
        </w:rPr>
      </w:pPr>
      <w:r>
        <w:rPr>
          <w:b/>
        </w:rPr>
        <w:t>§ 1</w:t>
      </w:r>
    </w:p>
    <w:p w:rsidR="006C720A" w:rsidRDefault="006C720A" w:rsidP="006C720A">
      <w:pPr>
        <w:spacing w:line="276" w:lineRule="auto"/>
        <w:jc w:val="center"/>
        <w:rPr>
          <w:b/>
        </w:rPr>
      </w:pPr>
      <w:r>
        <w:rPr>
          <w:b/>
        </w:rPr>
        <w:t>Postanowienia ogólne</w:t>
      </w:r>
    </w:p>
    <w:p w:rsidR="006C720A" w:rsidRDefault="006C720A" w:rsidP="006C720A">
      <w:pPr>
        <w:pStyle w:val="Akapitzlist"/>
        <w:numPr>
          <w:ilvl w:val="0"/>
          <w:numId w:val="2"/>
        </w:numPr>
        <w:spacing w:after="200" w:line="276" w:lineRule="auto"/>
        <w:ind w:left="426" w:hanging="284"/>
        <w:jc w:val="both"/>
      </w:pPr>
      <w:r>
        <w:rPr>
          <w:bCs/>
        </w:rPr>
        <w:t>Pracownik jest zobowiązany do świadczenia pracy zdalnej po wydaniu przez pracodawcę polecenia w postaci papierowej lub elektronicznej dotyczącej wykonywania pracy zdalnej.</w:t>
      </w:r>
    </w:p>
    <w:p w:rsidR="006C720A" w:rsidRDefault="006C720A" w:rsidP="006C720A">
      <w:pPr>
        <w:pStyle w:val="Akapitzlist"/>
        <w:numPr>
          <w:ilvl w:val="0"/>
          <w:numId w:val="2"/>
        </w:numPr>
        <w:spacing w:after="200" w:line="276" w:lineRule="auto"/>
        <w:ind w:left="426" w:hanging="284"/>
        <w:jc w:val="both"/>
        <w:rPr>
          <w:b/>
        </w:rPr>
      </w:pPr>
      <w:r>
        <w:t xml:space="preserve">Pracownik, któremu wydano polecenie pracy zdalnej zobowiązany jest w jej trakcie </w:t>
      </w:r>
      <w:r>
        <w:br/>
        <w:t xml:space="preserve">do przetwarzania danych osobowych zgodnie z przepisami powszechnie obowiązującego. </w:t>
      </w:r>
      <w:proofErr w:type="gramStart"/>
      <w:r>
        <w:t>prawa</w:t>
      </w:r>
      <w:proofErr w:type="gramEnd"/>
      <w:r>
        <w:t xml:space="preserve">, w szczególności z przepisami o ochronie danych osobowych oraz innymi przepisami regulującymi pracę VIII LO Samorządowego, zwłaszcza z polityką bezpieczeństwa przetwarzania danych osobowych, w tym instrukcją zarządzania systemami informatycznymi. </w:t>
      </w:r>
    </w:p>
    <w:p w:rsidR="006C720A" w:rsidRDefault="006C720A" w:rsidP="006C720A">
      <w:pPr>
        <w:pStyle w:val="Akapitzlist"/>
        <w:numPr>
          <w:ilvl w:val="0"/>
          <w:numId w:val="2"/>
        </w:numPr>
        <w:spacing w:after="200" w:line="276" w:lineRule="auto"/>
        <w:ind w:left="426" w:hanging="284"/>
        <w:jc w:val="both"/>
        <w:rPr>
          <w:b/>
          <w:color w:val="FF0000"/>
          <w:u w:val="single"/>
        </w:rPr>
      </w:pPr>
      <w:r>
        <w:t>W ramach pracy zdalnej pracownik zobowiązany jest do przetwarzania udostępnionych mu danych osobowych jedynie w celach służbowych, określonych w umowie o pracę.</w:t>
      </w:r>
    </w:p>
    <w:p w:rsidR="006C720A" w:rsidRDefault="006C720A" w:rsidP="006C720A">
      <w:pPr>
        <w:pStyle w:val="Akapitzlist"/>
        <w:numPr>
          <w:ilvl w:val="0"/>
          <w:numId w:val="2"/>
        </w:numPr>
        <w:spacing w:after="200" w:line="276" w:lineRule="auto"/>
        <w:ind w:left="426" w:hanging="284"/>
        <w:jc w:val="both"/>
        <w:rPr>
          <w:b/>
          <w:color w:val="000000" w:themeColor="text1"/>
        </w:rPr>
      </w:pPr>
      <w:r>
        <w:rPr>
          <w:color w:val="000000" w:themeColor="text1"/>
        </w:rPr>
        <w:t>Zabronione jest wykorzystywanie przez pracownika udostępnionych mu danych osobowych w celach niezwiązanych z wykonywaniem zadań i obowiązków służbowych.</w:t>
      </w:r>
    </w:p>
    <w:p w:rsidR="006C720A" w:rsidRDefault="006C720A" w:rsidP="006C720A">
      <w:pPr>
        <w:pStyle w:val="Akapitzlist"/>
        <w:numPr>
          <w:ilvl w:val="0"/>
          <w:numId w:val="2"/>
        </w:numPr>
        <w:spacing w:after="200" w:line="276" w:lineRule="auto"/>
        <w:ind w:left="426" w:hanging="284"/>
        <w:jc w:val="both"/>
        <w:rPr>
          <w:bCs/>
          <w:color w:val="000000" w:themeColor="text1"/>
        </w:rPr>
      </w:pPr>
      <w:r>
        <w:rPr>
          <w:bCs/>
          <w:color w:val="000000" w:themeColor="text1"/>
        </w:rPr>
        <w:t>Wykonywanie pracy w formie zdalnej odbywa się na służbowym lub prywatnym sprzęcie komputerowym, za pisemną zgodą pracodawcy.</w:t>
      </w:r>
    </w:p>
    <w:p w:rsidR="006C720A" w:rsidRDefault="006C720A" w:rsidP="006C720A">
      <w:pPr>
        <w:spacing w:line="276" w:lineRule="auto"/>
        <w:jc w:val="center"/>
        <w:rPr>
          <w:b/>
        </w:rPr>
      </w:pPr>
      <w:r>
        <w:rPr>
          <w:b/>
        </w:rPr>
        <w:t>§ 2</w:t>
      </w:r>
    </w:p>
    <w:p w:rsidR="006C720A" w:rsidRDefault="006C720A" w:rsidP="006C720A">
      <w:pPr>
        <w:pStyle w:val="Akapitzlist"/>
        <w:ind w:left="426"/>
        <w:jc w:val="center"/>
        <w:rPr>
          <w:b/>
        </w:rPr>
      </w:pPr>
      <w:r>
        <w:rPr>
          <w:b/>
        </w:rPr>
        <w:t>Bezpieczeństwo obszaru przetwarzania</w:t>
      </w:r>
    </w:p>
    <w:p w:rsidR="006C720A" w:rsidRDefault="006C720A" w:rsidP="006C720A">
      <w:pPr>
        <w:pStyle w:val="Akapitzlist"/>
        <w:ind w:left="426"/>
        <w:jc w:val="center"/>
        <w:rPr>
          <w:b/>
        </w:rPr>
      </w:pPr>
    </w:p>
    <w:p w:rsidR="006C720A" w:rsidRDefault="006C720A" w:rsidP="006C720A">
      <w:pPr>
        <w:pStyle w:val="Akapitzlist"/>
        <w:numPr>
          <w:ilvl w:val="0"/>
          <w:numId w:val="3"/>
        </w:numPr>
        <w:spacing w:after="200" w:line="276" w:lineRule="auto"/>
        <w:ind w:left="426" w:hanging="284"/>
        <w:jc w:val="both"/>
        <w:rPr>
          <w:b/>
        </w:rPr>
      </w:pPr>
      <w:r>
        <w:t>Pracownik jest odpowiedzialny za właściwe zabezpieczenie danych osobowych przetwarzanych przez niego w ramach pracy zdalnej.</w:t>
      </w:r>
    </w:p>
    <w:p w:rsidR="006C720A" w:rsidRDefault="006C720A" w:rsidP="006C720A">
      <w:pPr>
        <w:pStyle w:val="Akapitzlist"/>
        <w:numPr>
          <w:ilvl w:val="0"/>
          <w:numId w:val="3"/>
        </w:numPr>
        <w:spacing w:after="200" w:line="276" w:lineRule="auto"/>
        <w:ind w:left="426" w:hanging="284"/>
        <w:jc w:val="both"/>
        <w:rPr>
          <w:b/>
        </w:rPr>
      </w:pPr>
      <w:r>
        <w:t>Pracownik zobowiązany jest do zachowania poufności informacji, w szczególności podczas służbowych rozmów telefonicznych lub wideokonferencji.</w:t>
      </w:r>
    </w:p>
    <w:p w:rsidR="006C720A" w:rsidRDefault="006C720A" w:rsidP="006C720A">
      <w:pPr>
        <w:pStyle w:val="Akapitzlist"/>
        <w:numPr>
          <w:ilvl w:val="0"/>
          <w:numId w:val="3"/>
        </w:numPr>
        <w:spacing w:after="200" w:line="276" w:lineRule="auto"/>
        <w:ind w:left="426" w:hanging="284"/>
        <w:jc w:val="both"/>
        <w:rPr>
          <w:b/>
        </w:rPr>
      </w:pPr>
      <w:r>
        <w:rPr>
          <w:rFonts w:eastAsia="Calibri"/>
          <w:bCs/>
        </w:rPr>
        <w:t xml:space="preserve">Pracownik zobowiązany jest do zabezpieczania dostępu do posiadanych danych służbowych przed osobami postronnymi, w tym wspólnie z nim zamieszkującymi oraz przed ich nieuprawnionym zniszczeniem lub modyfikacją. </w:t>
      </w:r>
    </w:p>
    <w:p w:rsidR="006C720A" w:rsidRDefault="006C720A" w:rsidP="006C720A">
      <w:pPr>
        <w:pStyle w:val="Akapitzlist"/>
        <w:numPr>
          <w:ilvl w:val="0"/>
          <w:numId w:val="3"/>
        </w:numPr>
        <w:spacing w:after="200" w:line="276" w:lineRule="auto"/>
        <w:ind w:left="426" w:hanging="284"/>
        <w:jc w:val="both"/>
        <w:rPr>
          <w:b/>
        </w:rPr>
      </w:pPr>
      <w:r>
        <w:rPr>
          <w:rFonts w:eastAsia="Calibri"/>
          <w:bCs/>
        </w:rPr>
        <w:t>Pracownik zobowiązany jest do uniemożliwienia wglądu osobom postronnym w treści wyświetlane na ekranie sprzętu komputerowego, na przykład poprzez odpowiednie ustawienie ekranu lub zastosowanie nakładki na ekran tzw. filtru/folii prywatyzującej.</w:t>
      </w:r>
    </w:p>
    <w:p w:rsidR="006C720A" w:rsidRDefault="006C720A" w:rsidP="006C720A">
      <w:pPr>
        <w:pStyle w:val="Akapitzlist"/>
        <w:numPr>
          <w:ilvl w:val="0"/>
          <w:numId w:val="3"/>
        </w:numPr>
        <w:spacing w:after="200" w:line="276" w:lineRule="auto"/>
        <w:ind w:left="426" w:hanging="284"/>
        <w:jc w:val="both"/>
        <w:rPr>
          <w:b/>
        </w:rPr>
      </w:pPr>
      <w:r>
        <w:rPr>
          <w:rFonts w:eastAsia="Calibri"/>
          <w:bCs/>
        </w:rPr>
        <w:lastRenderedPageBreak/>
        <w:t xml:space="preserve">Pracownik zobowiązany jest do stosowania polityki czystego ekranu, tj. blokowania sprzętu komputerowego </w:t>
      </w:r>
      <w:r>
        <w:rPr>
          <w:shd w:val="clear" w:color="auto" w:fill="FFFFFF"/>
        </w:rPr>
        <w:t>w razie oddalenia się od miejsca pracy.</w:t>
      </w:r>
    </w:p>
    <w:p w:rsidR="006C720A" w:rsidRDefault="006C720A" w:rsidP="006C720A">
      <w:pPr>
        <w:pStyle w:val="Akapitzlist"/>
        <w:numPr>
          <w:ilvl w:val="0"/>
          <w:numId w:val="3"/>
        </w:numPr>
        <w:spacing w:after="200" w:line="276" w:lineRule="auto"/>
        <w:ind w:left="426" w:hanging="284"/>
        <w:jc w:val="both"/>
        <w:rPr>
          <w:b/>
        </w:rPr>
      </w:pPr>
      <w:r>
        <w:rPr>
          <w:rStyle w:val="5yl5"/>
          <w:color w:val="000000" w:themeColor="text1"/>
        </w:rPr>
        <w:t xml:space="preserve">Pracownik zobowiązany jest po zakończeniu pracy na sprzęcie elektronicznym każdorazowo wylogować się z programów wykorzystywanych do pracy zdalnej oraz </w:t>
      </w:r>
      <w:r>
        <w:rPr>
          <w:rStyle w:val="5yl5"/>
          <w:color w:val="000000" w:themeColor="text1"/>
        </w:rPr>
        <w:br/>
        <w:t>z systemu.</w:t>
      </w:r>
    </w:p>
    <w:p w:rsidR="006C720A" w:rsidRDefault="006C720A" w:rsidP="006C720A">
      <w:pPr>
        <w:pStyle w:val="Akapitzlist"/>
        <w:numPr>
          <w:ilvl w:val="0"/>
          <w:numId w:val="3"/>
        </w:numPr>
        <w:spacing w:after="200" w:line="276" w:lineRule="auto"/>
        <w:ind w:left="426" w:hanging="284"/>
        <w:jc w:val="both"/>
        <w:rPr>
          <w:b/>
        </w:rPr>
      </w:pPr>
      <w:r>
        <w:rPr>
          <w:rFonts w:eastAsia="Calibri"/>
          <w:bCs/>
        </w:rPr>
        <w:t xml:space="preserve">Pracownik zobowiązuje się do bezpiecznego przechowywania danych osobowych zawartych w dokumentacji w formie papierowej, na przykład w szafach zamykanych </w:t>
      </w:r>
      <w:r>
        <w:rPr>
          <w:rFonts w:eastAsia="Calibri"/>
          <w:bCs/>
        </w:rPr>
        <w:br/>
        <w:t>na klucz.</w:t>
      </w:r>
    </w:p>
    <w:p w:rsidR="006C720A" w:rsidRDefault="006C720A" w:rsidP="006C720A">
      <w:pPr>
        <w:spacing w:line="276" w:lineRule="auto"/>
        <w:jc w:val="center"/>
        <w:rPr>
          <w:b/>
        </w:rPr>
      </w:pPr>
      <w:r>
        <w:rPr>
          <w:b/>
        </w:rPr>
        <w:t>§ 3</w:t>
      </w:r>
    </w:p>
    <w:p w:rsidR="006C720A" w:rsidRDefault="006C720A" w:rsidP="006C720A">
      <w:pPr>
        <w:pStyle w:val="Akapitzlist"/>
        <w:ind w:left="426"/>
        <w:jc w:val="center"/>
        <w:rPr>
          <w:rFonts w:eastAsia="Calibri"/>
          <w:b/>
          <w:bCs/>
        </w:rPr>
      </w:pPr>
      <w:r>
        <w:rPr>
          <w:rFonts w:eastAsia="Calibri"/>
          <w:b/>
          <w:bCs/>
        </w:rPr>
        <w:t>Bezpieczeństwo domowej sieci</w:t>
      </w:r>
    </w:p>
    <w:p w:rsidR="006C720A" w:rsidRDefault="006C720A" w:rsidP="006C720A">
      <w:pPr>
        <w:pStyle w:val="Akapitzlist"/>
        <w:ind w:left="426"/>
        <w:jc w:val="center"/>
        <w:rPr>
          <w:rFonts w:eastAsiaTheme="minorHAnsi"/>
          <w:b/>
        </w:rPr>
      </w:pPr>
    </w:p>
    <w:p w:rsidR="006C720A" w:rsidRDefault="006C720A" w:rsidP="006C720A">
      <w:pPr>
        <w:pStyle w:val="Akapitzlist"/>
        <w:numPr>
          <w:ilvl w:val="0"/>
          <w:numId w:val="4"/>
        </w:numPr>
        <w:tabs>
          <w:tab w:val="left" w:pos="426"/>
        </w:tabs>
        <w:spacing w:after="200" w:line="276" w:lineRule="auto"/>
        <w:ind w:left="426" w:hanging="426"/>
        <w:jc w:val="both"/>
        <w:rPr>
          <w:rStyle w:val="5yl5"/>
        </w:rPr>
      </w:pPr>
      <w:r>
        <w:rPr>
          <w:rStyle w:val="5yl5"/>
        </w:rPr>
        <w:t xml:space="preserve">Sprzęt komputerowy powinien być podłączony do zabezpieczonej, domowej sieci </w:t>
      </w:r>
      <w:proofErr w:type="spellStart"/>
      <w:r>
        <w:rPr>
          <w:rStyle w:val="5yl5"/>
        </w:rPr>
        <w:t>WiFi</w:t>
      </w:r>
      <w:proofErr w:type="spellEnd"/>
      <w:r>
        <w:rPr>
          <w:rStyle w:val="5yl5"/>
        </w:rPr>
        <w:t xml:space="preserve">. Zabronione jest korzystanie z otwartych sieci </w:t>
      </w:r>
      <w:proofErr w:type="spellStart"/>
      <w:r>
        <w:rPr>
          <w:rStyle w:val="5yl5"/>
        </w:rPr>
        <w:t>WiFi</w:t>
      </w:r>
      <w:proofErr w:type="spellEnd"/>
      <w:r>
        <w:rPr>
          <w:rStyle w:val="5yl5"/>
        </w:rPr>
        <w:t xml:space="preserve">, na przykład </w:t>
      </w:r>
      <w:proofErr w:type="spellStart"/>
      <w:r>
        <w:rPr>
          <w:rStyle w:val="5yl5"/>
        </w:rPr>
        <w:t>WiFi</w:t>
      </w:r>
      <w:proofErr w:type="spellEnd"/>
      <w:r>
        <w:rPr>
          <w:rStyle w:val="5yl5"/>
        </w:rPr>
        <w:t xml:space="preserve"> hotelowe, </w:t>
      </w:r>
      <w:r>
        <w:rPr>
          <w:rStyle w:val="5yl5"/>
        </w:rPr>
        <w:br/>
        <w:t>w galeriach handlowych lub hot-spot w kawiarniach.</w:t>
      </w:r>
    </w:p>
    <w:p w:rsidR="006C720A" w:rsidRDefault="006C720A" w:rsidP="006C720A">
      <w:pPr>
        <w:pStyle w:val="Akapitzlist"/>
        <w:numPr>
          <w:ilvl w:val="0"/>
          <w:numId w:val="4"/>
        </w:numPr>
        <w:tabs>
          <w:tab w:val="left" w:pos="426"/>
        </w:tabs>
        <w:spacing w:after="200" w:line="276" w:lineRule="auto"/>
        <w:ind w:left="426"/>
        <w:jc w:val="both"/>
        <w:rPr>
          <w:rStyle w:val="5yl5"/>
          <w:b/>
        </w:rPr>
      </w:pPr>
      <w:r>
        <w:rPr>
          <w:rStyle w:val="5yl5"/>
        </w:rPr>
        <w:t xml:space="preserve">Dostęp do panelu konfiguracyjnego urządzenia sieciowego oraz dostęp do sieci bezprzewodowej (sieci </w:t>
      </w:r>
      <w:proofErr w:type="spellStart"/>
      <w:r>
        <w:rPr>
          <w:rStyle w:val="5yl5"/>
        </w:rPr>
        <w:t>WiFi</w:t>
      </w:r>
      <w:proofErr w:type="spellEnd"/>
      <w:r>
        <w:rPr>
          <w:rStyle w:val="5yl5"/>
        </w:rPr>
        <w:t xml:space="preserve">) powinien być zabezpieczony silnym hasłem, którym </w:t>
      </w:r>
      <w:r>
        <w:rPr>
          <w:rStyle w:val="5yl5"/>
        </w:rPr>
        <w:br/>
        <w:t xml:space="preserve">nie jest hasło domyślne, zdefiniowane podczas pierwszej konfiguracji urządzenia. </w:t>
      </w:r>
    </w:p>
    <w:p w:rsidR="006C720A" w:rsidRDefault="006C720A" w:rsidP="006C720A">
      <w:pPr>
        <w:pStyle w:val="Akapitzlist"/>
        <w:numPr>
          <w:ilvl w:val="0"/>
          <w:numId w:val="4"/>
        </w:numPr>
        <w:tabs>
          <w:tab w:val="left" w:pos="426"/>
        </w:tabs>
        <w:spacing w:after="200" w:line="276" w:lineRule="auto"/>
        <w:ind w:left="426"/>
        <w:jc w:val="both"/>
        <w:rPr>
          <w:rStyle w:val="5yl5"/>
          <w:b/>
        </w:rPr>
      </w:pPr>
      <w:r>
        <w:rPr>
          <w:rStyle w:val="5yl5"/>
        </w:rPr>
        <w:t>Oprogramowanie urządzenia sieciowego powinno być regularnie aktualizowane.</w:t>
      </w:r>
    </w:p>
    <w:p w:rsidR="006C720A" w:rsidRDefault="006C720A" w:rsidP="006C720A">
      <w:pPr>
        <w:pStyle w:val="Akapitzlist"/>
        <w:numPr>
          <w:ilvl w:val="0"/>
          <w:numId w:val="4"/>
        </w:numPr>
        <w:tabs>
          <w:tab w:val="left" w:pos="426"/>
        </w:tabs>
        <w:spacing w:after="200" w:line="276" w:lineRule="auto"/>
        <w:ind w:left="426"/>
        <w:jc w:val="both"/>
        <w:rPr>
          <w:rStyle w:val="5yl5"/>
          <w:b/>
        </w:rPr>
      </w:pPr>
      <w:r>
        <w:rPr>
          <w:rStyle w:val="5yl5"/>
        </w:rPr>
        <w:t xml:space="preserve">Możliwość konfiguracji sprzętu sieciowego z urządzeniami znajdującymi się poza siecią LAN powinna być wyłączona lub ograniczona tylko do zdefiniowanych adresów IP. </w:t>
      </w:r>
    </w:p>
    <w:p w:rsidR="006C720A" w:rsidRDefault="006C720A" w:rsidP="006C720A">
      <w:pPr>
        <w:pStyle w:val="Akapitzlist"/>
        <w:tabs>
          <w:tab w:val="left" w:pos="426"/>
        </w:tabs>
        <w:ind w:left="426"/>
        <w:jc w:val="both"/>
        <w:rPr>
          <w:rStyle w:val="5yl5"/>
          <w:b/>
        </w:rPr>
      </w:pPr>
    </w:p>
    <w:p w:rsidR="006C720A" w:rsidRDefault="006C720A" w:rsidP="006C720A">
      <w:pPr>
        <w:pStyle w:val="Akapitzlist"/>
        <w:jc w:val="center"/>
      </w:pPr>
      <w:r>
        <w:rPr>
          <w:b/>
        </w:rPr>
        <w:t>§ 4</w:t>
      </w:r>
    </w:p>
    <w:p w:rsidR="006C720A" w:rsidRDefault="006C720A" w:rsidP="006C720A">
      <w:pPr>
        <w:pStyle w:val="Akapitzlist"/>
        <w:jc w:val="center"/>
        <w:rPr>
          <w:b/>
        </w:rPr>
      </w:pPr>
      <w:r>
        <w:rPr>
          <w:b/>
        </w:rPr>
        <w:t>Procedura bezpiecznego logowania</w:t>
      </w:r>
    </w:p>
    <w:p w:rsidR="006C720A" w:rsidRDefault="006C720A" w:rsidP="006C720A">
      <w:pPr>
        <w:pStyle w:val="Akapitzlist"/>
        <w:jc w:val="center"/>
        <w:rPr>
          <w:b/>
        </w:rPr>
      </w:pPr>
    </w:p>
    <w:p w:rsidR="006C720A" w:rsidRDefault="006C720A" w:rsidP="006C720A">
      <w:pPr>
        <w:pStyle w:val="Akapitzlist"/>
        <w:numPr>
          <w:ilvl w:val="0"/>
          <w:numId w:val="5"/>
        </w:numPr>
        <w:spacing w:after="200" w:line="276" w:lineRule="auto"/>
        <w:ind w:left="567" w:hanging="425"/>
        <w:jc w:val="both"/>
      </w:pPr>
      <w:r>
        <w:t xml:space="preserve">Dostęp do sprzętu lub programu wykorzystywanego do pracy zdalnej powinien być możliwy wyłącznie z wykorzystaniem indywidualnego identyfikatora oraz hasła, </w:t>
      </w:r>
      <w:r>
        <w:br/>
        <w:t xml:space="preserve">na przykład poprzez ustawianie PIN-u lub innej formy uwierzytelnienia. </w:t>
      </w:r>
    </w:p>
    <w:p w:rsidR="006C720A" w:rsidRDefault="006C720A" w:rsidP="006C720A">
      <w:pPr>
        <w:pStyle w:val="Akapitzlist"/>
        <w:numPr>
          <w:ilvl w:val="0"/>
          <w:numId w:val="5"/>
        </w:numPr>
        <w:spacing w:after="200" w:line="276" w:lineRule="auto"/>
        <w:ind w:left="567" w:hanging="425"/>
        <w:jc w:val="both"/>
      </w:pPr>
      <w:r>
        <w:t xml:space="preserve">Hasło do sprzętu lub programu wykorzystywanego do pracy zdalnej powinno być odpowiednio długie i złożone. Nie powinno być ono zbudowane za pomocą ciągu znajdujących się obok siebie znaków na klawiaturze lub oparte na prostych skojarzeniach związanych z użytkownikiem, na przykład numer telefonu, data urodzenia, imiona lub nazwiska. </w:t>
      </w:r>
    </w:p>
    <w:p w:rsidR="006C720A" w:rsidRDefault="006C720A" w:rsidP="006C720A">
      <w:pPr>
        <w:pStyle w:val="Akapitzlist"/>
        <w:numPr>
          <w:ilvl w:val="0"/>
          <w:numId w:val="5"/>
        </w:numPr>
        <w:spacing w:after="200" w:line="276" w:lineRule="auto"/>
        <w:ind w:left="567" w:hanging="425"/>
        <w:jc w:val="both"/>
      </w:pPr>
      <w:r>
        <w:t xml:space="preserve">Hasło do sprzętu lub programu wykorzystywanego do pracy zdalnej powinno </w:t>
      </w:r>
      <w:r>
        <w:br/>
        <w:t>być zmieniane w cyklach 30-dniowych.</w:t>
      </w:r>
    </w:p>
    <w:p w:rsidR="006C720A" w:rsidRDefault="006C720A" w:rsidP="006C720A">
      <w:pPr>
        <w:pStyle w:val="Akapitzlist"/>
        <w:numPr>
          <w:ilvl w:val="0"/>
          <w:numId w:val="5"/>
        </w:numPr>
        <w:spacing w:after="200" w:line="276" w:lineRule="auto"/>
        <w:ind w:left="567" w:hanging="425"/>
        <w:jc w:val="both"/>
      </w:pPr>
      <w:r>
        <w:t xml:space="preserve">Zabronione jest udostępnianie osobom trzecim haseł oraz przechowywanie </w:t>
      </w:r>
      <w:r>
        <w:br/>
        <w:t xml:space="preserve">ich w miejscach </w:t>
      </w:r>
      <w:proofErr w:type="gramStart"/>
      <w:r>
        <w:t>nie gwarantujących</w:t>
      </w:r>
      <w:proofErr w:type="gramEnd"/>
      <w:r>
        <w:t xml:space="preserve"> ich poufności.</w:t>
      </w:r>
    </w:p>
    <w:p w:rsidR="006C720A" w:rsidRDefault="006C720A" w:rsidP="006C720A">
      <w:pPr>
        <w:pStyle w:val="Akapitzlist"/>
        <w:numPr>
          <w:ilvl w:val="0"/>
          <w:numId w:val="5"/>
        </w:numPr>
        <w:spacing w:after="200" w:line="276" w:lineRule="auto"/>
        <w:ind w:left="567" w:hanging="425"/>
        <w:jc w:val="both"/>
        <w:rPr>
          <w:rStyle w:val="5yl5"/>
        </w:rPr>
      </w:pPr>
      <w:r>
        <w:rPr>
          <w:rStyle w:val="5yl5"/>
        </w:rPr>
        <w:t>Zabronione jest domyślne zapamiętywanie hasła dostępu do konta użytkownika systemu na sprzęcie oraz programów wykorzystywanych w pracy zdalnej, w szczególności dziennika elektronicznego i platform wykorzystywanych w kształceniu na odległość.</w:t>
      </w:r>
    </w:p>
    <w:p w:rsidR="006C720A" w:rsidRDefault="006C720A" w:rsidP="006C720A">
      <w:pPr>
        <w:jc w:val="both"/>
        <w:rPr>
          <w:rStyle w:val="5yl5"/>
        </w:rPr>
      </w:pPr>
    </w:p>
    <w:p w:rsidR="006C720A" w:rsidRDefault="006C720A" w:rsidP="006C720A">
      <w:pPr>
        <w:spacing w:line="276" w:lineRule="auto"/>
        <w:jc w:val="center"/>
        <w:rPr>
          <w:rStyle w:val="5yl5"/>
          <w:b/>
        </w:rPr>
      </w:pPr>
      <w:r>
        <w:rPr>
          <w:b/>
        </w:rPr>
        <w:t>§ 5</w:t>
      </w:r>
    </w:p>
    <w:p w:rsidR="006C720A" w:rsidRDefault="006C720A" w:rsidP="006C720A">
      <w:pPr>
        <w:pStyle w:val="Akapitzlist"/>
        <w:ind w:left="567"/>
        <w:jc w:val="center"/>
        <w:rPr>
          <w:rStyle w:val="5yl5"/>
          <w:b/>
        </w:rPr>
      </w:pPr>
      <w:r>
        <w:rPr>
          <w:rStyle w:val="5yl5"/>
          <w:b/>
        </w:rPr>
        <w:t xml:space="preserve">Bezpieczne korzystanie z programów i platform wykorzystywanych </w:t>
      </w:r>
      <w:r>
        <w:rPr>
          <w:rStyle w:val="5yl5"/>
          <w:b/>
        </w:rPr>
        <w:br/>
        <w:t>w pracy zdalnej (w tym wideokonferencji)</w:t>
      </w:r>
    </w:p>
    <w:p w:rsidR="006C720A" w:rsidRDefault="006C720A" w:rsidP="006C720A">
      <w:pPr>
        <w:pStyle w:val="Akapitzlist"/>
        <w:ind w:left="567"/>
        <w:jc w:val="center"/>
        <w:rPr>
          <w:rStyle w:val="5yl5"/>
          <w:b/>
        </w:rPr>
      </w:pPr>
    </w:p>
    <w:p w:rsidR="006C720A" w:rsidRDefault="006C720A" w:rsidP="006C720A">
      <w:pPr>
        <w:pStyle w:val="Akapitzlist"/>
        <w:numPr>
          <w:ilvl w:val="0"/>
          <w:numId w:val="6"/>
        </w:numPr>
        <w:spacing w:after="200" w:line="276" w:lineRule="auto"/>
        <w:ind w:left="567" w:hanging="425"/>
        <w:jc w:val="both"/>
        <w:rPr>
          <w:rStyle w:val="5yl5"/>
        </w:rPr>
      </w:pPr>
      <w:r>
        <w:rPr>
          <w:rStyle w:val="5yl5"/>
        </w:rPr>
        <w:lastRenderedPageBreak/>
        <w:t>Użycie w pracy zdalnej danego programu/platformy wymaga pisemnej zgody pracodawcy.</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Przetwarzanie danych osobowych w pracy zdalnej dopuszczalne jest jedynie </w:t>
      </w:r>
      <w:r>
        <w:rPr>
          <w:rStyle w:val="5yl5"/>
        </w:rPr>
        <w:br/>
        <w:t xml:space="preserve">w programach/platformach, z którymi jednostka systemu oświaty zawarła umowę powierzenia przetwarzania danych osobowych. </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Przed rozpoczęciem korzystania z programu/platformy wykorzystywanej do pracy zdalnej pracownik zobowiązany jest do zapoznania się z ogólnymi warunkami </w:t>
      </w:r>
      <w:r>
        <w:rPr>
          <w:rStyle w:val="5yl5"/>
        </w:rPr>
        <w:br/>
        <w:t>jej użytkowania oraz polityką prywatności.</w:t>
      </w:r>
    </w:p>
    <w:p w:rsidR="006C720A" w:rsidRDefault="006C720A" w:rsidP="006C720A">
      <w:pPr>
        <w:pStyle w:val="Akapitzlist"/>
        <w:numPr>
          <w:ilvl w:val="0"/>
          <w:numId w:val="6"/>
        </w:numPr>
        <w:spacing w:after="200" w:line="276" w:lineRule="auto"/>
        <w:ind w:left="567" w:hanging="425"/>
        <w:jc w:val="both"/>
        <w:rPr>
          <w:rStyle w:val="5yl5"/>
        </w:rPr>
      </w:pPr>
      <w:r>
        <w:rPr>
          <w:rStyle w:val="5yl5"/>
        </w:rPr>
        <w:t>W przypadku korzystania z programów z funkcją wideokonferencji zaleca się wyłączenie opcji nagrywania i przechowywania.</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Przy podłączaniu się do programu z funkcją telekonferencji zalecane jest korzystanie </w:t>
      </w:r>
      <w:r>
        <w:rPr>
          <w:rStyle w:val="5yl5"/>
        </w:rPr>
        <w:br/>
        <w:t>z kodów dostępu/PIN-ów.</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Przed rozpoczęciem korzystania z programów z funkcją telekonferencji zalecane </w:t>
      </w:r>
      <w:r>
        <w:rPr>
          <w:rStyle w:val="5yl5"/>
        </w:rPr>
        <w:br/>
        <w:t xml:space="preserve">jest przeskanowanie ich systemem antywirusowym lub </w:t>
      </w:r>
      <w:proofErr w:type="spellStart"/>
      <w:r>
        <w:rPr>
          <w:rStyle w:val="5yl5"/>
        </w:rPr>
        <w:t>antymalwareowym</w:t>
      </w:r>
      <w:proofErr w:type="spellEnd"/>
      <w:r>
        <w:rPr>
          <w:rStyle w:val="5yl5"/>
        </w:rPr>
        <w:t xml:space="preserve">. </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W trakcie korzystania z programów lub platform do pracy zdalnej należy ograniczyć ilość podawanych danych osobowych (zasada minimalizacji danych). </w:t>
      </w:r>
    </w:p>
    <w:p w:rsidR="006C720A" w:rsidRDefault="006C720A" w:rsidP="006C720A">
      <w:pPr>
        <w:pStyle w:val="Akapitzlist"/>
        <w:numPr>
          <w:ilvl w:val="0"/>
          <w:numId w:val="6"/>
        </w:numPr>
        <w:spacing w:after="200" w:line="276" w:lineRule="auto"/>
        <w:ind w:left="567" w:hanging="425"/>
        <w:jc w:val="both"/>
        <w:rPr>
          <w:rStyle w:val="5yl5"/>
        </w:rPr>
      </w:pPr>
      <w:r>
        <w:rPr>
          <w:rStyle w:val="5yl5"/>
        </w:rPr>
        <w:t>W przypadku kiedy pracownikowi został przydzielony służbowy adres e-mail zabronione jest korzystanie z prywatnego adresu e-mail do celów służbowych.</w:t>
      </w:r>
    </w:p>
    <w:p w:rsidR="006C720A" w:rsidRDefault="006C720A" w:rsidP="006C720A">
      <w:pPr>
        <w:pStyle w:val="Akapitzlist"/>
        <w:numPr>
          <w:ilvl w:val="0"/>
          <w:numId w:val="6"/>
        </w:numPr>
        <w:spacing w:after="200" w:line="276" w:lineRule="auto"/>
        <w:ind w:left="567" w:hanging="425"/>
        <w:jc w:val="both"/>
        <w:rPr>
          <w:rStyle w:val="5yl5"/>
        </w:rPr>
      </w:pPr>
      <w:r>
        <w:rPr>
          <w:rStyle w:val="5yl5"/>
        </w:rPr>
        <w:t>Zabrania się udostępniania dokumentów służbowych, za pomocą publicznego czatu lub innych komunikatorów.</w:t>
      </w:r>
    </w:p>
    <w:p w:rsidR="006C720A" w:rsidRDefault="006C720A" w:rsidP="006C720A">
      <w:pPr>
        <w:pStyle w:val="Akapitzlist"/>
        <w:numPr>
          <w:ilvl w:val="0"/>
          <w:numId w:val="6"/>
        </w:numPr>
        <w:spacing w:after="200" w:line="276" w:lineRule="auto"/>
        <w:ind w:left="567" w:hanging="425"/>
        <w:jc w:val="both"/>
        <w:rPr>
          <w:rStyle w:val="5yl5"/>
        </w:rPr>
      </w:pPr>
      <w:r>
        <w:rPr>
          <w:rStyle w:val="5yl5"/>
        </w:rPr>
        <w:t>Zabrania się udostępniania w mediach społecznościowych linków do konferencji, prowadzonych zajęć i innych aktywności realizowanych w ramach pracy zdalnej.</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Zaleca się udostępnianie linków do konferencji, prowadzonych zajęć i innych aktywności realizowanych w ramach pracy zdalnej, na przykład poprzez wskazany adres e-mail </w:t>
      </w:r>
      <w:r>
        <w:rPr>
          <w:rStyle w:val="5yl5"/>
        </w:rPr>
        <w:br/>
        <w:t>lub dziennik elektroniczny.</w:t>
      </w:r>
    </w:p>
    <w:p w:rsidR="006C720A" w:rsidRDefault="006C720A" w:rsidP="006C720A">
      <w:pPr>
        <w:pStyle w:val="Akapitzlist"/>
        <w:numPr>
          <w:ilvl w:val="0"/>
          <w:numId w:val="6"/>
        </w:numPr>
        <w:spacing w:after="200" w:line="276" w:lineRule="auto"/>
        <w:ind w:left="567" w:hanging="425"/>
        <w:jc w:val="both"/>
        <w:rPr>
          <w:rStyle w:val="5yl5"/>
        </w:rPr>
      </w:pPr>
      <w:r>
        <w:rPr>
          <w:rStyle w:val="5yl5"/>
        </w:rPr>
        <w:t xml:space="preserve">Należy korzystać z opcji „poczekalnia” tak, aby kontrolować uczestników telekonferencji, w celu uniknięcia przypadkowych lub niechcianych osób. </w:t>
      </w:r>
    </w:p>
    <w:p w:rsidR="006C720A" w:rsidRDefault="006C720A" w:rsidP="006C720A">
      <w:pPr>
        <w:jc w:val="center"/>
        <w:rPr>
          <w:rStyle w:val="5yl5"/>
          <w:b/>
        </w:rPr>
      </w:pPr>
      <w:r>
        <w:rPr>
          <w:b/>
        </w:rPr>
        <w:t>§ 6</w:t>
      </w:r>
    </w:p>
    <w:p w:rsidR="006C720A" w:rsidRDefault="006C720A" w:rsidP="006C720A">
      <w:pPr>
        <w:pStyle w:val="Akapitzlist"/>
        <w:jc w:val="center"/>
        <w:rPr>
          <w:rStyle w:val="5yl5"/>
          <w:b/>
        </w:rPr>
      </w:pPr>
      <w:r>
        <w:rPr>
          <w:rStyle w:val="5yl5"/>
          <w:b/>
        </w:rPr>
        <w:t>Bezpieczne przechowywanie danych</w:t>
      </w:r>
    </w:p>
    <w:p w:rsidR="006C720A" w:rsidRDefault="006C720A" w:rsidP="006C720A">
      <w:pPr>
        <w:pStyle w:val="Akapitzlist"/>
        <w:jc w:val="center"/>
        <w:rPr>
          <w:rStyle w:val="5yl5"/>
          <w:b/>
        </w:rPr>
      </w:pPr>
    </w:p>
    <w:p w:rsidR="006C720A" w:rsidRDefault="006C720A" w:rsidP="006C720A">
      <w:pPr>
        <w:pStyle w:val="Akapitzlist"/>
        <w:numPr>
          <w:ilvl w:val="0"/>
          <w:numId w:val="7"/>
        </w:numPr>
        <w:spacing w:after="200" w:line="276" w:lineRule="auto"/>
        <w:jc w:val="both"/>
        <w:rPr>
          <w:rStyle w:val="5yl5"/>
        </w:rPr>
      </w:pPr>
      <w:r>
        <w:rPr>
          <w:rStyle w:val="5yl5"/>
        </w:rPr>
        <w:t>Sprzęt komputerowy i inne nośniki urządzeń mobilnych wykorzystywane w celach służbowych, w tym laptop, telefon lub tablet powinny być zaszyfrowane, na przykład za pomocą hasła i zabezpieczone przed dostępem osób trzecich.</w:t>
      </w:r>
    </w:p>
    <w:p w:rsidR="006C720A" w:rsidRDefault="006C720A" w:rsidP="006C720A">
      <w:pPr>
        <w:pStyle w:val="Akapitzlist"/>
        <w:numPr>
          <w:ilvl w:val="0"/>
          <w:numId w:val="7"/>
        </w:numPr>
        <w:spacing w:after="200" w:line="276" w:lineRule="auto"/>
        <w:jc w:val="both"/>
        <w:rPr>
          <w:rStyle w:val="5yl5"/>
        </w:rPr>
      </w:pPr>
      <w:r>
        <w:t xml:space="preserve">Zewnętrzne karty pamięci, a także inne nośniki danych, takie jak pendrive lub dysk zewnętrzny, </w:t>
      </w:r>
      <w:r>
        <w:rPr>
          <w:rStyle w:val="5yl5"/>
        </w:rPr>
        <w:t>wykorzystywane w celach służbowych</w:t>
      </w:r>
      <w:r>
        <w:t xml:space="preserve"> powinny być szyfrowane</w:t>
      </w:r>
      <w:r>
        <w:rPr>
          <w:rStyle w:val="5yl5"/>
        </w:rPr>
        <w:t xml:space="preserve">, </w:t>
      </w:r>
      <w:r>
        <w:rPr>
          <w:rStyle w:val="5yl5"/>
        </w:rPr>
        <w:br/>
        <w:t>na przykład za pomocą hasła i zabezpieczone przed dostępem osób trzecich.</w:t>
      </w:r>
    </w:p>
    <w:p w:rsidR="006C720A" w:rsidRDefault="006C720A" w:rsidP="006C720A">
      <w:pPr>
        <w:pStyle w:val="Akapitzlist"/>
        <w:numPr>
          <w:ilvl w:val="0"/>
          <w:numId w:val="7"/>
        </w:numPr>
        <w:spacing w:after="200" w:line="276" w:lineRule="auto"/>
        <w:jc w:val="both"/>
      </w:pPr>
      <w:r>
        <w:t xml:space="preserve">Zabronione jest </w:t>
      </w:r>
      <w:r>
        <w:rPr>
          <w:bCs/>
        </w:rPr>
        <w:t>umieszczanie danych osobowych</w:t>
      </w:r>
      <w:r>
        <w:rPr>
          <w:b/>
          <w:bCs/>
        </w:rPr>
        <w:t xml:space="preserve"> </w:t>
      </w:r>
      <w:r>
        <w:t xml:space="preserve">w publicznych chmurach obliczeniowych (np. Dysk Google ), komunikatorach (np. Messenger lub </w:t>
      </w:r>
      <w:proofErr w:type="spellStart"/>
      <w:r>
        <w:t>Discord</w:t>
      </w:r>
      <w:proofErr w:type="spellEnd"/>
      <w:r>
        <w:t>) lub innych usługach dostępnych w sieci oraz rekomendowanie zakładania tam kont.</w:t>
      </w:r>
    </w:p>
    <w:p w:rsidR="006C720A" w:rsidRDefault="006C720A" w:rsidP="006C720A">
      <w:pPr>
        <w:pStyle w:val="Akapitzlist"/>
        <w:jc w:val="both"/>
      </w:pPr>
    </w:p>
    <w:p w:rsidR="006C720A" w:rsidRDefault="006C720A" w:rsidP="006C720A">
      <w:pPr>
        <w:pStyle w:val="Akapitzlist"/>
        <w:jc w:val="center"/>
        <w:rPr>
          <w:b/>
        </w:rPr>
      </w:pPr>
      <w:r>
        <w:rPr>
          <w:b/>
        </w:rPr>
        <w:t>§ 7</w:t>
      </w:r>
    </w:p>
    <w:p w:rsidR="006C720A" w:rsidRDefault="006C720A" w:rsidP="006C720A">
      <w:pPr>
        <w:spacing w:line="276" w:lineRule="auto"/>
        <w:ind w:left="360"/>
        <w:jc w:val="center"/>
        <w:rPr>
          <w:b/>
        </w:rPr>
      </w:pPr>
      <w:r>
        <w:rPr>
          <w:b/>
        </w:rPr>
        <w:t>Ochrona przed cyberatakami</w:t>
      </w:r>
    </w:p>
    <w:p w:rsidR="006C720A" w:rsidRDefault="006C720A" w:rsidP="006C720A">
      <w:pPr>
        <w:spacing w:line="276" w:lineRule="auto"/>
        <w:ind w:left="360"/>
        <w:jc w:val="center"/>
        <w:rPr>
          <w:b/>
        </w:rPr>
      </w:pPr>
    </w:p>
    <w:p w:rsidR="006C720A" w:rsidRDefault="006C720A" w:rsidP="006C720A">
      <w:pPr>
        <w:pStyle w:val="Akapitzlist"/>
        <w:numPr>
          <w:ilvl w:val="0"/>
          <w:numId w:val="8"/>
        </w:numPr>
        <w:spacing w:line="276" w:lineRule="auto"/>
        <w:ind w:left="567" w:hanging="283"/>
        <w:jc w:val="both"/>
      </w:pPr>
      <w:r>
        <w:lastRenderedPageBreak/>
        <w:t xml:space="preserve">Sprzęt wykorzystywany do pracy zdalnej musi być wyposażony w uruchomione </w:t>
      </w:r>
      <w:r>
        <w:br/>
        <w:t xml:space="preserve">i zaktualizowane oprogramowanie antywirusowe. </w:t>
      </w:r>
    </w:p>
    <w:p w:rsidR="006C720A" w:rsidRDefault="006C720A" w:rsidP="006C720A">
      <w:pPr>
        <w:pStyle w:val="Akapitzlist"/>
        <w:numPr>
          <w:ilvl w:val="0"/>
          <w:numId w:val="8"/>
        </w:numPr>
        <w:spacing w:line="276" w:lineRule="auto"/>
        <w:ind w:left="567" w:hanging="283"/>
        <w:jc w:val="both"/>
      </w:pPr>
      <w:r>
        <w:t>Systemy, w tym system operacyjny wykorzystywany do pracy zdalnej musi być regularnie aktualizowany.</w:t>
      </w:r>
    </w:p>
    <w:p w:rsidR="006C720A" w:rsidRDefault="006C720A" w:rsidP="006C720A">
      <w:pPr>
        <w:pStyle w:val="Akapitzlist"/>
        <w:numPr>
          <w:ilvl w:val="0"/>
          <w:numId w:val="8"/>
        </w:numPr>
        <w:spacing w:line="276" w:lineRule="auto"/>
        <w:ind w:left="567" w:hanging="283"/>
        <w:jc w:val="both"/>
      </w:pPr>
      <w:r>
        <w:t xml:space="preserve">Komputer wykorzystywany do pracy zdalnej musi mieć uruchomioną zaporę sieciową. </w:t>
      </w:r>
    </w:p>
    <w:p w:rsidR="006C720A" w:rsidRDefault="006C720A" w:rsidP="006C720A">
      <w:pPr>
        <w:spacing w:line="276" w:lineRule="auto"/>
        <w:ind w:left="720"/>
        <w:jc w:val="center"/>
        <w:rPr>
          <w:b/>
        </w:rPr>
      </w:pPr>
    </w:p>
    <w:p w:rsidR="006C720A" w:rsidRDefault="006C720A" w:rsidP="006C720A">
      <w:pPr>
        <w:spacing w:line="276" w:lineRule="auto"/>
        <w:ind w:left="720"/>
        <w:jc w:val="center"/>
        <w:rPr>
          <w:b/>
        </w:rPr>
      </w:pPr>
      <w:r>
        <w:rPr>
          <w:b/>
        </w:rPr>
        <w:t>§ 8</w:t>
      </w:r>
    </w:p>
    <w:p w:rsidR="006C720A" w:rsidRDefault="006C720A" w:rsidP="006C720A">
      <w:pPr>
        <w:spacing w:line="276" w:lineRule="auto"/>
        <w:jc w:val="center"/>
        <w:rPr>
          <w:b/>
        </w:rPr>
      </w:pPr>
      <w:r>
        <w:rPr>
          <w:b/>
        </w:rPr>
        <w:t>Procedury bezpieczeństwa podczas pracy zdalnej</w:t>
      </w:r>
    </w:p>
    <w:p w:rsidR="006C720A" w:rsidRDefault="006C720A" w:rsidP="006C720A">
      <w:pPr>
        <w:spacing w:line="276" w:lineRule="auto"/>
        <w:jc w:val="center"/>
        <w:rPr>
          <w:b/>
        </w:rPr>
      </w:pPr>
    </w:p>
    <w:p w:rsidR="006C720A" w:rsidRDefault="006C720A" w:rsidP="006C720A">
      <w:pPr>
        <w:pStyle w:val="Akapitzlist"/>
        <w:numPr>
          <w:ilvl w:val="0"/>
          <w:numId w:val="9"/>
        </w:numPr>
        <w:spacing w:after="200" w:line="276" w:lineRule="auto"/>
        <w:ind w:left="567" w:hanging="283"/>
        <w:jc w:val="both"/>
      </w:pPr>
      <w:r>
        <w:t>Zabrania się samodzielnej lub z wykorzystaniem wsparcia podmiotów zewnętrznych naprawy sprzętu służbowego wykorzystywanego do pracy zdalnej. W celu naprawy uszkodzonego sprzętu służbowego należy bezzwłocznie zwrócić go pracodawcy.</w:t>
      </w:r>
    </w:p>
    <w:p w:rsidR="006C720A" w:rsidRDefault="006C720A" w:rsidP="006C720A">
      <w:pPr>
        <w:pStyle w:val="Akapitzlist"/>
        <w:numPr>
          <w:ilvl w:val="0"/>
          <w:numId w:val="9"/>
        </w:numPr>
        <w:spacing w:after="200" w:line="276" w:lineRule="auto"/>
        <w:ind w:left="567" w:hanging="283"/>
        <w:jc w:val="both"/>
      </w:pPr>
      <w:r>
        <w:t xml:space="preserve">Zabrania się drukowania dokumentów służbowych w punktach ksero lub z pomocą innych podmiotów czy osób trzecich. </w:t>
      </w:r>
    </w:p>
    <w:p w:rsidR="006C720A" w:rsidRDefault="006C720A" w:rsidP="006C720A">
      <w:pPr>
        <w:pStyle w:val="Akapitzlist"/>
        <w:numPr>
          <w:ilvl w:val="0"/>
          <w:numId w:val="9"/>
        </w:numPr>
        <w:spacing w:after="200" w:line="276" w:lineRule="auto"/>
        <w:ind w:left="567" w:hanging="283"/>
        <w:jc w:val="both"/>
      </w:pPr>
      <w:r>
        <w:t>Komunikacja z uczniami, rodzicami i innymi klientami jednostki systemu oświaty powinna być prowadzona przede wszystkim za pośrednictwem wdrożonych w jednostce rozwiązań teleinformatycznych, na przykład poprzez dziennik elektroniczny.</w:t>
      </w:r>
    </w:p>
    <w:p w:rsidR="006C720A" w:rsidRDefault="006C720A" w:rsidP="006C720A">
      <w:pPr>
        <w:pStyle w:val="Akapitzlist"/>
        <w:numPr>
          <w:ilvl w:val="0"/>
          <w:numId w:val="9"/>
        </w:numPr>
        <w:spacing w:after="200" w:line="276" w:lineRule="auto"/>
        <w:ind w:left="567" w:hanging="283"/>
        <w:jc w:val="both"/>
      </w:pPr>
      <w:r>
        <w:t xml:space="preserve">Pracownik zobowiązany jest do weryfikowania nadawców wiadomości e-mail. </w:t>
      </w:r>
      <w:r>
        <w:br/>
        <w:t xml:space="preserve">W przypadku wątpliwości co do tożsamości nadawcy zabronione jest otwieranie załączników do wiadomości e-mail oraz hiperłączy znajdujących się w tekście. </w:t>
      </w:r>
    </w:p>
    <w:p w:rsidR="006C720A" w:rsidRDefault="006C720A" w:rsidP="006C720A">
      <w:pPr>
        <w:pStyle w:val="Akapitzlist"/>
        <w:numPr>
          <w:ilvl w:val="0"/>
          <w:numId w:val="9"/>
        </w:numPr>
        <w:spacing w:after="200" w:line="276" w:lineRule="auto"/>
        <w:ind w:left="567" w:hanging="283"/>
        <w:jc w:val="both"/>
      </w:pPr>
      <w:r>
        <w:t>Podczas wysyłania korespondencji zbiorczej pracownik zobowiązany jest do korzystania z opcji „</w:t>
      </w:r>
      <w:r>
        <w:rPr>
          <w:rStyle w:val="5yl5"/>
        </w:rPr>
        <w:t xml:space="preserve">kopia ukryta” (pole UDW – Ukryci Do Wiadomości lub BCC – Blind Carbon </w:t>
      </w:r>
      <w:proofErr w:type="spellStart"/>
      <w:r>
        <w:rPr>
          <w:rStyle w:val="5yl5"/>
        </w:rPr>
        <w:t>Copy</w:t>
      </w:r>
      <w:proofErr w:type="spellEnd"/>
      <w:r>
        <w:rPr>
          <w:rStyle w:val="5yl5"/>
        </w:rPr>
        <w:t>)</w:t>
      </w:r>
      <w:r>
        <w:t xml:space="preserve">, dzięki której odbiorcy wiadomości nie zobaczą wzajemnie swoich adresów </w:t>
      </w:r>
      <w:r>
        <w:br/>
        <w:t xml:space="preserve">e-mail. </w:t>
      </w:r>
    </w:p>
    <w:p w:rsidR="006C720A" w:rsidRDefault="006C720A" w:rsidP="006C720A">
      <w:pPr>
        <w:pStyle w:val="Akapitzlist"/>
        <w:numPr>
          <w:ilvl w:val="0"/>
          <w:numId w:val="9"/>
        </w:numPr>
        <w:spacing w:after="200" w:line="276" w:lineRule="auto"/>
        <w:ind w:left="567" w:hanging="283"/>
        <w:jc w:val="both"/>
      </w:pPr>
      <w:r>
        <w:t>Pracownik zobowiązany jest do szyfrowania wiadomości e-mailowych zawierających dane osobowe i przekazywania hasła zawsze inną formą, na przykład telefonicznie.</w:t>
      </w:r>
    </w:p>
    <w:p w:rsidR="006C720A" w:rsidRDefault="006C720A" w:rsidP="006C720A">
      <w:pPr>
        <w:pStyle w:val="Akapitzlist"/>
        <w:numPr>
          <w:ilvl w:val="0"/>
          <w:numId w:val="9"/>
        </w:numPr>
        <w:spacing w:after="200" w:line="276" w:lineRule="auto"/>
        <w:ind w:left="567" w:hanging="283"/>
        <w:jc w:val="both"/>
      </w:pPr>
      <w:r>
        <w:t xml:space="preserve">Zabronione jest przesyłanie służbowych wiadomości e-mail na prywatne konta </w:t>
      </w:r>
      <w:r>
        <w:br/>
        <w:t>e-mail.</w:t>
      </w:r>
    </w:p>
    <w:p w:rsidR="006C720A" w:rsidRDefault="006C720A" w:rsidP="006C720A">
      <w:pPr>
        <w:pStyle w:val="Akapitzlist"/>
        <w:numPr>
          <w:ilvl w:val="0"/>
          <w:numId w:val="9"/>
        </w:numPr>
        <w:spacing w:after="200" w:line="276" w:lineRule="auto"/>
        <w:ind w:left="567" w:hanging="283"/>
        <w:jc w:val="both"/>
        <w:rPr>
          <w:rStyle w:val="5yl5"/>
        </w:rPr>
      </w:pPr>
      <w:r>
        <w:t>Zabrania się włączać opcję autouzupełniania formularzy w opcjach przeglądarki internetowej.</w:t>
      </w:r>
    </w:p>
    <w:p w:rsidR="006C720A" w:rsidRDefault="006C720A" w:rsidP="006C720A">
      <w:pPr>
        <w:pStyle w:val="Akapitzlist"/>
        <w:numPr>
          <w:ilvl w:val="0"/>
          <w:numId w:val="9"/>
        </w:numPr>
        <w:spacing w:after="200" w:line="276" w:lineRule="auto"/>
        <w:ind w:left="567" w:hanging="283"/>
        <w:jc w:val="both"/>
      </w:pPr>
      <w:r>
        <w:rPr>
          <w:rStyle w:val="5yl5"/>
        </w:rPr>
        <w:t xml:space="preserve">W przypadku korzystania z przeglądarki internetowej należy sprawdzić informacje o jej zabezpieczeniach. W tym celu należy kliknąć </w:t>
      </w:r>
      <w:r>
        <w:t>na symbol stanu bezpieczeństwa na lewo od adresu internetowego (</w:t>
      </w:r>
      <w:r>
        <w:rPr>
          <w:noProof/>
        </w:rPr>
        <w:drawing>
          <wp:inline distT="0" distB="0" distL="0" distR="0">
            <wp:extent cx="175260" cy="175260"/>
            <wp:effectExtent l="0" t="0" r="0" b="0"/>
            <wp:docPr id="3" name="Obraz 3" descr="Zabloku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Zablokuj"/>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t xml:space="preserve"> Bezpieczna, </w:t>
      </w:r>
      <w:r>
        <w:rPr>
          <w:noProof/>
        </w:rPr>
        <w:drawing>
          <wp:inline distT="0" distB="0" distL="0" distR="0">
            <wp:extent cx="175260" cy="175260"/>
            <wp:effectExtent l="0" t="0" r="0" b="0"/>
            <wp:docPr id="2" name="Obraz 2" descr="Wyświetl informacje o witry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Wyświetl informacje o witryni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t> Informacje lub Niezabezpieczona</w:t>
      </w:r>
      <w:proofErr w:type="gramStart"/>
      <w:r>
        <w:t>, </w:t>
      </w:r>
      <w:r>
        <w:rPr>
          <w:noProof/>
        </w:rPr>
        <w:drawing>
          <wp:inline distT="0" distB="0" distL="0" distR="0">
            <wp:extent cx="243840" cy="198120"/>
            <wp:effectExtent l="0" t="0" r="381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7">
                      <a:extLst>
                        <a:ext uri="{28A0092B-C50C-407E-A947-70E740481C1C}">
                          <a14:useLocalDpi xmlns:a14="http://schemas.microsoft.com/office/drawing/2010/main" val="0"/>
                        </a:ext>
                      </a:extLst>
                    </a:blip>
                    <a:srcRect b="10509"/>
                    <a:stretch>
                      <a:fillRect/>
                    </a:stretch>
                  </pic:blipFill>
                  <pic:spPr bwMode="auto">
                    <a:xfrm>
                      <a:off x="0" y="0"/>
                      <a:ext cx="243840" cy="198120"/>
                    </a:xfrm>
                    <a:prstGeom prst="rect">
                      <a:avLst/>
                    </a:prstGeom>
                    <a:noFill/>
                    <a:ln>
                      <a:noFill/>
                    </a:ln>
                  </pic:spPr>
                </pic:pic>
              </a:graphicData>
            </a:graphic>
          </wp:inline>
        </w:drawing>
      </w:r>
      <w:r>
        <w:t>Niezabezpieczona</w:t>
      </w:r>
      <w:proofErr w:type="gramEnd"/>
      <w:r>
        <w:t xml:space="preserve"> lub Niebezpieczna), gdzie wyświetli się informacja </w:t>
      </w:r>
      <w:r>
        <w:br/>
        <w:t>o stopniu prywatności połączenia.</w:t>
      </w:r>
    </w:p>
    <w:p w:rsidR="006C720A" w:rsidRDefault="006C720A" w:rsidP="006C720A">
      <w:pPr>
        <w:pStyle w:val="Akapitzlist"/>
        <w:ind w:left="567"/>
        <w:jc w:val="both"/>
      </w:pPr>
    </w:p>
    <w:p w:rsidR="006C720A" w:rsidRDefault="006C720A" w:rsidP="006C720A">
      <w:pPr>
        <w:pStyle w:val="Akapitzlist"/>
        <w:ind w:left="1080"/>
        <w:jc w:val="center"/>
        <w:rPr>
          <w:b/>
        </w:rPr>
      </w:pPr>
      <w:r>
        <w:rPr>
          <w:b/>
        </w:rPr>
        <w:t>§ 9</w:t>
      </w:r>
    </w:p>
    <w:p w:rsidR="006C720A" w:rsidRDefault="006C720A" w:rsidP="006C720A">
      <w:pPr>
        <w:pStyle w:val="Akapitzlist"/>
        <w:ind w:left="1080"/>
        <w:jc w:val="center"/>
        <w:rPr>
          <w:b/>
        </w:rPr>
      </w:pPr>
      <w:r>
        <w:rPr>
          <w:b/>
        </w:rPr>
        <w:t>Dodatkowe zalecenia do pracy zdalnej na prywatnym sprzęcie komputerowym</w:t>
      </w:r>
    </w:p>
    <w:p w:rsidR="006C720A" w:rsidRDefault="006C720A" w:rsidP="006C720A">
      <w:pPr>
        <w:pStyle w:val="Akapitzlist"/>
        <w:ind w:left="1080"/>
        <w:jc w:val="center"/>
        <w:rPr>
          <w:b/>
        </w:rPr>
      </w:pPr>
    </w:p>
    <w:p w:rsidR="006C720A" w:rsidRDefault="006C720A" w:rsidP="006C720A">
      <w:pPr>
        <w:pStyle w:val="Akapitzlist"/>
        <w:numPr>
          <w:ilvl w:val="0"/>
          <w:numId w:val="10"/>
        </w:numPr>
        <w:spacing w:line="276" w:lineRule="auto"/>
        <w:ind w:hanging="436"/>
        <w:jc w:val="both"/>
        <w:rPr>
          <w:rStyle w:val="5yl5"/>
        </w:rPr>
      </w:pPr>
      <w:r>
        <w:rPr>
          <w:rStyle w:val="5yl5"/>
        </w:rPr>
        <w:t xml:space="preserve">Pracownik zobowiązany jest do stworzenia oddzielnego konta użytkownika systemu </w:t>
      </w:r>
      <w:r>
        <w:rPr>
          <w:rStyle w:val="5yl5"/>
        </w:rPr>
        <w:br/>
        <w:t xml:space="preserve">w pracy na prywatnym sprzęcie komputerowym, wykorzystywanym do pracy zdalnej. Konto użytkownika powinno posiadać ograniczone uprawnienia i być chronione silnym hasłem oraz </w:t>
      </w:r>
      <w:proofErr w:type="gramStart"/>
      <w:r>
        <w:rPr>
          <w:rStyle w:val="5yl5"/>
        </w:rPr>
        <w:t>nie udostępniane</w:t>
      </w:r>
      <w:proofErr w:type="gramEnd"/>
      <w:r>
        <w:rPr>
          <w:rStyle w:val="5yl5"/>
        </w:rPr>
        <w:t xml:space="preserve"> osobom trzecim.</w:t>
      </w:r>
    </w:p>
    <w:p w:rsidR="006C720A" w:rsidRDefault="006C720A" w:rsidP="006C720A">
      <w:pPr>
        <w:pStyle w:val="Akapitzlist"/>
        <w:numPr>
          <w:ilvl w:val="0"/>
          <w:numId w:val="10"/>
        </w:numPr>
        <w:spacing w:line="276" w:lineRule="auto"/>
        <w:ind w:hanging="436"/>
        <w:jc w:val="both"/>
        <w:rPr>
          <w:rStyle w:val="5yl5"/>
        </w:rPr>
      </w:pPr>
      <w:r>
        <w:rPr>
          <w:rStyle w:val="5yl5"/>
        </w:rPr>
        <w:lastRenderedPageBreak/>
        <w:t>Za legalność oprogramowania, w tym programu antywirusowego odpowiada właściciel sprzętu.</w:t>
      </w:r>
    </w:p>
    <w:p w:rsidR="006C720A" w:rsidRDefault="006C720A" w:rsidP="006C720A">
      <w:pPr>
        <w:pStyle w:val="Akapitzlist"/>
        <w:numPr>
          <w:ilvl w:val="0"/>
          <w:numId w:val="10"/>
        </w:numPr>
        <w:spacing w:line="276" w:lineRule="auto"/>
        <w:ind w:hanging="436"/>
        <w:jc w:val="both"/>
      </w:pPr>
      <w:r>
        <w:rPr>
          <w:rFonts w:eastAsia="Batang"/>
        </w:rPr>
        <w:t xml:space="preserve">Po zakończeniu okresu pracy poza miejscem jej stałego wykonywania </w:t>
      </w:r>
      <w:r>
        <w:rPr>
          <w:lang w:eastAsia="ar-SA"/>
        </w:rPr>
        <w:t xml:space="preserve">pracownik </w:t>
      </w:r>
      <w:r>
        <w:rPr>
          <w:lang w:eastAsia="ar-SA"/>
        </w:rPr>
        <w:br/>
      </w:r>
      <w:r>
        <w:t xml:space="preserve">jest zobowiązany bezzwłocznie przekazać pracodawcy wszystkie dane związane </w:t>
      </w:r>
      <w:r>
        <w:br/>
        <w:t>z wykonywanymi zadaniami służbowymi zapisane na prywatnym sprzęcie (dokumenty służbowe tworzone i przechowywane w pamięci komputera, pliki oraz inne posiadane informacje), a następnie usunąć je w sposób trwały.</w:t>
      </w:r>
    </w:p>
    <w:p w:rsidR="006C720A" w:rsidRDefault="006C720A" w:rsidP="006C720A">
      <w:pPr>
        <w:pStyle w:val="Akapitzlist"/>
        <w:rPr>
          <w:b/>
        </w:rPr>
      </w:pPr>
    </w:p>
    <w:p w:rsidR="006C720A" w:rsidRDefault="006C720A" w:rsidP="006C720A">
      <w:pPr>
        <w:pStyle w:val="Akapitzlist"/>
        <w:jc w:val="center"/>
        <w:rPr>
          <w:b/>
        </w:rPr>
      </w:pPr>
      <w:r>
        <w:rPr>
          <w:b/>
        </w:rPr>
        <w:t>§ 10</w:t>
      </w:r>
    </w:p>
    <w:p w:rsidR="006C720A" w:rsidRDefault="006C720A" w:rsidP="006C720A">
      <w:pPr>
        <w:spacing w:line="276" w:lineRule="auto"/>
        <w:jc w:val="center"/>
        <w:rPr>
          <w:b/>
        </w:rPr>
      </w:pPr>
      <w:r>
        <w:rPr>
          <w:b/>
        </w:rPr>
        <w:t xml:space="preserve">Bezpieczne przetwarzanie danych osobowych zawartych </w:t>
      </w:r>
      <w:r>
        <w:rPr>
          <w:b/>
        </w:rPr>
        <w:br/>
        <w:t>w dokumentacji papierowej podczas pracy zdalnej</w:t>
      </w:r>
    </w:p>
    <w:p w:rsidR="006C720A" w:rsidRDefault="006C720A" w:rsidP="006C720A">
      <w:pPr>
        <w:spacing w:line="276" w:lineRule="auto"/>
        <w:jc w:val="center"/>
        <w:rPr>
          <w:b/>
        </w:rPr>
      </w:pPr>
    </w:p>
    <w:p w:rsidR="006C720A" w:rsidRDefault="006C720A" w:rsidP="006C720A">
      <w:pPr>
        <w:pStyle w:val="Akapitzlist"/>
        <w:numPr>
          <w:ilvl w:val="0"/>
          <w:numId w:val="11"/>
        </w:numPr>
        <w:spacing w:after="200" w:line="276" w:lineRule="auto"/>
        <w:jc w:val="both"/>
      </w:pPr>
      <w:r>
        <w:t>Dokumentacja papierowa zawierająca dane osobowe udostępniana jest pracownikowi w zakresie niezbędnym do realizacji obowiązków służbowych podczas pracy zdalnej, za pisemną zgodą pracodawcy.</w:t>
      </w:r>
    </w:p>
    <w:p w:rsidR="006C720A" w:rsidRDefault="006C720A" w:rsidP="006C720A">
      <w:pPr>
        <w:pStyle w:val="Akapitzlist"/>
        <w:numPr>
          <w:ilvl w:val="0"/>
          <w:numId w:val="11"/>
        </w:numPr>
        <w:spacing w:after="200" w:line="276" w:lineRule="auto"/>
        <w:jc w:val="both"/>
      </w:pPr>
      <w:r>
        <w:t>Po otrzymaniu zgody na piśmie pracownik sporządza kopie dokumentów niezbędnych do realizacji jego obowiązków służbowych podczas pracy zdalnej.</w:t>
      </w:r>
    </w:p>
    <w:p w:rsidR="006C720A" w:rsidRDefault="006C720A" w:rsidP="006C720A">
      <w:pPr>
        <w:pStyle w:val="Akapitzlist"/>
        <w:numPr>
          <w:ilvl w:val="0"/>
          <w:numId w:val="11"/>
        </w:numPr>
        <w:spacing w:after="200" w:line="276" w:lineRule="auto"/>
        <w:jc w:val="both"/>
      </w:pPr>
      <w:r>
        <w:t xml:space="preserve">Zabronione jest zabieranie poza siedzibę pracodawcy oryginałów dokumentów. </w:t>
      </w:r>
    </w:p>
    <w:p w:rsidR="006C720A" w:rsidRDefault="006C720A" w:rsidP="006C720A">
      <w:pPr>
        <w:pStyle w:val="Akapitzlist"/>
        <w:numPr>
          <w:ilvl w:val="0"/>
          <w:numId w:val="11"/>
        </w:numPr>
        <w:spacing w:after="200" w:line="276" w:lineRule="auto"/>
        <w:jc w:val="both"/>
      </w:pPr>
      <w:r>
        <w:t xml:space="preserve">Po wykonaniu kopii dokumentów pracownik przygotowuje zestawienie określające jakie dokumenty, w jakiej liczbie zostały skopiowane, następnie przekazuje </w:t>
      </w:r>
      <w:r>
        <w:br/>
        <w:t>je pracodawcy.</w:t>
      </w:r>
    </w:p>
    <w:p w:rsidR="006C720A" w:rsidRDefault="006C720A" w:rsidP="006C720A">
      <w:pPr>
        <w:pStyle w:val="Akapitzlist"/>
        <w:numPr>
          <w:ilvl w:val="0"/>
          <w:numId w:val="11"/>
        </w:numPr>
        <w:spacing w:after="200" w:line="276" w:lineRule="auto"/>
        <w:jc w:val="both"/>
      </w:pPr>
      <w:r>
        <w:t xml:space="preserve">Pracodawca prowadzi ewidencje wydanych pracownikom dokumentów zawierających dane osobowe. </w:t>
      </w:r>
    </w:p>
    <w:p w:rsidR="006C720A" w:rsidRDefault="006C720A" w:rsidP="006C720A">
      <w:pPr>
        <w:pStyle w:val="Akapitzlist"/>
        <w:numPr>
          <w:ilvl w:val="0"/>
          <w:numId w:val="11"/>
        </w:numPr>
        <w:spacing w:after="200" w:line="276" w:lineRule="auto"/>
        <w:jc w:val="both"/>
      </w:pPr>
      <w:r>
        <w:t xml:space="preserve">Podczas przenoszenia dokumentów pracownik zobowiązany jest do odpowiedniego </w:t>
      </w:r>
      <w:r>
        <w:br/>
        <w:t xml:space="preserve">ich zabezpieczenia i przenoszenia w taki sposób, aby były niewidoczne dla osób trzecich, na przykład w teczce wykonanej z nieprzezroczystego materiału. </w:t>
      </w:r>
    </w:p>
    <w:p w:rsidR="006C720A" w:rsidRDefault="006C720A" w:rsidP="006C720A">
      <w:pPr>
        <w:pStyle w:val="Akapitzlist"/>
        <w:numPr>
          <w:ilvl w:val="0"/>
          <w:numId w:val="11"/>
        </w:numPr>
        <w:spacing w:after="200" w:line="276" w:lineRule="auto"/>
        <w:jc w:val="both"/>
      </w:pPr>
      <w:r>
        <w:t>Praca z dokumentami nie może być wykonywana w miejscach publicznych, na przykład w kawiarni, galerii handlowej itp.</w:t>
      </w:r>
    </w:p>
    <w:p w:rsidR="006C720A" w:rsidRDefault="006C720A" w:rsidP="006C720A">
      <w:pPr>
        <w:pStyle w:val="Akapitzlist"/>
        <w:numPr>
          <w:ilvl w:val="0"/>
          <w:numId w:val="11"/>
        </w:numPr>
        <w:spacing w:after="200" w:line="276" w:lineRule="auto"/>
        <w:jc w:val="both"/>
      </w:pPr>
      <w:r>
        <w:t xml:space="preserve">Podczas pracy zdalnej pracownik zobowiązany jest przechowywać udostępnione kopie dokumentów papierowych tylko przez okres niezbędny do wykonania określonego zadania podczas pracy zdalnej (zasada ograniczenia przetwarzania). Po tym czasie zobowiązany jest niezwłocznie zwrócić je pracodawcy. </w:t>
      </w:r>
    </w:p>
    <w:p w:rsidR="006C720A" w:rsidRDefault="006C720A" w:rsidP="006C720A">
      <w:pPr>
        <w:pStyle w:val="Akapitzlist"/>
        <w:numPr>
          <w:ilvl w:val="0"/>
          <w:numId w:val="11"/>
        </w:numPr>
        <w:spacing w:after="200" w:line="276" w:lineRule="auto"/>
        <w:jc w:val="both"/>
      </w:pPr>
      <w:r>
        <w:t>Po weryfikacji kompletności dokumentów zwróconych przez pracownika, pracodawca brakuje je zgodnie z obowiązującymi przepisami prawa.</w:t>
      </w:r>
    </w:p>
    <w:p w:rsidR="006C720A" w:rsidRDefault="006C720A" w:rsidP="006C720A">
      <w:pPr>
        <w:pStyle w:val="Akapitzlist"/>
        <w:numPr>
          <w:ilvl w:val="0"/>
          <w:numId w:val="11"/>
        </w:numPr>
        <w:spacing w:after="200" w:line="276" w:lineRule="auto"/>
        <w:jc w:val="both"/>
      </w:pPr>
      <w:r>
        <w:t>Zabrania się pracownikowi samodzielnego niszczenia dokumentacji uzyskanej od pracodawcy lub samodzielnie wytworzonej.</w:t>
      </w:r>
    </w:p>
    <w:p w:rsidR="006C720A" w:rsidRDefault="006C720A" w:rsidP="006C720A">
      <w:pPr>
        <w:pStyle w:val="Akapitzlist"/>
        <w:numPr>
          <w:ilvl w:val="0"/>
          <w:numId w:val="11"/>
        </w:numPr>
        <w:spacing w:after="200" w:line="276" w:lineRule="auto"/>
        <w:jc w:val="both"/>
      </w:pPr>
      <w:r>
        <w:t xml:space="preserve">Pracownik zobowiązany jest zabezpieczyć posiadaną dokumentację i po zakończeniu pracy zdalnej niezwłocznie zwrócić ją do pracodawcy. </w:t>
      </w:r>
    </w:p>
    <w:p w:rsidR="006C720A" w:rsidRDefault="006C720A" w:rsidP="006C720A">
      <w:pPr>
        <w:pStyle w:val="Akapitzlist"/>
        <w:jc w:val="both"/>
      </w:pPr>
    </w:p>
    <w:p w:rsidR="006C720A" w:rsidRDefault="006C720A" w:rsidP="006C720A">
      <w:pPr>
        <w:pStyle w:val="Akapitzlist"/>
        <w:jc w:val="both"/>
      </w:pPr>
    </w:p>
    <w:p w:rsidR="006C720A" w:rsidRDefault="006C720A" w:rsidP="006C720A">
      <w:pPr>
        <w:pStyle w:val="Akapitzlist"/>
        <w:spacing w:line="360" w:lineRule="auto"/>
        <w:jc w:val="center"/>
        <w:rPr>
          <w:b/>
        </w:rPr>
      </w:pPr>
      <w:r>
        <w:rPr>
          <w:b/>
        </w:rPr>
        <w:t>§ 11</w:t>
      </w:r>
    </w:p>
    <w:p w:rsidR="006C720A" w:rsidRDefault="006C720A" w:rsidP="006C720A">
      <w:pPr>
        <w:spacing w:line="276" w:lineRule="auto"/>
        <w:jc w:val="center"/>
        <w:rPr>
          <w:b/>
        </w:rPr>
      </w:pPr>
      <w:r>
        <w:rPr>
          <w:b/>
        </w:rPr>
        <w:t>Naruszenie ochrony danych osobowych podczas pracy zdalnej</w:t>
      </w:r>
    </w:p>
    <w:p w:rsidR="006C720A" w:rsidRDefault="006C720A" w:rsidP="006C720A">
      <w:pPr>
        <w:numPr>
          <w:ilvl w:val="0"/>
          <w:numId w:val="12"/>
        </w:numPr>
        <w:spacing w:before="100" w:beforeAutospacing="1" w:after="100" w:afterAutospacing="1" w:line="276" w:lineRule="auto"/>
        <w:jc w:val="both"/>
      </w:pPr>
      <w:r>
        <w:lastRenderedPageBreak/>
        <w:t xml:space="preserve">Pracownik, który stwierdzi lub podejrzewa naruszenie ochrony danych osobowych </w:t>
      </w:r>
      <w:r>
        <w:br/>
        <w:t xml:space="preserve">w systemie informatycznym lub w systemie tradycyjnym, zobowiązany </w:t>
      </w:r>
      <w:r>
        <w:br/>
        <w:t xml:space="preserve">jest do niezwłocznego pisemnego poinformowania o tym pracodawcę – </w:t>
      </w:r>
      <w:proofErr w:type="gramStart"/>
      <w:r>
        <w:t>administratora  danych</w:t>
      </w:r>
      <w:proofErr w:type="gramEnd"/>
      <w:r>
        <w:t xml:space="preserve"> (załącznik nr 1).</w:t>
      </w:r>
    </w:p>
    <w:p w:rsidR="006C720A" w:rsidRDefault="006C720A" w:rsidP="006C720A">
      <w:pPr>
        <w:numPr>
          <w:ilvl w:val="0"/>
          <w:numId w:val="12"/>
        </w:numPr>
        <w:spacing w:before="100" w:beforeAutospacing="1" w:after="100" w:afterAutospacing="1" w:line="276" w:lineRule="auto"/>
        <w:jc w:val="both"/>
      </w:pPr>
      <w:r>
        <w:t>W przypadku powzięcia informacji o naruszeniu ochrony danych osobowych Administrator danych prowadzi postępowanie wyjaśniające podczas, którego:</w:t>
      </w:r>
    </w:p>
    <w:p w:rsidR="006C720A" w:rsidRDefault="006C720A" w:rsidP="006C720A">
      <w:pPr>
        <w:pStyle w:val="Akapitzlist"/>
        <w:numPr>
          <w:ilvl w:val="1"/>
          <w:numId w:val="12"/>
        </w:numPr>
        <w:spacing w:before="100" w:beforeAutospacing="1" w:after="100" w:afterAutospacing="1" w:line="276" w:lineRule="auto"/>
        <w:ind w:left="993" w:hanging="284"/>
        <w:jc w:val="both"/>
      </w:pPr>
      <w:r>
        <w:t xml:space="preserve"> </w:t>
      </w:r>
      <w:proofErr w:type="gramStart"/>
      <w:r>
        <w:t>ustala</w:t>
      </w:r>
      <w:proofErr w:type="gramEnd"/>
      <w:r>
        <w:t xml:space="preserve"> zakres i przyczyny naruszenia ochrony danych osobowych oraz jego ewentualne skutki;</w:t>
      </w:r>
    </w:p>
    <w:p w:rsidR="006C720A" w:rsidRDefault="006C720A" w:rsidP="006C720A">
      <w:pPr>
        <w:pStyle w:val="Akapitzlist"/>
        <w:numPr>
          <w:ilvl w:val="1"/>
          <w:numId w:val="12"/>
        </w:numPr>
        <w:spacing w:before="100" w:beforeAutospacing="1" w:after="100" w:afterAutospacing="1" w:line="276" w:lineRule="auto"/>
        <w:ind w:left="993" w:hanging="284"/>
        <w:jc w:val="both"/>
      </w:pPr>
      <w:proofErr w:type="gramStart"/>
      <w:r>
        <w:t>informuje</w:t>
      </w:r>
      <w:proofErr w:type="gramEnd"/>
      <w:r>
        <w:t xml:space="preserve"> i konsultuje tok postępowania z Inspektorem Ochrony Danych;</w:t>
      </w:r>
    </w:p>
    <w:p w:rsidR="006C720A" w:rsidRDefault="006C720A" w:rsidP="006C720A">
      <w:pPr>
        <w:pStyle w:val="Akapitzlist"/>
        <w:numPr>
          <w:ilvl w:val="1"/>
          <w:numId w:val="12"/>
        </w:numPr>
        <w:spacing w:before="100" w:beforeAutospacing="1" w:after="100" w:afterAutospacing="1" w:line="276" w:lineRule="auto"/>
        <w:ind w:left="993" w:hanging="284"/>
        <w:jc w:val="both"/>
      </w:pPr>
      <w:proofErr w:type="gramStart"/>
      <w:r>
        <w:t>podejmuje</w:t>
      </w:r>
      <w:proofErr w:type="gramEnd"/>
      <w:r>
        <w:t xml:space="preserve"> działania prewencyjne zmierzające do eliminacji podobnych incydentów w przyszłości lub zmniejszenia strat w momencie ich zaistnienia. </w:t>
      </w:r>
    </w:p>
    <w:p w:rsidR="006C720A" w:rsidRDefault="006C720A" w:rsidP="006C720A">
      <w:pPr>
        <w:pStyle w:val="Akapitzlist"/>
        <w:jc w:val="both"/>
        <w:rPr>
          <w:rFonts w:eastAsiaTheme="minorHAnsi"/>
          <w:color w:val="FF0000"/>
          <w:lang w:eastAsia="en-US"/>
        </w:rPr>
      </w:pPr>
    </w:p>
    <w:p w:rsidR="006C720A" w:rsidRDefault="006C720A" w:rsidP="006C720A">
      <w:pPr>
        <w:spacing w:before="100" w:beforeAutospacing="1" w:after="100" w:afterAutospacing="1" w:line="276" w:lineRule="auto"/>
        <w:ind w:left="720"/>
        <w:jc w:val="both"/>
        <w:rPr>
          <w:color w:val="FF0000"/>
          <w:u w:val="single"/>
        </w:rPr>
      </w:pPr>
    </w:p>
    <w:p w:rsidR="006C720A" w:rsidRDefault="006C720A" w:rsidP="006C720A">
      <w:pPr>
        <w:rPr>
          <w:color w:val="FF0000"/>
          <w:u w:val="single"/>
        </w:rPr>
      </w:pPr>
      <w:r>
        <w:rPr>
          <w:color w:val="FF0000"/>
          <w:u w:val="single"/>
        </w:rPr>
        <w:br w:type="page"/>
      </w:r>
    </w:p>
    <w:sdt>
      <w:sdtPr>
        <w:rPr>
          <w:rFonts w:eastAsia="Calibri"/>
          <w:color w:val="7F7F7F" w:themeColor="text1" w:themeTint="80"/>
          <w:sz w:val="20"/>
        </w:rPr>
        <w:alias w:val="Tytuł"/>
        <w:id w:val="1116400235"/>
        <w:placeholder>
          <w:docPart w:val="AD3670BA3E194BB4875C40AD61E5D604"/>
        </w:placeholder>
        <w:showingPlcHdr/>
        <w:dataBinding w:prefixMappings="xmlns:ns0='http://purl.org/dc/elements/1.1/' xmlns:ns1='http://schemas.openxmlformats.org/package/2006/metadata/core-properties' " w:xpath="/ns1:coreProperties[1]/ns0:title[1]" w:storeItemID="{6C3C8BC8-F283-45AE-878A-BAB7291924A1}"/>
        <w:text/>
      </w:sdtPr>
      <w:sdtContent>
        <w:p w:rsidR="006C720A" w:rsidRDefault="006C720A" w:rsidP="006C720A">
          <w:pPr>
            <w:tabs>
              <w:tab w:val="center" w:pos="4536"/>
              <w:tab w:val="right" w:pos="9072"/>
            </w:tabs>
            <w:ind w:left="5245"/>
            <w:jc w:val="both"/>
            <w:rPr>
              <w:rFonts w:eastAsiaTheme="minorHAnsi"/>
              <w:color w:val="7F7F7F" w:themeColor="text1" w:themeTint="80"/>
              <w:sz w:val="20"/>
              <w:szCs w:val="22"/>
              <w:lang w:eastAsia="en-US"/>
            </w:rPr>
          </w:pPr>
          <w:r>
            <w:rPr>
              <w:rFonts w:asciiTheme="minorHAnsi" w:eastAsiaTheme="minorEastAsia" w:hAnsiTheme="minorHAnsi" w:cstheme="minorBidi"/>
              <w:color w:val="7F7F7F" w:themeColor="text1" w:themeTint="80"/>
              <w:sz w:val="22"/>
              <w:szCs w:val="22"/>
            </w:rPr>
            <w:t>[Tytuł dokumentu]</w:t>
          </w:r>
        </w:p>
      </w:sdtContent>
    </w:sdt>
    <w:p w:rsidR="006C720A" w:rsidRDefault="006C720A" w:rsidP="006C720A">
      <w:pPr>
        <w:tabs>
          <w:tab w:val="left" w:pos="5103"/>
        </w:tabs>
        <w:spacing w:before="100" w:beforeAutospacing="1" w:after="100" w:afterAutospacing="1" w:line="276" w:lineRule="auto"/>
        <w:jc w:val="center"/>
        <w:rPr>
          <w:b/>
          <w:sz w:val="28"/>
        </w:rPr>
      </w:pPr>
    </w:p>
    <w:p w:rsidR="006C720A" w:rsidRDefault="006C720A" w:rsidP="006C720A">
      <w:pPr>
        <w:tabs>
          <w:tab w:val="left" w:pos="5103"/>
        </w:tabs>
        <w:spacing w:before="100" w:beforeAutospacing="1" w:after="100" w:afterAutospacing="1" w:line="276" w:lineRule="auto"/>
        <w:jc w:val="center"/>
      </w:pPr>
      <w:r>
        <w:rPr>
          <w:b/>
          <w:sz w:val="28"/>
        </w:rPr>
        <w:t>Zgłoszenie naruszenia ochrony danych osobowych</w:t>
      </w:r>
    </w:p>
    <w:p w:rsidR="006C720A" w:rsidRDefault="006C720A" w:rsidP="006C720A">
      <w:pPr>
        <w:autoSpaceDE w:val="0"/>
        <w:autoSpaceDN w:val="0"/>
        <w:adjustRightInd w:val="0"/>
        <w:spacing w:before="100" w:beforeAutospacing="1" w:line="276" w:lineRule="auto"/>
        <w:ind w:hanging="360"/>
        <w:contextualSpacing/>
      </w:pPr>
      <w:r>
        <w:t>1.</w:t>
      </w:r>
      <w:r>
        <w:rPr>
          <w:sz w:val="14"/>
          <w:szCs w:val="14"/>
        </w:rPr>
        <w:t xml:space="preserve">      </w:t>
      </w:r>
      <w:r>
        <w:t>Imię i nazwisko osoby zgłaszającej: ................................................................................................................................................</w:t>
      </w:r>
    </w:p>
    <w:p w:rsidR="006C720A" w:rsidRDefault="006C720A" w:rsidP="006C720A">
      <w:pPr>
        <w:autoSpaceDE w:val="0"/>
        <w:autoSpaceDN w:val="0"/>
        <w:adjustRightInd w:val="0"/>
        <w:spacing w:before="100" w:beforeAutospacing="1" w:line="276" w:lineRule="auto"/>
        <w:ind w:hanging="360"/>
        <w:contextualSpacing/>
      </w:pPr>
      <w:r>
        <w:t>2.</w:t>
      </w:r>
      <w:r>
        <w:rPr>
          <w:sz w:val="14"/>
          <w:szCs w:val="14"/>
        </w:rPr>
        <w:t xml:space="preserve">      </w:t>
      </w:r>
      <w:r>
        <w:t>Data i czas zaistnienia/ rozpoczęcia naruszenia ………………………………………………………………………………………………</w:t>
      </w:r>
    </w:p>
    <w:p w:rsidR="006C720A" w:rsidRDefault="006C720A" w:rsidP="006C720A">
      <w:pPr>
        <w:autoSpaceDE w:val="0"/>
        <w:autoSpaceDN w:val="0"/>
        <w:adjustRightInd w:val="0"/>
        <w:spacing w:before="100" w:beforeAutospacing="1" w:line="276" w:lineRule="auto"/>
        <w:ind w:hanging="360"/>
        <w:contextualSpacing/>
      </w:pPr>
      <w:r>
        <w:t>3.</w:t>
      </w:r>
      <w:r>
        <w:rPr>
          <w:sz w:val="14"/>
          <w:szCs w:val="14"/>
        </w:rPr>
        <w:t xml:space="preserve">      </w:t>
      </w:r>
      <w:r>
        <w:t>Naruszenie ochrony danych dotyczyło:</w:t>
      </w:r>
    </w:p>
    <w:p w:rsidR="006C720A" w:rsidRDefault="006C720A" w:rsidP="006C720A">
      <w:pPr>
        <w:numPr>
          <w:ilvl w:val="0"/>
          <w:numId w:val="13"/>
        </w:numPr>
        <w:autoSpaceDE w:val="0"/>
        <w:autoSpaceDN w:val="0"/>
        <w:adjustRightInd w:val="0"/>
        <w:spacing w:line="276" w:lineRule="auto"/>
        <w:ind w:left="284" w:hanging="284"/>
        <w:contextualSpacing/>
        <w:jc w:val="both"/>
        <w:rPr>
          <w:rFonts w:eastAsiaTheme="minorHAnsi"/>
          <w:lang w:eastAsia="en-US"/>
        </w:rPr>
      </w:pPr>
      <w:proofErr w:type="gramStart"/>
      <w:r>
        <w:t>zgubienia</w:t>
      </w:r>
      <w:proofErr w:type="gramEnd"/>
      <w:r>
        <w:t xml:space="preserve"> lub kradzieży nośnika/urządzenia;</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dokumentacja</w:t>
      </w:r>
      <w:proofErr w:type="gramEnd"/>
      <w:r>
        <w:t xml:space="preserve"> papierowa (zawierająca dane osobowe) zgubiona, skradziona lub pozostawiona w niebezpiecznej lokalizacji;</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korespondencja</w:t>
      </w:r>
      <w:proofErr w:type="gramEnd"/>
      <w:r>
        <w:t xml:space="preserve"> papierowa utracona przez operatora pocztowego lub otwarta przed zwróceniem nadawcy;</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nieuprawnione</w:t>
      </w:r>
      <w:proofErr w:type="gramEnd"/>
      <w:r>
        <w:t xml:space="preserve"> uzyskanie dostępu do informacji;</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nieuprawnione</w:t>
      </w:r>
      <w:proofErr w:type="gramEnd"/>
      <w:r>
        <w:t xml:space="preserve"> uzyskanie dostępu do informacji poprzez złamanie zabezpieczeń;</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złośliwe</w:t>
      </w:r>
      <w:proofErr w:type="gramEnd"/>
      <w:r>
        <w:t xml:space="preserve"> oprogramowanie ingerujące w poufność, integralność i dostępność danych;</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uzyskanie</w:t>
      </w:r>
      <w:proofErr w:type="gramEnd"/>
      <w:r>
        <w:t xml:space="preserve"> poufnych informacji poprzez pozornie zaufaną osobę w oficjalnej komunikacji elektronicznej;</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nieprawidłowa</w:t>
      </w:r>
      <w:proofErr w:type="gramEnd"/>
      <w:r>
        <w:t xml:space="preserve"> </w:t>
      </w:r>
      <w:proofErr w:type="spellStart"/>
      <w:r>
        <w:t>anonimizacja</w:t>
      </w:r>
      <w:proofErr w:type="spellEnd"/>
      <w:r>
        <w:t xml:space="preserve"> danych osobowych w dokumencie;</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nieprawidłowe</w:t>
      </w:r>
      <w:proofErr w:type="gramEnd"/>
      <w:r>
        <w:t xml:space="preserve"> usunięcie/ zniszczenie danych osobowych z nośnika/ urządzenia elektronicznego przed jego zbyciem przez administratora;</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niezamierzona</w:t>
      </w:r>
      <w:proofErr w:type="gramEnd"/>
      <w:r>
        <w:t xml:space="preserve"> publikacja;</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dane</w:t>
      </w:r>
      <w:proofErr w:type="gramEnd"/>
      <w:r>
        <w:t xml:space="preserve"> osobowe wysłane do niewłaściwego odbiorcy;</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ujawnienie</w:t>
      </w:r>
      <w:proofErr w:type="gramEnd"/>
      <w:r>
        <w:t xml:space="preserve"> danych niewłaściwej osobie;</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ustne</w:t>
      </w:r>
      <w:proofErr w:type="gramEnd"/>
      <w:r>
        <w:t xml:space="preserve"> ujawnienia danych osobowych;</w:t>
      </w:r>
    </w:p>
    <w:p w:rsidR="006C720A" w:rsidRDefault="006C720A" w:rsidP="006C720A">
      <w:pPr>
        <w:numPr>
          <w:ilvl w:val="0"/>
          <w:numId w:val="13"/>
        </w:numPr>
        <w:autoSpaceDE w:val="0"/>
        <w:autoSpaceDN w:val="0"/>
        <w:adjustRightInd w:val="0"/>
        <w:spacing w:line="276" w:lineRule="auto"/>
        <w:ind w:left="284" w:hanging="284"/>
        <w:contextualSpacing/>
        <w:jc w:val="both"/>
      </w:pPr>
      <w:proofErr w:type="gramStart"/>
      <w:r>
        <w:t>inne</w:t>
      </w:r>
      <w:proofErr w:type="gramEnd"/>
      <w:r>
        <w:t>: …………………………………………………………………………….</w:t>
      </w:r>
    </w:p>
    <w:p w:rsidR="006C720A" w:rsidRDefault="006C720A" w:rsidP="006C720A">
      <w:pPr>
        <w:spacing w:before="100" w:beforeAutospacing="1" w:after="100" w:afterAutospacing="1" w:line="276" w:lineRule="auto"/>
        <w:ind w:hanging="360"/>
      </w:pPr>
      <w:r>
        <w:t>4.</w:t>
      </w:r>
      <w:r>
        <w:rPr>
          <w:sz w:val="14"/>
          <w:szCs w:val="14"/>
        </w:rPr>
        <w:t xml:space="preserve">      </w:t>
      </w:r>
      <w:r>
        <w:t>Szczegółowy opis kategorii osób (np. uczeń) i danych osobowych (np.: imię, nazwisko, data urodzenia, miejsce zamieszkanie, dane dotyczące zdrowia):</w:t>
      </w:r>
    </w:p>
    <w:p w:rsidR="006C720A" w:rsidRDefault="006C720A" w:rsidP="006C720A">
      <w:pPr>
        <w:spacing w:before="100" w:beforeAutospacing="1" w:after="100" w:afterAutospacing="1" w:line="276" w:lineRule="auto"/>
      </w:pPr>
      <w:r>
        <w:t>…………………………………………………………………………………………………………………………………………………………………………………………………….</w:t>
      </w:r>
    </w:p>
    <w:p w:rsidR="006C720A" w:rsidRDefault="006C720A" w:rsidP="006C720A">
      <w:pPr>
        <w:spacing w:before="100" w:beforeAutospacing="1" w:after="100" w:afterAutospacing="1" w:line="276" w:lineRule="auto"/>
        <w:ind w:hanging="284"/>
      </w:pPr>
      <w:r>
        <w:t>5. Opis okoliczności naruszenia</w:t>
      </w:r>
    </w:p>
    <w:p w:rsidR="006C720A" w:rsidRDefault="006C720A" w:rsidP="006C720A">
      <w:pPr>
        <w:spacing w:before="100" w:beforeAutospacing="1" w:after="100" w:afterAutospacing="1" w:line="276" w:lineRule="auto"/>
        <w:ind w:hanging="284"/>
      </w:pPr>
      <w:r>
        <w:tab/>
        <w:t>…………………………………………………………………………………………………………………………………………………………………………………………………………………………………………………………………………………………………………………………………………………………………………………………………………………………………………………………………………………………………………….</w:t>
      </w:r>
    </w:p>
    <w:p w:rsidR="006C720A" w:rsidRDefault="006C720A"/>
    <w:sectPr w:rsidR="006C72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4A3F"/>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BE75ED6"/>
    <w:multiLevelType w:val="hybridMultilevel"/>
    <w:tmpl w:val="50702FE4"/>
    <w:lvl w:ilvl="0" w:tplc="74788AFA">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 w15:restartNumberingAfterBreak="0">
    <w:nsid w:val="0C472B51"/>
    <w:multiLevelType w:val="hybridMultilevel"/>
    <w:tmpl w:val="BF3C1CB2"/>
    <w:lvl w:ilvl="0" w:tplc="62305530">
      <w:start w:val="1"/>
      <w:numFmt w:val="decimal"/>
      <w:lvlText w:val="%1."/>
      <w:lvlJc w:val="left"/>
      <w:pPr>
        <w:ind w:left="720" w:hanging="360"/>
      </w:pPr>
      <w:rPr>
        <w:rFonts w:ascii="Times New Roman" w:eastAsiaTheme="minorHAnsi"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3763810"/>
    <w:multiLevelType w:val="hybridMultilevel"/>
    <w:tmpl w:val="477E2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68D1F69"/>
    <w:multiLevelType w:val="hybridMultilevel"/>
    <w:tmpl w:val="36C476C6"/>
    <w:lvl w:ilvl="0" w:tplc="001446BE">
      <w:start w:val="1"/>
      <w:numFmt w:val="decimal"/>
      <w:lvlText w:val="%1."/>
      <w:lvlJc w:val="left"/>
      <w:pPr>
        <w:ind w:left="1080" w:hanging="360"/>
      </w:pPr>
      <w:rPr>
        <w:rFonts w:ascii="Times New Roman" w:eastAsiaTheme="minorHAnsi"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28E21660"/>
    <w:multiLevelType w:val="hybridMultilevel"/>
    <w:tmpl w:val="8D16F11E"/>
    <w:lvl w:ilvl="0" w:tplc="CB0C496A">
      <w:start w:val="1"/>
      <w:numFmt w:val="decimal"/>
      <w:lvlText w:val="%1."/>
      <w:lvlJc w:val="left"/>
      <w:pPr>
        <w:ind w:left="1080" w:hanging="360"/>
      </w:pPr>
      <w:rPr>
        <w:rFonts w:ascii="Times New Roman" w:eastAsiaTheme="minorHAnsi"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32442064"/>
    <w:multiLevelType w:val="hybridMultilevel"/>
    <w:tmpl w:val="71509764"/>
    <w:lvl w:ilvl="0" w:tplc="0B2CD2D2">
      <w:start w:val="1"/>
      <w:numFmt w:val="decimal"/>
      <w:lvlText w:val="%1."/>
      <w:lvlJc w:val="left"/>
      <w:pPr>
        <w:ind w:left="720" w:hanging="360"/>
      </w:pPr>
      <w:rPr>
        <w:rFonts w:ascii="Times New Roman" w:hAnsi="Times New Roman" w:cs="Times New Roman" w:hint="default"/>
        <w:b w:val="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C2F2551"/>
    <w:multiLevelType w:val="multilevel"/>
    <w:tmpl w:val="01BE431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D151648"/>
    <w:multiLevelType w:val="hybridMultilevel"/>
    <w:tmpl w:val="D0782C78"/>
    <w:lvl w:ilvl="0" w:tplc="4D702F16">
      <w:start w:val="1"/>
      <w:numFmt w:val="decimal"/>
      <w:lvlText w:val="%1."/>
      <w:lvlJc w:val="left"/>
      <w:pPr>
        <w:ind w:left="8299" w:hanging="360"/>
      </w:pPr>
      <w:rPr>
        <w:rFonts w:ascii="Times New Roman" w:hAnsi="Times New Roman" w:cs="Times New Roman" w:hint="default"/>
        <w:b w:val="0"/>
        <w:color w:val="auto"/>
        <w:sz w:val="24"/>
      </w:rPr>
    </w:lvl>
    <w:lvl w:ilvl="1" w:tplc="04150019">
      <w:start w:val="1"/>
      <w:numFmt w:val="lowerLetter"/>
      <w:lvlText w:val="%2."/>
      <w:lvlJc w:val="left"/>
      <w:pPr>
        <w:ind w:left="8811" w:hanging="360"/>
      </w:pPr>
    </w:lvl>
    <w:lvl w:ilvl="2" w:tplc="0415001B">
      <w:start w:val="1"/>
      <w:numFmt w:val="lowerRoman"/>
      <w:lvlText w:val="%3."/>
      <w:lvlJc w:val="right"/>
      <w:pPr>
        <w:ind w:left="9531" w:hanging="180"/>
      </w:pPr>
    </w:lvl>
    <w:lvl w:ilvl="3" w:tplc="0415000F">
      <w:start w:val="1"/>
      <w:numFmt w:val="decimal"/>
      <w:lvlText w:val="%4."/>
      <w:lvlJc w:val="left"/>
      <w:pPr>
        <w:ind w:left="10251" w:hanging="360"/>
      </w:pPr>
    </w:lvl>
    <w:lvl w:ilvl="4" w:tplc="04150019">
      <w:start w:val="1"/>
      <w:numFmt w:val="lowerLetter"/>
      <w:lvlText w:val="%5."/>
      <w:lvlJc w:val="left"/>
      <w:pPr>
        <w:ind w:left="10971" w:hanging="360"/>
      </w:pPr>
    </w:lvl>
    <w:lvl w:ilvl="5" w:tplc="0415001B">
      <w:start w:val="1"/>
      <w:numFmt w:val="lowerRoman"/>
      <w:lvlText w:val="%6."/>
      <w:lvlJc w:val="right"/>
      <w:pPr>
        <w:ind w:left="11691" w:hanging="180"/>
      </w:pPr>
    </w:lvl>
    <w:lvl w:ilvl="6" w:tplc="0415000F">
      <w:start w:val="1"/>
      <w:numFmt w:val="decimal"/>
      <w:lvlText w:val="%7."/>
      <w:lvlJc w:val="left"/>
      <w:pPr>
        <w:ind w:left="12411" w:hanging="360"/>
      </w:pPr>
    </w:lvl>
    <w:lvl w:ilvl="7" w:tplc="04150019">
      <w:start w:val="1"/>
      <w:numFmt w:val="lowerLetter"/>
      <w:lvlText w:val="%8."/>
      <w:lvlJc w:val="left"/>
      <w:pPr>
        <w:ind w:left="13131" w:hanging="360"/>
      </w:pPr>
    </w:lvl>
    <w:lvl w:ilvl="8" w:tplc="0415001B">
      <w:start w:val="1"/>
      <w:numFmt w:val="lowerRoman"/>
      <w:lvlText w:val="%9."/>
      <w:lvlJc w:val="right"/>
      <w:pPr>
        <w:ind w:left="13851" w:hanging="180"/>
      </w:pPr>
    </w:lvl>
  </w:abstractNum>
  <w:abstractNum w:abstractNumId="9" w15:restartNumberingAfterBreak="0">
    <w:nsid w:val="467E0261"/>
    <w:multiLevelType w:val="hybridMultilevel"/>
    <w:tmpl w:val="71509764"/>
    <w:lvl w:ilvl="0" w:tplc="0B2CD2D2">
      <w:start w:val="1"/>
      <w:numFmt w:val="decimal"/>
      <w:lvlText w:val="%1."/>
      <w:lvlJc w:val="left"/>
      <w:pPr>
        <w:ind w:left="720" w:hanging="360"/>
      </w:pPr>
      <w:rPr>
        <w:rFonts w:ascii="Times New Roman" w:hAnsi="Times New Roman" w:cs="Times New Roman" w:hint="default"/>
        <w:b w:val="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11704C6"/>
    <w:multiLevelType w:val="hybridMultilevel"/>
    <w:tmpl w:val="A3964A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1192810"/>
    <w:multiLevelType w:val="hybridMultilevel"/>
    <w:tmpl w:val="E13659B6"/>
    <w:lvl w:ilvl="0" w:tplc="0C604136">
      <w:start w:val="1"/>
      <w:numFmt w:val="decimal"/>
      <w:lvlText w:val="%1."/>
      <w:lvlJc w:val="left"/>
      <w:pPr>
        <w:ind w:left="1080" w:hanging="360"/>
      </w:pPr>
      <w:rPr>
        <w:rFonts w:ascii="Times New Roman" w:eastAsiaTheme="minorHAnsi"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732C2884"/>
    <w:multiLevelType w:val="hybridMultilevel"/>
    <w:tmpl w:val="0F34AA52"/>
    <w:lvl w:ilvl="0" w:tplc="04150017">
      <w:start w:val="1"/>
      <w:numFmt w:val="lowerLetter"/>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412"/>
    <w:rsid w:val="00081E88"/>
    <w:rsid w:val="000A7409"/>
    <w:rsid w:val="000D3F26"/>
    <w:rsid w:val="00520C48"/>
    <w:rsid w:val="006111C2"/>
    <w:rsid w:val="006C720A"/>
    <w:rsid w:val="009038C6"/>
    <w:rsid w:val="009E3412"/>
    <w:rsid w:val="00CF27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C3459"/>
  <w15:chartTrackingRefBased/>
  <w15:docId w15:val="{B3185EB1-528A-4290-9239-90925EFD2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11C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111C2"/>
    <w:rPr>
      <w:rFonts w:ascii="Segoe UI" w:hAnsi="Segoe UI" w:cs="Segoe UI"/>
      <w:sz w:val="18"/>
      <w:szCs w:val="18"/>
    </w:rPr>
  </w:style>
  <w:style w:type="character" w:customStyle="1" w:styleId="TekstdymkaZnak">
    <w:name w:val="Tekst dymka Znak"/>
    <w:basedOn w:val="Domylnaczcionkaakapitu"/>
    <w:link w:val="Tekstdymka"/>
    <w:uiPriority w:val="99"/>
    <w:semiHidden/>
    <w:rsid w:val="006111C2"/>
    <w:rPr>
      <w:rFonts w:ascii="Segoe UI" w:eastAsia="Times New Roman" w:hAnsi="Segoe UI" w:cs="Segoe UI"/>
      <w:sz w:val="18"/>
      <w:szCs w:val="18"/>
      <w:lang w:eastAsia="pl-PL"/>
    </w:rPr>
  </w:style>
  <w:style w:type="paragraph" w:styleId="Akapitzlist">
    <w:name w:val="List Paragraph"/>
    <w:basedOn w:val="Normalny"/>
    <w:qFormat/>
    <w:rsid w:val="000D3F26"/>
    <w:pPr>
      <w:ind w:left="720"/>
      <w:contextualSpacing/>
    </w:pPr>
  </w:style>
  <w:style w:type="character" w:customStyle="1" w:styleId="5yl5">
    <w:name w:val="_5yl5"/>
    <w:basedOn w:val="Domylnaczcionkaakapitu"/>
    <w:rsid w:val="006C7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99640">
      <w:bodyDiv w:val="1"/>
      <w:marLeft w:val="0"/>
      <w:marRight w:val="0"/>
      <w:marTop w:val="0"/>
      <w:marBottom w:val="0"/>
      <w:divBdr>
        <w:top w:val="none" w:sz="0" w:space="0" w:color="auto"/>
        <w:left w:val="none" w:sz="0" w:space="0" w:color="auto"/>
        <w:bottom w:val="none" w:sz="0" w:space="0" w:color="auto"/>
        <w:right w:val="none" w:sz="0" w:space="0" w:color="auto"/>
      </w:divBdr>
    </w:div>
    <w:div w:id="2010325688">
      <w:bodyDiv w:val="1"/>
      <w:marLeft w:val="0"/>
      <w:marRight w:val="0"/>
      <w:marTop w:val="0"/>
      <w:marBottom w:val="0"/>
      <w:divBdr>
        <w:top w:val="none" w:sz="0" w:space="0" w:color="auto"/>
        <w:left w:val="none" w:sz="0" w:space="0" w:color="auto"/>
        <w:bottom w:val="none" w:sz="0" w:space="0" w:color="auto"/>
        <w:right w:val="none" w:sz="0" w:space="0" w:color="auto"/>
      </w:divBdr>
    </w:div>
    <w:div w:id="201399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D3670BA3E194BB4875C40AD61E5D604"/>
        <w:category>
          <w:name w:val="Ogólne"/>
          <w:gallery w:val="placeholder"/>
        </w:category>
        <w:types>
          <w:type w:val="bbPlcHdr"/>
        </w:types>
        <w:behaviors>
          <w:behavior w:val="content"/>
        </w:behaviors>
        <w:guid w:val="{7447B1D2-080C-46B1-B3AA-72CC3C3283D0}"/>
      </w:docPartPr>
      <w:docPartBody>
        <w:p w:rsidR="00000000" w:rsidRDefault="00556338" w:rsidP="00556338">
          <w:pPr>
            <w:pStyle w:val="AD3670BA3E194BB4875C40AD61E5D604"/>
          </w:pPr>
          <w:r>
            <w:rPr>
              <w:color w:val="7F7F7F" w:themeColor="text1" w:themeTint="80"/>
            </w:rPr>
            <w:t>[Tytuł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338"/>
    <w:rsid w:val="00556338"/>
    <w:rsid w:val="00E42E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D3670BA3E194BB4875C40AD61E5D604">
    <w:name w:val="AD3670BA3E194BB4875C40AD61E5D604"/>
    <w:rsid w:val="005563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2830</Words>
  <Characters>16984</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Walczak-Dądela</dc:creator>
  <cp:keywords/>
  <dc:description/>
  <cp:lastModifiedBy>Ilona Walczak-Dądela</cp:lastModifiedBy>
  <cp:revision>13</cp:revision>
  <cp:lastPrinted>2020-10-23T10:25:00Z</cp:lastPrinted>
  <dcterms:created xsi:type="dcterms:W3CDTF">2020-10-23T10:25:00Z</dcterms:created>
  <dcterms:modified xsi:type="dcterms:W3CDTF">2020-11-15T15:46:00Z</dcterms:modified>
</cp:coreProperties>
</file>