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CB9" w:rsidRDefault="00184CB9" w:rsidP="00184CB9">
      <w:pPr>
        <w:spacing w:line="360" w:lineRule="auto"/>
        <w:jc w:val="both"/>
        <w:rPr>
          <w:b/>
          <w:sz w:val="24"/>
          <w:lang w:val="pl-PL"/>
        </w:rPr>
      </w:pPr>
      <w:bookmarkStart w:id="0" w:name="_GoBack"/>
      <w:bookmarkEnd w:id="0"/>
      <w:r>
        <w:rPr>
          <w:b/>
          <w:sz w:val="24"/>
          <w:lang w:val="pl-PL"/>
        </w:rPr>
        <w:tab/>
      </w:r>
      <w:r>
        <w:rPr>
          <w:b/>
          <w:sz w:val="24"/>
          <w:lang w:val="pl-PL"/>
        </w:rPr>
        <w:tab/>
      </w:r>
      <w:r>
        <w:rPr>
          <w:b/>
          <w:sz w:val="24"/>
          <w:lang w:val="pl-PL"/>
        </w:rPr>
        <w:tab/>
      </w:r>
      <w:r>
        <w:rPr>
          <w:b/>
          <w:sz w:val="24"/>
          <w:lang w:val="pl-PL"/>
        </w:rPr>
        <w:tab/>
        <w:t xml:space="preserve">Zarządzenie nr </w:t>
      </w:r>
      <w:r w:rsidR="004A4079">
        <w:rPr>
          <w:b/>
          <w:sz w:val="24"/>
          <w:lang w:val="pl-PL"/>
        </w:rPr>
        <w:t xml:space="preserve">5 </w:t>
      </w:r>
      <w:r w:rsidR="00BC597F">
        <w:rPr>
          <w:b/>
          <w:sz w:val="24"/>
          <w:lang w:val="pl-PL"/>
        </w:rPr>
        <w:t>/</w:t>
      </w:r>
      <w:r>
        <w:rPr>
          <w:b/>
          <w:sz w:val="24"/>
          <w:lang w:val="pl-PL"/>
        </w:rPr>
        <w:t>20</w:t>
      </w:r>
      <w:r w:rsidR="00361F94">
        <w:rPr>
          <w:b/>
          <w:sz w:val="24"/>
          <w:lang w:val="pl-PL"/>
        </w:rPr>
        <w:t>22</w:t>
      </w:r>
    </w:p>
    <w:p w:rsidR="00184CB9" w:rsidRPr="005F2B63" w:rsidRDefault="005F2B63" w:rsidP="00184CB9">
      <w:pPr>
        <w:spacing w:line="360" w:lineRule="auto"/>
        <w:jc w:val="both"/>
        <w:rPr>
          <w:b/>
          <w:lang w:val="pl-PL"/>
        </w:rPr>
      </w:pPr>
      <w:r w:rsidRPr="005F2B63">
        <w:rPr>
          <w:b/>
          <w:lang w:val="pl-PL"/>
        </w:rPr>
        <w:t xml:space="preserve">                                                          Z dnia 4 kwietnia 2022</w:t>
      </w:r>
    </w:p>
    <w:p w:rsidR="00184CB9" w:rsidRPr="002970D3" w:rsidRDefault="00184CB9" w:rsidP="00184CB9">
      <w:pPr>
        <w:jc w:val="both"/>
        <w:rPr>
          <w:lang w:val="pl-PL"/>
        </w:rPr>
      </w:pPr>
    </w:p>
    <w:p w:rsidR="00184CB9" w:rsidRDefault="00184CB9" w:rsidP="00184CB9">
      <w:pPr>
        <w:spacing w:line="360" w:lineRule="auto"/>
        <w:jc w:val="both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 xml:space="preserve">w sprawie </w:t>
      </w:r>
      <w:r w:rsidR="004A4079">
        <w:rPr>
          <w:b/>
          <w:sz w:val="28"/>
          <w:szCs w:val="28"/>
          <w:lang w:val="pl-PL"/>
        </w:rPr>
        <w:t>ustalenia zasad</w:t>
      </w:r>
      <w:r>
        <w:rPr>
          <w:b/>
          <w:sz w:val="28"/>
          <w:szCs w:val="28"/>
          <w:lang w:val="pl-PL"/>
        </w:rPr>
        <w:t xml:space="preserve"> polityki rachunkowości w jednostce budżetowej                 </w:t>
      </w:r>
      <w:r>
        <w:rPr>
          <w:b/>
          <w:sz w:val="28"/>
          <w:szCs w:val="28"/>
          <w:lang w:val="pl-PL"/>
        </w:rPr>
        <w:tab/>
      </w:r>
      <w:r>
        <w:rPr>
          <w:b/>
          <w:sz w:val="28"/>
          <w:szCs w:val="28"/>
          <w:lang w:val="pl-PL"/>
        </w:rPr>
        <w:tab/>
      </w:r>
      <w:r>
        <w:rPr>
          <w:b/>
          <w:sz w:val="28"/>
          <w:szCs w:val="28"/>
          <w:lang w:val="pl-PL"/>
        </w:rPr>
        <w:tab/>
      </w:r>
      <w:r w:rsidR="009F3D45">
        <w:rPr>
          <w:b/>
          <w:sz w:val="28"/>
          <w:szCs w:val="28"/>
          <w:lang w:val="pl-PL"/>
        </w:rPr>
        <w:t>ZSTiO im. S. Żeromskiego</w:t>
      </w:r>
      <w:r>
        <w:rPr>
          <w:b/>
          <w:sz w:val="28"/>
          <w:szCs w:val="28"/>
          <w:lang w:val="pl-PL"/>
        </w:rPr>
        <w:t xml:space="preserve"> </w:t>
      </w:r>
      <w:r w:rsidRPr="002970D3">
        <w:rPr>
          <w:b/>
          <w:sz w:val="28"/>
          <w:szCs w:val="28"/>
          <w:lang w:val="pl-PL"/>
        </w:rPr>
        <w:t>w Częstochowie</w:t>
      </w:r>
    </w:p>
    <w:p w:rsidR="00184CB9" w:rsidRDefault="00184CB9" w:rsidP="00184CB9">
      <w:pPr>
        <w:spacing w:line="360" w:lineRule="auto"/>
        <w:jc w:val="both"/>
        <w:rPr>
          <w:b/>
          <w:sz w:val="28"/>
          <w:szCs w:val="28"/>
          <w:lang w:val="pl-PL"/>
        </w:rPr>
      </w:pPr>
    </w:p>
    <w:p w:rsidR="00184CB9" w:rsidRDefault="00184CB9" w:rsidP="00184CB9">
      <w:pPr>
        <w:spacing w:line="360" w:lineRule="auto"/>
        <w:jc w:val="both"/>
        <w:rPr>
          <w:sz w:val="24"/>
          <w:lang w:val="pl-PL"/>
        </w:rPr>
      </w:pPr>
      <w:r>
        <w:rPr>
          <w:sz w:val="24"/>
          <w:lang w:val="pl-PL"/>
        </w:rPr>
        <w:t>Podstawa prawna:</w:t>
      </w:r>
    </w:p>
    <w:p w:rsidR="00184CB9" w:rsidRPr="00E922DB" w:rsidRDefault="00184CB9" w:rsidP="00184CB9">
      <w:pPr>
        <w:spacing w:line="360" w:lineRule="auto"/>
        <w:jc w:val="both"/>
        <w:rPr>
          <w:i/>
          <w:sz w:val="24"/>
          <w:lang w:val="pl-PL"/>
        </w:rPr>
      </w:pPr>
      <w:r w:rsidRPr="00E922DB">
        <w:rPr>
          <w:i/>
          <w:sz w:val="24"/>
          <w:lang w:val="pl-PL"/>
        </w:rPr>
        <w:t>-</w:t>
      </w:r>
      <w:r w:rsidR="00175CF3">
        <w:rPr>
          <w:i/>
          <w:sz w:val="24"/>
          <w:lang w:val="pl-PL"/>
        </w:rPr>
        <w:t xml:space="preserve"> </w:t>
      </w:r>
      <w:r w:rsidRPr="00E922DB">
        <w:rPr>
          <w:i/>
          <w:sz w:val="24"/>
          <w:lang w:val="pl-PL"/>
        </w:rPr>
        <w:t xml:space="preserve">Ustawa </w:t>
      </w:r>
      <w:r>
        <w:rPr>
          <w:i/>
          <w:sz w:val="24"/>
          <w:lang w:val="pl-PL"/>
        </w:rPr>
        <w:t>z</w:t>
      </w:r>
      <w:r w:rsidRPr="00E922DB">
        <w:rPr>
          <w:i/>
          <w:sz w:val="24"/>
          <w:lang w:val="pl-PL"/>
        </w:rPr>
        <w:t xml:space="preserve"> dni</w:t>
      </w:r>
      <w:r>
        <w:rPr>
          <w:i/>
          <w:sz w:val="24"/>
          <w:lang w:val="pl-PL"/>
        </w:rPr>
        <w:t>a 29 wrzesnia</w:t>
      </w:r>
      <w:r w:rsidR="00320AD9">
        <w:rPr>
          <w:i/>
          <w:sz w:val="24"/>
          <w:lang w:val="pl-PL"/>
        </w:rPr>
        <w:t>1994 r o rachunkowości (</w:t>
      </w:r>
      <w:r w:rsidR="000143DA">
        <w:rPr>
          <w:i/>
          <w:sz w:val="24"/>
          <w:lang w:val="pl-PL"/>
        </w:rPr>
        <w:t>jt.</w:t>
      </w:r>
      <w:r w:rsidR="00320AD9">
        <w:rPr>
          <w:i/>
          <w:sz w:val="24"/>
          <w:lang w:val="pl-PL"/>
        </w:rPr>
        <w:t xml:space="preserve"> Dz. </w:t>
      </w:r>
      <w:r w:rsidRPr="00E922DB">
        <w:rPr>
          <w:i/>
          <w:sz w:val="24"/>
          <w:lang w:val="pl-PL"/>
        </w:rPr>
        <w:t xml:space="preserve">U z </w:t>
      </w:r>
      <w:r w:rsidR="00320AD9">
        <w:rPr>
          <w:i/>
          <w:sz w:val="24"/>
          <w:lang w:val="pl-PL"/>
        </w:rPr>
        <w:t>2021 r. poz. 217 z późn. zm.)</w:t>
      </w:r>
    </w:p>
    <w:p w:rsidR="00184CB9" w:rsidRDefault="00184CB9" w:rsidP="00184CB9">
      <w:pPr>
        <w:spacing w:line="360" w:lineRule="auto"/>
        <w:jc w:val="both"/>
        <w:rPr>
          <w:i/>
          <w:sz w:val="24"/>
          <w:lang w:val="pl-PL"/>
        </w:rPr>
      </w:pPr>
      <w:r w:rsidRPr="00E922DB">
        <w:rPr>
          <w:i/>
          <w:sz w:val="24"/>
          <w:lang w:val="pl-PL"/>
        </w:rPr>
        <w:t>-</w:t>
      </w:r>
      <w:r w:rsidR="00175CF3">
        <w:rPr>
          <w:i/>
          <w:sz w:val="24"/>
          <w:lang w:val="pl-PL"/>
        </w:rPr>
        <w:t xml:space="preserve"> </w:t>
      </w:r>
      <w:r w:rsidRPr="00E922DB">
        <w:rPr>
          <w:i/>
          <w:sz w:val="24"/>
          <w:lang w:val="pl-PL"/>
        </w:rPr>
        <w:t xml:space="preserve">Rozporządzenie </w:t>
      </w:r>
      <w:r>
        <w:rPr>
          <w:i/>
          <w:sz w:val="24"/>
          <w:lang w:val="pl-PL"/>
        </w:rPr>
        <w:t>M</w:t>
      </w:r>
      <w:r w:rsidRPr="00E922DB">
        <w:rPr>
          <w:i/>
          <w:sz w:val="24"/>
          <w:lang w:val="pl-PL"/>
        </w:rPr>
        <w:t xml:space="preserve">inistra </w:t>
      </w:r>
      <w:r w:rsidR="00972895">
        <w:rPr>
          <w:i/>
          <w:sz w:val="24"/>
          <w:lang w:val="pl-PL"/>
        </w:rPr>
        <w:t xml:space="preserve">Rozwoju i </w:t>
      </w:r>
      <w:r w:rsidRPr="00E922DB">
        <w:rPr>
          <w:i/>
          <w:sz w:val="24"/>
          <w:lang w:val="pl-PL"/>
        </w:rPr>
        <w:t xml:space="preserve">Finansów z </w:t>
      </w:r>
      <w:r w:rsidR="00320AD9">
        <w:rPr>
          <w:i/>
          <w:sz w:val="24"/>
          <w:lang w:val="pl-PL"/>
        </w:rPr>
        <w:t xml:space="preserve">dnia 13 września 2017 r </w:t>
      </w:r>
      <w:r w:rsidRPr="00E922DB">
        <w:rPr>
          <w:i/>
          <w:sz w:val="24"/>
          <w:lang w:val="pl-PL"/>
        </w:rPr>
        <w:t xml:space="preserve">w sprawie szczegółowych zasad rachunkowości oraz planów kont dla budżetów jednostek samorządu terytorialnego jednostek budżetowych, samorządowych zakładów budżetowych, państwowych funduszy celowych oraz państwowych jednostek budżetowych mających siedzibę poza granicami Rzeczypospolitej </w:t>
      </w:r>
      <w:r>
        <w:rPr>
          <w:i/>
          <w:sz w:val="24"/>
          <w:lang w:val="pl-PL"/>
        </w:rPr>
        <w:t>P</w:t>
      </w:r>
      <w:r w:rsidRPr="00E922DB">
        <w:rPr>
          <w:i/>
          <w:sz w:val="24"/>
          <w:lang w:val="pl-PL"/>
        </w:rPr>
        <w:t>olskiej(</w:t>
      </w:r>
      <w:r w:rsidR="000143DA">
        <w:rPr>
          <w:i/>
          <w:sz w:val="24"/>
          <w:lang w:val="pl-PL"/>
        </w:rPr>
        <w:t>jt. Dz. U z 2020 r.</w:t>
      </w:r>
      <w:r w:rsidR="00320AD9">
        <w:rPr>
          <w:i/>
          <w:sz w:val="24"/>
          <w:lang w:val="pl-PL"/>
        </w:rPr>
        <w:t xml:space="preserve"> poz. </w:t>
      </w:r>
      <w:r w:rsidR="000143DA">
        <w:rPr>
          <w:i/>
          <w:sz w:val="24"/>
          <w:lang w:val="pl-PL"/>
        </w:rPr>
        <w:t>342</w:t>
      </w:r>
      <w:r w:rsidRPr="00E922DB">
        <w:rPr>
          <w:i/>
          <w:sz w:val="24"/>
          <w:lang w:val="pl-PL"/>
        </w:rPr>
        <w:t>)</w:t>
      </w:r>
    </w:p>
    <w:p w:rsidR="00184CB9" w:rsidRDefault="00184CB9" w:rsidP="00184CB9">
      <w:pPr>
        <w:spacing w:line="360" w:lineRule="auto"/>
        <w:jc w:val="both"/>
        <w:rPr>
          <w:i/>
          <w:sz w:val="24"/>
          <w:lang w:val="pl-PL"/>
        </w:rPr>
      </w:pPr>
      <w:r>
        <w:rPr>
          <w:i/>
          <w:sz w:val="24"/>
          <w:lang w:val="pl-PL"/>
        </w:rPr>
        <w:t>-</w:t>
      </w:r>
      <w:r w:rsidR="00974046">
        <w:rPr>
          <w:i/>
          <w:sz w:val="24"/>
          <w:lang w:val="pl-PL"/>
        </w:rPr>
        <w:t xml:space="preserve"> </w:t>
      </w:r>
      <w:r>
        <w:rPr>
          <w:i/>
          <w:sz w:val="24"/>
          <w:lang w:val="pl-PL"/>
        </w:rPr>
        <w:t xml:space="preserve">Rozporządzenie Ministra Finansów z dnia </w:t>
      </w:r>
      <w:r w:rsidR="001E0091">
        <w:rPr>
          <w:i/>
          <w:sz w:val="24"/>
          <w:lang w:val="pl-PL"/>
        </w:rPr>
        <w:t xml:space="preserve">17 </w:t>
      </w:r>
      <w:r w:rsidR="00347208">
        <w:rPr>
          <w:i/>
          <w:sz w:val="24"/>
          <w:lang w:val="pl-PL"/>
        </w:rPr>
        <w:t xml:space="preserve">stycznia 2022 </w:t>
      </w:r>
      <w:r w:rsidR="00320AD9">
        <w:rPr>
          <w:i/>
          <w:sz w:val="24"/>
          <w:lang w:val="pl-PL"/>
        </w:rPr>
        <w:t>r</w:t>
      </w:r>
      <w:r w:rsidR="00347208">
        <w:rPr>
          <w:i/>
          <w:sz w:val="24"/>
          <w:lang w:val="pl-PL"/>
        </w:rPr>
        <w:t>.</w:t>
      </w:r>
      <w:r w:rsidR="00320AD9">
        <w:rPr>
          <w:i/>
          <w:sz w:val="24"/>
          <w:lang w:val="pl-PL"/>
        </w:rPr>
        <w:t xml:space="preserve"> </w:t>
      </w:r>
      <w:r>
        <w:rPr>
          <w:i/>
          <w:sz w:val="24"/>
          <w:lang w:val="pl-PL"/>
        </w:rPr>
        <w:t>w sprawie szczegółowej klasyfikacji dochodów, wydatków, przychodów i rozchodów oraz środków pochodząc</w:t>
      </w:r>
      <w:r w:rsidR="00320AD9">
        <w:rPr>
          <w:i/>
          <w:sz w:val="24"/>
          <w:lang w:val="pl-PL"/>
        </w:rPr>
        <w:t>ych ze źródeł zagranicznych(</w:t>
      </w:r>
      <w:r w:rsidR="00175CF3">
        <w:rPr>
          <w:i/>
          <w:sz w:val="24"/>
          <w:lang w:val="pl-PL"/>
        </w:rPr>
        <w:t xml:space="preserve"> </w:t>
      </w:r>
      <w:r w:rsidR="000143DA">
        <w:rPr>
          <w:i/>
          <w:sz w:val="24"/>
          <w:lang w:val="pl-PL"/>
        </w:rPr>
        <w:t xml:space="preserve">jt. </w:t>
      </w:r>
      <w:r w:rsidR="00320AD9">
        <w:rPr>
          <w:i/>
          <w:sz w:val="24"/>
          <w:lang w:val="pl-PL"/>
        </w:rPr>
        <w:t>Dz.</w:t>
      </w:r>
      <w:r w:rsidR="000143DA">
        <w:rPr>
          <w:i/>
          <w:sz w:val="24"/>
          <w:lang w:val="pl-PL"/>
        </w:rPr>
        <w:t xml:space="preserve"> </w:t>
      </w:r>
      <w:r>
        <w:rPr>
          <w:i/>
          <w:sz w:val="24"/>
          <w:lang w:val="pl-PL"/>
        </w:rPr>
        <w:t>U</w:t>
      </w:r>
      <w:r w:rsidR="00320AD9">
        <w:rPr>
          <w:i/>
          <w:sz w:val="24"/>
          <w:lang w:val="pl-PL"/>
        </w:rPr>
        <w:t xml:space="preserve"> z</w:t>
      </w:r>
      <w:r w:rsidR="00347208">
        <w:rPr>
          <w:i/>
          <w:sz w:val="24"/>
          <w:lang w:val="pl-PL"/>
        </w:rPr>
        <w:t xml:space="preserve"> 2022 r.</w:t>
      </w:r>
      <w:r w:rsidR="00320AD9">
        <w:rPr>
          <w:i/>
          <w:sz w:val="24"/>
          <w:lang w:val="pl-PL"/>
        </w:rPr>
        <w:t xml:space="preserve"> poz. </w:t>
      </w:r>
      <w:r w:rsidR="00347208">
        <w:rPr>
          <w:i/>
          <w:sz w:val="24"/>
          <w:lang w:val="pl-PL"/>
        </w:rPr>
        <w:t>513</w:t>
      </w:r>
      <w:r>
        <w:rPr>
          <w:i/>
          <w:sz w:val="24"/>
          <w:lang w:val="pl-PL"/>
        </w:rPr>
        <w:t>)</w:t>
      </w:r>
    </w:p>
    <w:p w:rsidR="00184CB9" w:rsidRPr="00132C4C" w:rsidRDefault="00184CB9" w:rsidP="00184CB9">
      <w:pPr>
        <w:spacing w:line="360" w:lineRule="auto"/>
        <w:jc w:val="both"/>
        <w:rPr>
          <w:i/>
          <w:sz w:val="24"/>
          <w:szCs w:val="24"/>
          <w:lang w:val="pl-PL"/>
        </w:rPr>
      </w:pPr>
      <w:r>
        <w:rPr>
          <w:i/>
          <w:sz w:val="24"/>
          <w:lang w:val="pl-PL"/>
        </w:rPr>
        <w:t>-</w:t>
      </w:r>
      <w:r w:rsidR="00974046">
        <w:rPr>
          <w:i/>
          <w:sz w:val="24"/>
          <w:lang w:val="pl-PL"/>
        </w:rPr>
        <w:t xml:space="preserve"> </w:t>
      </w:r>
      <w:r w:rsidRPr="00132C4C">
        <w:rPr>
          <w:i/>
          <w:sz w:val="24"/>
          <w:szCs w:val="24"/>
          <w:lang w:val="pl-PL"/>
        </w:rPr>
        <w:t>Rozporządzenie Ministra</w:t>
      </w:r>
      <w:r w:rsidR="000143DA">
        <w:rPr>
          <w:i/>
          <w:sz w:val="24"/>
          <w:szCs w:val="24"/>
          <w:lang w:val="pl-PL"/>
        </w:rPr>
        <w:t xml:space="preserve"> Rozwoju i</w:t>
      </w:r>
      <w:r w:rsidRPr="00132C4C">
        <w:rPr>
          <w:i/>
          <w:sz w:val="24"/>
          <w:szCs w:val="24"/>
          <w:lang w:val="pl-PL"/>
        </w:rPr>
        <w:t xml:space="preserve"> Finansów z dnia </w:t>
      </w:r>
      <w:r w:rsidR="000143DA">
        <w:rPr>
          <w:i/>
          <w:sz w:val="24"/>
          <w:szCs w:val="24"/>
          <w:lang w:val="pl-PL"/>
        </w:rPr>
        <w:t>11 stycznia 2022 r.</w:t>
      </w:r>
      <w:r w:rsidRPr="00132C4C">
        <w:rPr>
          <w:i/>
          <w:sz w:val="24"/>
          <w:szCs w:val="24"/>
          <w:lang w:val="pl-PL"/>
        </w:rPr>
        <w:t xml:space="preserve"> w sprawie sprawozdawczości budżetowej</w:t>
      </w:r>
      <w:r w:rsidR="000143DA">
        <w:rPr>
          <w:i/>
          <w:sz w:val="24"/>
          <w:szCs w:val="24"/>
          <w:lang w:val="pl-PL"/>
        </w:rPr>
        <w:t>(</w:t>
      </w:r>
      <w:r w:rsidR="00347208">
        <w:rPr>
          <w:i/>
          <w:sz w:val="24"/>
          <w:szCs w:val="24"/>
          <w:lang w:val="pl-PL"/>
        </w:rPr>
        <w:t xml:space="preserve"> jt. </w:t>
      </w:r>
      <w:r w:rsidR="000143DA">
        <w:rPr>
          <w:i/>
          <w:sz w:val="24"/>
          <w:szCs w:val="24"/>
          <w:lang w:val="pl-PL"/>
        </w:rPr>
        <w:t>Dz. U. z 2022 r. poz. 144)</w:t>
      </w:r>
    </w:p>
    <w:p w:rsidR="00184CB9" w:rsidRDefault="00184CB9" w:rsidP="00184CB9">
      <w:pPr>
        <w:spacing w:line="360" w:lineRule="auto"/>
        <w:jc w:val="both"/>
        <w:rPr>
          <w:i/>
          <w:sz w:val="24"/>
          <w:lang w:val="pl-PL"/>
        </w:rPr>
      </w:pPr>
    </w:p>
    <w:p w:rsidR="00184CB9" w:rsidRDefault="00184CB9" w:rsidP="00184CB9">
      <w:pPr>
        <w:spacing w:line="360" w:lineRule="auto"/>
        <w:jc w:val="both"/>
        <w:rPr>
          <w:i/>
          <w:sz w:val="24"/>
          <w:lang w:val="pl-PL"/>
        </w:rPr>
      </w:pPr>
    </w:p>
    <w:p w:rsidR="00184CB9" w:rsidRDefault="00184CB9" w:rsidP="00184CB9">
      <w:pPr>
        <w:spacing w:line="360" w:lineRule="auto"/>
        <w:jc w:val="both"/>
        <w:rPr>
          <w:b/>
          <w:sz w:val="24"/>
          <w:u w:val="single"/>
          <w:lang w:val="pl-PL"/>
        </w:rPr>
      </w:pPr>
      <w:r w:rsidRPr="003B72A2">
        <w:rPr>
          <w:b/>
          <w:sz w:val="24"/>
          <w:u w:val="single"/>
          <w:lang w:val="pl-PL"/>
        </w:rPr>
        <w:t>W oparciu o powyższe zarządzam co następuje:</w:t>
      </w:r>
    </w:p>
    <w:p w:rsidR="00184CB9" w:rsidRPr="003B72A2" w:rsidRDefault="00184CB9" w:rsidP="00184CB9">
      <w:pPr>
        <w:spacing w:line="360" w:lineRule="auto"/>
        <w:jc w:val="both"/>
        <w:rPr>
          <w:b/>
          <w:sz w:val="24"/>
          <w:u w:val="single"/>
          <w:lang w:val="pl-PL"/>
        </w:rPr>
      </w:pPr>
    </w:p>
    <w:p w:rsidR="00184CB9" w:rsidRDefault="00184CB9" w:rsidP="00184CB9">
      <w:pPr>
        <w:spacing w:line="360" w:lineRule="auto"/>
        <w:jc w:val="both"/>
        <w:rPr>
          <w:sz w:val="24"/>
          <w:lang w:val="pl-PL"/>
        </w:rPr>
      </w:pPr>
      <w:r>
        <w:rPr>
          <w:b/>
          <w:sz w:val="24"/>
          <w:lang w:val="pl-PL"/>
        </w:rPr>
        <w:t>1</w:t>
      </w:r>
      <w:r w:rsidRPr="003B72A2">
        <w:rPr>
          <w:b/>
          <w:sz w:val="24"/>
          <w:lang w:val="pl-PL"/>
        </w:rPr>
        <w:t>.</w:t>
      </w:r>
      <w:r w:rsidR="00731D92">
        <w:rPr>
          <w:sz w:val="24"/>
          <w:lang w:val="pl-PL"/>
        </w:rPr>
        <w:t xml:space="preserve"> W jednostce budżetowej ZSTiO </w:t>
      </w:r>
      <w:r>
        <w:rPr>
          <w:sz w:val="24"/>
          <w:lang w:val="pl-PL"/>
        </w:rPr>
        <w:t xml:space="preserve">  prowadzone są dzienniki dla :</w:t>
      </w:r>
    </w:p>
    <w:p w:rsidR="00184CB9" w:rsidRDefault="00184CB9" w:rsidP="00184CB9">
      <w:pPr>
        <w:spacing w:line="360" w:lineRule="auto"/>
        <w:jc w:val="both"/>
        <w:rPr>
          <w:sz w:val="24"/>
          <w:lang w:val="pl-PL"/>
        </w:rPr>
      </w:pPr>
      <w:r>
        <w:rPr>
          <w:sz w:val="24"/>
          <w:lang w:val="pl-PL"/>
        </w:rPr>
        <w:t xml:space="preserve">-    </w:t>
      </w:r>
      <w:r w:rsidRPr="00EF0991">
        <w:rPr>
          <w:b/>
          <w:i/>
          <w:sz w:val="24"/>
          <w:lang w:val="pl-PL"/>
        </w:rPr>
        <w:t>Dziennik GŁÓWNY</w:t>
      </w:r>
      <w:r>
        <w:rPr>
          <w:sz w:val="24"/>
          <w:lang w:val="pl-PL"/>
        </w:rPr>
        <w:t xml:space="preserve"> –Rachunek Budżetu,</w:t>
      </w:r>
    </w:p>
    <w:p w:rsidR="00184CB9" w:rsidRDefault="00184CB9" w:rsidP="00184CB9">
      <w:pPr>
        <w:spacing w:line="360" w:lineRule="auto"/>
        <w:jc w:val="both"/>
        <w:rPr>
          <w:sz w:val="24"/>
          <w:lang w:val="pl-PL"/>
        </w:rPr>
      </w:pPr>
      <w:r>
        <w:rPr>
          <w:sz w:val="24"/>
          <w:lang w:val="pl-PL"/>
        </w:rPr>
        <w:t xml:space="preserve">-    </w:t>
      </w:r>
      <w:r w:rsidRPr="00EF0991">
        <w:rPr>
          <w:b/>
          <w:i/>
          <w:sz w:val="24"/>
          <w:lang w:val="pl-PL"/>
        </w:rPr>
        <w:t>Dziennik WRD</w:t>
      </w:r>
      <w:r>
        <w:rPr>
          <w:sz w:val="24"/>
          <w:lang w:val="pl-PL"/>
        </w:rPr>
        <w:t>– Wydzielony Rachunek Dochodów,</w:t>
      </w:r>
    </w:p>
    <w:p w:rsidR="00184CB9" w:rsidRDefault="00184CB9" w:rsidP="00184CB9">
      <w:pPr>
        <w:spacing w:line="360" w:lineRule="auto"/>
        <w:jc w:val="both"/>
        <w:rPr>
          <w:sz w:val="24"/>
          <w:lang w:val="pl-PL"/>
        </w:rPr>
      </w:pPr>
      <w:r>
        <w:rPr>
          <w:sz w:val="24"/>
          <w:lang w:val="pl-PL"/>
        </w:rPr>
        <w:t xml:space="preserve">-    </w:t>
      </w:r>
      <w:r w:rsidRPr="00EF0991">
        <w:rPr>
          <w:b/>
          <w:i/>
          <w:sz w:val="24"/>
          <w:lang w:val="pl-PL"/>
        </w:rPr>
        <w:t>Dziennik ZFŚS</w:t>
      </w:r>
      <w:r>
        <w:rPr>
          <w:sz w:val="24"/>
          <w:lang w:val="pl-PL"/>
        </w:rPr>
        <w:t xml:space="preserve"> -Fundusz Socjalny, </w:t>
      </w:r>
    </w:p>
    <w:p w:rsidR="00184CB9" w:rsidRPr="00CB2AA1" w:rsidRDefault="00184CB9" w:rsidP="00184CB9">
      <w:pPr>
        <w:spacing w:line="360" w:lineRule="auto"/>
        <w:jc w:val="both"/>
        <w:rPr>
          <w:sz w:val="24"/>
          <w:lang w:val="pl-PL"/>
        </w:rPr>
      </w:pPr>
      <w:r w:rsidRPr="00CB2AA1">
        <w:rPr>
          <w:b/>
          <w:i/>
          <w:sz w:val="24"/>
          <w:lang w:val="pl-PL"/>
        </w:rPr>
        <w:t>-    Dzienn</w:t>
      </w:r>
      <w:r w:rsidR="00CB2AA1">
        <w:rPr>
          <w:b/>
          <w:i/>
          <w:sz w:val="24"/>
          <w:lang w:val="pl-PL"/>
        </w:rPr>
        <w:t>i</w:t>
      </w:r>
      <w:r w:rsidRPr="00CB2AA1">
        <w:rPr>
          <w:b/>
          <w:i/>
          <w:sz w:val="24"/>
          <w:lang w:val="pl-PL"/>
        </w:rPr>
        <w:t xml:space="preserve">k </w:t>
      </w:r>
      <w:r w:rsidR="00542F9A">
        <w:rPr>
          <w:b/>
          <w:i/>
          <w:sz w:val="24"/>
          <w:lang w:val="pl-PL"/>
        </w:rPr>
        <w:t>ERASMUS</w:t>
      </w:r>
      <w:r w:rsidR="00AB4BA2">
        <w:rPr>
          <w:b/>
          <w:i/>
          <w:sz w:val="24"/>
          <w:lang w:val="pl-PL"/>
        </w:rPr>
        <w:t>-</w:t>
      </w:r>
      <w:r w:rsidRPr="00CB2AA1">
        <w:rPr>
          <w:sz w:val="24"/>
          <w:lang w:val="pl-PL"/>
        </w:rPr>
        <w:t>Projekt Unijny</w:t>
      </w:r>
    </w:p>
    <w:p w:rsidR="00CB2AA1" w:rsidRDefault="00093BA1" w:rsidP="00184CB9">
      <w:pPr>
        <w:spacing w:line="360" w:lineRule="auto"/>
        <w:jc w:val="both"/>
        <w:rPr>
          <w:sz w:val="24"/>
          <w:lang w:val="pl-PL"/>
        </w:rPr>
      </w:pPr>
      <w:r>
        <w:rPr>
          <w:b/>
          <w:i/>
          <w:sz w:val="24"/>
          <w:lang w:val="pl-PL"/>
        </w:rPr>
        <w:t>-</w:t>
      </w:r>
      <w:r w:rsidR="00AB4BA2">
        <w:rPr>
          <w:b/>
          <w:i/>
          <w:sz w:val="24"/>
          <w:lang w:val="pl-PL"/>
        </w:rPr>
        <w:t xml:space="preserve"> </w:t>
      </w:r>
      <w:r w:rsidR="00347208">
        <w:rPr>
          <w:b/>
          <w:i/>
          <w:sz w:val="24"/>
          <w:lang w:val="pl-PL"/>
        </w:rPr>
        <w:t xml:space="preserve">   </w:t>
      </w:r>
      <w:r w:rsidR="00CB2AA1" w:rsidRPr="00EF0991">
        <w:rPr>
          <w:b/>
          <w:i/>
          <w:sz w:val="24"/>
          <w:lang w:val="pl-PL"/>
        </w:rPr>
        <w:t xml:space="preserve">Dziennik </w:t>
      </w:r>
      <w:r>
        <w:rPr>
          <w:b/>
          <w:i/>
          <w:sz w:val="24"/>
          <w:lang w:val="pl-PL"/>
        </w:rPr>
        <w:t>RPOWSL2</w:t>
      </w:r>
      <w:r w:rsidR="00CB2AA1">
        <w:rPr>
          <w:sz w:val="24"/>
          <w:lang w:val="pl-PL"/>
        </w:rPr>
        <w:t>- Projekt Unijny</w:t>
      </w:r>
    </w:p>
    <w:p w:rsidR="002D21C8" w:rsidRPr="00184CB9" w:rsidRDefault="002D21C8" w:rsidP="002D21C8">
      <w:pPr>
        <w:spacing w:line="360" w:lineRule="auto"/>
        <w:jc w:val="both"/>
        <w:rPr>
          <w:sz w:val="24"/>
          <w:u w:val="single"/>
          <w:lang w:val="pl-PL"/>
        </w:rPr>
      </w:pPr>
    </w:p>
    <w:p w:rsidR="00184CB9" w:rsidRDefault="00184CB9" w:rsidP="00184CB9">
      <w:pPr>
        <w:spacing w:line="360" w:lineRule="auto"/>
        <w:jc w:val="both"/>
        <w:rPr>
          <w:sz w:val="24"/>
          <w:lang w:val="pl-PL"/>
        </w:rPr>
      </w:pPr>
      <w:r w:rsidRPr="00EF0991">
        <w:rPr>
          <w:b/>
          <w:sz w:val="24"/>
          <w:lang w:val="pl-PL"/>
        </w:rPr>
        <w:t>2</w:t>
      </w:r>
      <w:r>
        <w:rPr>
          <w:sz w:val="24"/>
          <w:lang w:val="pl-PL"/>
        </w:rPr>
        <w:t xml:space="preserve">. Rokiem  obrotowym  w  jednostce  budżetowej jest  rok kalendarzowy.                                                  </w:t>
      </w:r>
      <w:r>
        <w:rPr>
          <w:sz w:val="24"/>
          <w:lang w:val="pl-PL"/>
        </w:rPr>
        <w:tab/>
        <w:t>W  jego  skład  wchodzą  okresy  sprawozdawcze:</w:t>
      </w:r>
    </w:p>
    <w:p w:rsidR="00184CB9" w:rsidRDefault="00184CB9" w:rsidP="00184CB9">
      <w:pPr>
        <w:spacing w:line="360" w:lineRule="auto"/>
        <w:jc w:val="both"/>
        <w:rPr>
          <w:sz w:val="24"/>
          <w:lang w:val="pl-PL"/>
        </w:rPr>
      </w:pPr>
      <w:r>
        <w:rPr>
          <w:b/>
          <w:sz w:val="24"/>
          <w:lang w:val="pl-PL"/>
        </w:rPr>
        <w:t xml:space="preserve">    a)</w:t>
      </w:r>
      <w:r>
        <w:rPr>
          <w:sz w:val="24"/>
          <w:lang w:val="pl-PL"/>
        </w:rPr>
        <w:t xml:space="preserve"> miesiąc - do  sumowania  obrotów  na  kontach  księgi  główna   oraz  uzgadniania</w:t>
      </w:r>
    </w:p>
    <w:p w:rsidR="00184CB9" w:rsidRDefault="00184CB9" w:rsidP="00184CB9">
      <w:pPr>
        <w:spacing w:line="360" w:lineRule="auto"/>
        <w:jc w:val="both"/>
        <w:rPr>
          <w:sz w:val="24"/>
          <w:lang w:val="pl-PL"/>
        </w:rPr>
      </w:pPr>
      <w:r>
        <w:rPr>
          <w:sz w:val="24"/>
          <w:lang w:val="pl-PL"/>
        </w:rPr>
        <w:t xml:space="preserve">        z  zapisami  z  ewidencją analityczną  prowadzoną  do  kont  syntetycznych,  do potrzeb</w:t>
      </w:r>
    </w:p>
    <w:p w:rsidR="00184CB9" w:rsidRDefault="00184CB9" w:rsidP="00184CB9">
      <w:pPr>
        <w:spacing w:line="360" w:lineRule="auto"/>
        <w:jc w:val="both"/>
        <w:rPr>
          <w:sz w:val="24"/>
          <w:lang w:val="pl-PL"/>
        </w:rPr>
      </w:pPr>
      <w:r>
        <w:rPr>
          <w:sz w:val="24"/>
          <w:lang w:val="pl-PL"/>
        </w:rPr>
        <w:t xml:space="preserve">        sprawozdań  finansowych  Rb-27S  i  Rb-28S </w:t>
      </w:r>
    </w:p>
    <w:p w:rsidR="00184CB9" w:rsidRDefault="00184CB9" w:rsidP="00184CB9">
      <w:pPr>
        <w:spacing w:line="360" w:lineRule="auto"/>
        <w:jc w:val="both"/>
        <w:rPr>
          <w:sz w:val="24"/>
          <w:lang w:val="pl-PL"/>
        </w:rPr>
      </w:pPr>
      <w:r>
        <w:rPr>
          <w:b/>
          <w:sz w:val="24"/>
          <w:lang w:val="pl-PL"/>
        </w:rPr>
        <w:lastRenderedPageBreak/>
        <w:t>b)</w:t>
      </w:r>
      <w:r>
        <w:rPr>
          <w:sz w:val="24"/>
          <w:lang w:val="pl-PL"/>
        </w:rPr>
        <w:t xml:space="preserve"> kwartał - do  celów  sprawozdawczych  w  zakresie  sprawozdań </w:t>
      </w:r>
      <w:r w:rsidRPr="00184CB9">
        <w:rPr>
          <w:sz w:val="24"/>
          <w:lang w:val="pl-PL"/>
        </w:rPr>
        <w:t>Rb-34S</w:t>
      </w:r>
      <w:r>
        <w:rPr>
          <w:sz w:val="24"/>
          <w:lang w:val="pl-PL"/>
        </w:rPr>
        <w:t>,  Rb-Z  i  Rb-N.</w:t>
      </w:r>
    </w:p>
    <w:p w:rsidR="00184CB9" w:rsidRDefault="00184CB9" w:rsidP="00184CB9">
      <w:pPr>
        <w:spacing w:line="360" w:lineRule="auto"/>
        <w:jc w:val="both"/>
        <w:rPr>
          <w:sz w:val="24"/>
          <w:lang w:val="pl-PL"/>
        </w:rPr>
      </w:pPr>
      <w:r w:rsidRPr="003B72A2">
        <w:rPr>
          <w:b/>
          <w:sz w:val="24"/>
          <w:lang w:val="pl-PL"/>
        </w:rPr>
        <w:t>c)</w:t>
      </w:r>
      <w:r>
        <w:rPr>
          <w:sz w:val="24"/>
          <w:lang w:val="pl-PL"/>
        </w:rPr>
        <w:t xml:space="preserve"> rok - wobec  obowiązku  sporządzenia  sprawozdań  finansowych Rb-27S, Rb-28S,       </w:t>
      </w:r>
    </w:p>
    <w:p w:rsidR="00184CB9" w:rsidRDefault="00542F9A" w:rsidP="00184CB9">
      <w:pPr>
        <w:spacing w:line="360" w:lineRule="auto"/>
        <w:jc w:val="both"/>
        <w:rPr>
          <w:sz w:val="24"/>
          <w:lang w:val="pl-PL"/>
        </w:rPr>
      </w:pPr>
      <w:r>
        <w:rPr>
          <w:sz w:val="24"/>
          <w:lang w:val="pl-PL"/>
        </w:rPr>
        <w:t xml:space="preserve">        Rb-34S, Rb-Z, Rb-N, </w:t>
      </w:r>
      <w:r w:rsidR="00184CB9">
        <w:rPr>
          <w:sz w:val="24"/>
          <w:lang w:val="pl-PL"/>
        </w:rPr>
        <w:t xml:space="preserve">oraz  bilansu z rachunkiem zysków i strat i zestawieniem       </w:t>
      </w:r>
      <w:r w:rsidR="00184CB9">
        <w:rPr>
          <w:sz w:val="24"/>
          <w:lang w:val="pl-PL"/>
        </w:rPr>
        <w:tab/>
        <w:t>zmian funduszu.</w:t>
      </w:r>
    </w:p>
    <w:p w:rsidR="00184CB9" w:rsidRPr="00184CB9" w:rsidRDefault="00184CB9" w:rsidP="00184CB9">
      <w:pPr>
        <w:spacing w:line="360" w:lineRule="auto"/>
        <w:jc w:val="both"/>
        <w:rPr>
          <w:sz w:val="24"/>
          <w:lang w:val="pl-PL"/>
        </w:rPr>
      </w:pPr>
      <w:r w:rsidRPr="00184CB9">
        <w:rPr>
          <w:sz w:val="24"/>
          <w:lang w:val="pl-PL"/>
        </w:rPr>
        <w:t>Sprawozdania te począwszy od sprawozdań za styczeń 2014 przekazywane są w formie dokumentu elektronicznego.</w:t>
      </w:r>
    </w:p>
    <w:p w:rsidR="00184CB9" w:rsidRDefault="00184CB9" w:rsidP="00184CB9">
      <w:pPr>
        <w:spacing w:line="360" w:lineRule="auto"/>
        <w:jc w:val="both"/>
        <w:rPr>
          <w:sz w:val="24"/>
          <w:lang w:val="pl-PL"/>
        </w:rPr>
      </w:pPr>
      <w:r>
        <w:rPr>
          <w:b/>
          <w:sz w:val="24"/>
          <w:lang w:val="pl-PL"/>
        </w:rPr>
        <w:t>3.</w:t>
      </w:r>
      <w:r>
        <w:rPr>
          <w:sz w:val="24"/>
          <w:lang w:val="pl-PL"/>
        </w:rPr>
        <w:t xml:space="preserve">  Jednostka  stosuje  wykaz  kont  księgi  głównej  określony  w  załączniku  nr  1  do</w:t>
      </w:r>
    </w:p>
    <w:p w:rsidR="00184CB9" w:rsidRDefault="00184CB9" w:rsidP="00184CB9">
      <w:pPr>
        <w:spacing w:line="360" w:lineRule="auto"/>
        <w:jc w:val="both"/>
        <w:rPr>
          <w:sz w:val="24"/>
          <w:lang w:val="pl-PL"/>
        </w:rPr>
      </w:pPr>
      <w:r>
        <w:rPr>
          <w:sz w:val="24"/>
          <w:lang w:val="pl-PL"/>
        </w:rPr>
        <w:t xml:space="preserve">     zarządzenia.  Do poszczególnych kont syntetycznych prowadzi się ewidencję szczegółową</w:t>
      </w:r>
    </w:p>
    <w:p w:rsidR="00184CB9" w:rsidRDefault="00184CB9" w:rsidP="00184CB9">
      <w:pPr>
        <w:spacing w:line="360" w:lineRule="auto"/>
        <w:jc w:val="both"/>
        <w:rPr>
          <w:sz w:val="24"/>
          <w:lang w:val="pl-PL"/>
        </w:rPr>
      </w:pPr>
      <w:r>
        <w:rPr>
          <w:sz w:val="24"/>
          <w:lang w:val="pl-PL"/>
        </w:rPr>
        <w:t xml:space="preserve">     zawartą w instrukcji  obiegu  dokumentów i sporządzaniu dokumentacji  księgowej,</w:t>
      </w:r>
    </w:p>
    <w:p w:rsidR="00184CB9" w:rsidRDefault="00184CB9" w:rsidP="00184CB9">
      <w:pPr>
        <w:spacing w:line="360" w:lineRule="auto"/>
        <w:jc w:val="both"/>
        <w:rPr>
          <w:sz w:val="24"/>
          <w:lang w:val="pl-PL"/>
        </w:rPr>
      </w:pPr>
      <w:r>
        <w:rPr>
          <w:sz w:val="24"/>
          <w:lang w:val="pl-PL"/>
        </w:rPr>
        <w:t xml:space="preserve">     określoną w załączniku do zarządzenia.</w:t>
      </w:r>
    </w:p>
    <w:p w:rsidR="00184CB9" w:rsidRDefault="00184CB9" w:rsidP="00184CB9">
      <w:pPr>
        <w:spacing w:line="360" w:lineRule="auto"/>
        <w:jc w:val="both"/>
        <w:rPr>
          <w:sz w:val="24"/>
          <w:lang w:val="pl-PL"/>
        </w:rPr>
      </w:pPr>
      <w:r>
        <w:rPr>
          <w:b/>
          <w:sz w:val="24"/>
          <w:lang w:val="pl-PL"/>
        </w:rPr>
        <w:t>4</w:t>
      </w:r>
      <w:r>
        <w:rPr>
          <w:sz w:val="24"/>
          <w:lang w:val="pl-PL"/>
        </w:rPr>
        <w:t>.  Ewidencję środków  trwałych prowadzi się w zakresie ustalającym wartość początkową</w:t>
      </w:r>
    </w:p>
    <w:p w:rsidR="00184CB9" w:rsidRDefault="00184CB9" w:rsidP="00184CB9">
      <w:pPr>
        <w:spacing w:line="360" w:lineRule="auto"/>
        <w:jc w:val="both"/>
        <w:rPr>
          <w:sz w:val="24"/>
          <w:lang w:val="pl-PL"/>
        </w:rPr>
      </w:pPr>
      <w:r>
        <w:rPr>
          <w:sz w:val="24"/>
          <w:lang w:val="pl-PL"/>
        </w:rPr>
        <w:t xml:space="preserve">     poszczególnych  obiektów, maszyn i urządzeń i jej zmianę oraz umorzenie i osoby</w:t>
      </w:r>
    </w:p>
    <w:p w:rsidR="00184CB9" w:rsidRDefault="00184CB9" w:rsidP="00184CB9">
      <w:pPr>
        <w:spacing w:line="360" w:lineRule="auto"/>
        <w:jc w:val="both"/>
        <w:rPr>
          <w:sz w:val="24"/>
          <w:lang w:val="pl-PL"/>
        </w:rPr>
      </w:pPr>
      <w:r>
        <w:rPr>
          <w:sz w:val="24"/>
          <w:lang w:val="pl-PL"/>
        </w:rPr>
        <w:t xml:space="preserve">     odpowiedzialne  za  dany środek.</w:t>
      </w:r>
    </w:p>
    <w:p w:rsidR="00184CB9" w:rsidRDefault="00184CB9" w:rsidP="00184CB9">
      <w:pPr>
        <w:spacing w:line="360" w:lineRule="auto"/>
        <w:jc w:val="both"/>
        <w:rPr>
          <w:sz w:val="24"/>
          <w:lang w:val="pl-PL"/>
        </w:rPr>
      </w:pPr>
      <w:r>
        <w:rPr>
          <w:sz w:val="24"/>
          <w:lang w:val="pl-PL"/>
        </w:rPr>
        <w:t xml:space="preserve">     Ewidencją obejmuje się środki trwałe o wartości początkowej równej i przekraczającej</w:t>
      </w:r>
    </w:p>
    <w:p w:rsidR="00184CB9" w:rsidRDefault="00184CB9" w:rsidP="00184CB9">
      <w:pPr>
        <w:spacing w:line="360" w:lineRule="auto"/>
        <w:jc w:val="both"/>
        <w:rPr>
          <w:sz w:val="24"/>
          <w:lang w:val="pl-PL"/>
        </w:rPr>
      </w:pPr>
      <w:r>
        <w:rPr>
          <w:sz w:val="24"/>
          <w:lang w:val="pl-PL"/>
        </w:rPr>
        <w:t xml:space="preserve">     kwotę określającą dolny próg wartościowy w ustawie o podatku dochodowym od osób</w:t>
      </w:r>
    </w:p>
    <w:p w:rsidR="00184CB9" w:rsidRDefault="00184CB9" w:rsidP="00184CB9">
      <w:pPr>
        <w:spacing w:line="360" w:lineRule="auto"/>
        <w:jc w:val="both"/>
        <w:rPr>
          <w:sz w:val="24"/>
          <w:lang w:val="pl-PL"/>
        </w:rPr>
      </w:pPr>
      <w:r>
        <w:rPr>
          <w:sz w:val="24"/>
          <w:lang w:val="pl-PL"/>
        </w:rPr>
        <w:t xml:space="preserve">     prawnych. Dla celów umorzeniowych przyjmuje się stawki określone w załączniku   </w:t>
      </w:r>
    </w:p>
    <w:p w:rsidR="00184CB9" w:rsidRPr="002970D3" w:rsidRDefault="00184CB9" w:rsidP="00184CB9">
      <w:pPr>
        <w:spacing w:line="360" w:lineRule="auto"/>
        <w:jc w:val="both"/>
        <w:rPr>
          <w:sz w:val="24"/>
          <w:lang w:val="pl-PL"/>
        </w:rPr>
      </w:pPr>
      <w:r>
        <w:rPr>
          <w:sz w:val="24"/>
          <w:lang w:val="pl-PL"/>
        </w:rPr>
        <w:t xml:space="preserve">    do  ustawy.</w:t>
      </w:r>
    </w:p>
    <w:p w:rsidR="00184CB9" w:rsidRPr="00AB4BA2" w:rsidRDefault="00184CB9" w:rsidP="00184CB9">
      <w:pPr>
        <w:spacing w:line="360" w:lineRule="auto"/>
        <w:rPr>
          <w:sz w:val="24"/>
          <w:lang w:val="pl-PL"/>
        </w:rPr>
      </w:pPr>
      <w:r>
        <w:rPr>
          <w:b/>
          <w:sz w:val="24"/>
          <w:lang w:val="pl-PL"/>
        </w:rPr>
        <w:t>5.</w:t>
      </w:r>
      <w:r>
        <w:rPr>
          <w:sz w:val="24"/>
          <w:lang w:val="pl-PL"/>
        </w:rPr>
        <w:t xml:space="preserve">  Dolną  granicę   wartości </w:t>
      </w:r>
      <w:r w:rsidR="00AB4BA2">
        <w:rPr>
          <w:sz w:val="24"/>
          <w:lang w:val="pl-PL"/>
        </w:rPr>
        <w:t xml:space="preserve">  pozostałego   środka  trwałego</w:t>
      </w:r>
      <w:r>
        <w:rPr>
          <w:sz w:val="24"/>
          <w:lang w:val="pl-PL"/>
        </w:rPr>
        <w:t xml:space="preserve">   </w:t>
      </w:r>
      <w:r w:rsidRPr="003B72A2">
        <w:rPr>
          <w:sz w:val="24"/>
          <w:szCs w:val="24"/>
          <w:lang w:val="pl-PL"/>
        </w:rPr>
        <w:t xml:space="preserve">ustala się na kwotę </w:t>
      </w:r>
      <w:r w:rsidR="00AB4BA2">
        <w:rPr>
          <w:sz w:val="24"/>
          <w:szCs w:val="24"/>
          <w:lang w:val="pl-PL"/>
        </w:rPr>
        <w:t xml:space="preserve"> 100</w:t>
      </w:r>
      <w:r w:rsidRPr="003B72A2">
        <w:rPr>
          <w:sz w:val="24"/>
          <w:szCs w:val="24"/>
          <w:lang w:val="pl-PL"/>
        </w:rPr>
        <w:t xml:space="preserve"> zł </w:t>
      </w:r>
      <w:r w:rsidR="002011B5">
        <w:rPr>
          <w:sz w:val="24"/>
          <w:szCs w:val="24"/>
          <w:lang w:val="pl-PL"/>
        </w:rPr>
        <w:t>/ sztukę</w:t>
      </w:r>
      <w:r w:rsidR="00AB4BA2">
        <w:rPr>
          <w:sz w:val="24"/>
          <w:szCs w:val="24"/>
          <w:lang w:val="pl-PL"/>
        </w:rPr>
        <w:br/>
        <w:t xml:space="preserve">    (cena</w:t>
      </w:r>
      <w:r w:rsidRPr="003B72A2">
        <w:rPr>
          <w:sz w:val="24"/>
          <w:szCs w:val="24"/>
          <w:lang w:val="pl-PL"/>
        </w:rPr>
        <w:t xml:space="preserve"> </w:t>
      </w:r>
      <w:r w:rsidR="00AB4BA2">
        <w:rPr>
          <w:sz w:val="24"/>
          <w:szCs w:val="24"/>
          <w:lang w:val="pl-PL"/>
        </w:rPr>
        <w:t xml:space="preserve">  </w:t>
      </w:r>
      <w:r w:rsidRPr="003B72A2">
        <w:rPr>
          <w:sz w:val="24"/>
          <w:szCs w:val="24"/>
          <w:lang w:val="pl-PL"/>
        </w:rPr>
        <w:t xml:space="preserve">nabycia </w:t>
      </w:r>
      <w:r w:rsidR="00AB4BA2">
        <w:rPr>
          <w:sz w:val="24"/>
          <w:szCs w:val="24"/>
          <w:lang w:val="pl-PL"/>
        </w:rPr>
        <w:t>brutto)</w:t>
      </w:r>
      <w:r w:rsidRPr="003B72A2">
        <w:rPr>
          <w:sz w:val="24"/>
          <w:szCs w:val="24"/>
          <w:lang w:val="pl-PL"/>
        </w:rPr>
        <w:t xml:space="preserve">.  </w:t>
      </w:r>
    </w:p>
    <w:p w:rsidR="00AB4BA2" w:rsidRDefault="00184CB9" w:rsidP="00184CB9">
      <w:pPr>
        <w:spacing w:line="360" w:lineRule="auto"/>
        <w:rPr>
          <w:sz w:val="24"/>
          <w:lang w:val="pl-PL"/>
        </w:rPr>
      </w:pPr>
      <w:r>
        <w:rPr>
          <w:b/>
          <w:sz w:val="24"/>
          <w:lang w:val="pl-PL"/>
        </w:rPr>
        <w:t>6.</w:t>
      </w:r>
      <w:r>
        <w:rPr>
          <w:sz w:val="24"/>
          <w:lang w:val="pl-PL"/>
        </w:rPr>
        <w:t xml:space="preserve">  Ewidencję  pozostałych  środków  trwałych  prowadzi  się :</w:t>
      </w:r>
    </w:p>
    <w:p w:rsidR="00184CB9" w:rsidRDefault="002011B5" w:rsidP="00184CB9">
      <w:pPr>
        <w:spacing w:line="360" w:lineRule="auto"/>
        <w:rPr>
          <w:sz w:val="24"/>
          <w:lang w:val="pl-PL"/>
        </w:rPr>
      </w:pPr>
      <w:r>
        <w:rPr>
          <w:sz w:val="24"/>
          <w:lang w:val="pl-PL"/>
        </w:rPr>
        <w:t xml:space="preserve">    a)</w:t>
      </w:r>
      <w:r w:rsidR="00184CB9">
        <w:rPr>
          <w:sz w:val="24"/>
          <w:lang w:val="pl-PL"/>
        </w:rPr>
        <w:t xml:space="preserve"> ilościowo i  wartościowo</w:t>
      </w:r>
      <w:r>
        <w:rPr>
          <w:sz w:val="24"/>
          <w:lang w:val="pl-PL"/>
        </w:rPr>
        <w:t xml:space="preserve"> w  księgach  inwentarzowych dla środków o wartości brutto </w:t>
      </w:r>
      <w:r>
        <w:rPr>
          <w:sz w:val="24"/>
          <w:lang w:val="pl-PL"/>
        </w:rPr>
        <w:br/>
        <w:t xml:space="preserve">       od   700 zł brutto / sztukę,</w:t>
      </w:r>
    </w:p>
    <w:p w:rsidR="002011B5" w:rsidRDefault="002011B5" w:rsidP="00184CB9">
      <w:pPr>
        <w:spacing w:line="360" w:lineRule="auto"/>
        <w:rPr>
          <w:sz w:val="24"/>
          <w:lang w:val="pl-PL"/>
        </w:rPr>
      </w:pPr>
      <w:r>
        <w:rPr>
          <w:sz w:val="24"/>
          <w:lang w:val="pl-PL"/>
        </w:rPr>
        <w:t xml:space="preserve">    b) ilościowo w kartotekach   inwentarzowych dla środków o wartości brutto od 100 – 699,99 zł</w:t>
      </w:r>
      <w:r>
        <w:rPr>
          <w:sz w:val="24"/>
          <w:lang w:val="pl-PL"/>
        </w:rPr>
        <w:br/>
        <w:t xml:space="preserve">       brutto / sztukę.</w:t>
      </w:r>
    </w:p>
    <w:p w:rsidR="00184CB9" w:rsidRDefault="00184CB9" w:rsidP="00184CB9">
      <w:pPr>
        <w:spacing w:line="360" w:lineRule="auto"/>
        <w:rPr>
          <w:sz w:val="24"/>
          <w:lang w:val="pl-PL"/>
        </w:rPr>
      </w:pPr>
      <w:r>
        <w:rPr>
          <w:b/>
          <w:sz w:val="24"/>
          <w:lang w:val="pl-PL"/>
        </w:rPr>
        <w:t>7.</w:t>
      </w:r>
      <w:r>
        <w:rPr>
          <w:sz w:val="24"/>
          <w:lang w:val="pl-PL"/>
        </w:rPr>
        <w:t xml:space="preserve">  Ewidencję  zbiorów  bibliotecznych prowadzi  się  w  zakresie  ustalającym  ilość</w:t>
      </w:r>
    </w:p>
    <w:p w:rsidR="00184CB9" w:rsidRDefault="00184CB9" w:rsidP="00184CB9">
      <w:pPr>
        <w:spacing w:line="360" w:lineRule="auto"/>
        <w:rPr>
          <w:sz w:val="24"/>
          <w:lang w:val="pl-PL"/>
        </w:rPr>
      </w:pPr>
      <w:r>
        <w:rPr>
          <w:sz w:val="24"/>
          <w:lang w:val="pl-PL"/>
        </w:rPr>
        <w:t xml:space="preserve">     i  wartość.  Do  ewidencji  nie  wprowadza  się  zbiorów  zakupionych  dla  innych  potrzeb</w:t>
      </w:r>
    </w:p>
    <w:p w:rsidR="00184CB9" w:rsidRDefault="00184CB9" w:rsidP="00184CB9">
      <w:pPr>
        <w:spacing w:line="360" w:lineRule="auto"/>
        <w:rPr>
          <w:sz w:val="24"/>
          <w:lang w:val="pl-PL"/>
        </w:rPr>
      </w:pPr>
      <w:r>
        <w:rPr>
          <w:sz w:val="24"/>
          <w:lang w:val="pl-PL"/>
        </w:rPr>
        <w:t xml:space="preserve">     niż  biblioteka.</w:t>
      </w:r>
    </w:p>
    <w:p w:rsidR="00184CB9" w:rsidRDefault="00184CB9" w:rsidP="00184CB9">
      <w:pPr>
        <w:spacing w:line="360" w:lineRule="auto"/>
        <w:rPr>
          <w:sz w:val="24"/>
          <w:lang w:val="pl-PL"/>
        </w:rPr>
      </w:pPr>
      <w:r>
        <w:rPr>
          <w:b/>
          <w:sz w:val="24"/>
          <w:lang w:val="pl-PL"/>
        </w:rPr>
        <w:t>8.</w:t>
      </w:r>
      <w:r>
        <w:rPr>
          <w:sz w:val="24"/>
          <w:lang w:val="pl-PL"/>
        </w:rPr>
        <w:t xml:space="preserve">  Ewidencją  kasy  obejmuje  się  obroty  i stan  </w:t>
      </w:r>
      <w:r w:rsidR="00BF3E38">
        <w:rPr>
          <w:sz w:val="24"/>
          <w:lang w:val="pl-PL"/>
        </w:rPr>
        <w:t>gotówki  w  kasie.</w:t>
      </w:r>
    </w:p>
    <w:p w:rsidR="00184CB9" w:rsidRDefault="00184CB9" w:rsidP="00184CB9">
      <w:pPr>
        <w:spacing w:line="360" w:lineRule="auto"/>
        <w:rPr>
          <w:sz w:val="24"/>
          <w:lang w:val="pl-PL"/>
        </w:rPr>
      </w:pPr>
      <w:r>
        <w:rPr>
          <w:b/>
          <w:sz w:val="24"/>
          <w:lang w:val="pl-PL"/>
        </w:rPr>
        <w:t>9.</w:t>
      </w:r>
      <w:r>
        <w:rPr>
          <w:sz w:val="24"/>
          <w:lang w:val="pl-PL"/>
        </w:rPr>
        <w:t xml:space="preserve">  Ewidencję  rozrachunków  prowadzi  się  według odbiorców i dostawców  z  zachowaniem</w:t>
      </w:r>
    </w:p>
    <w:p w:rsidR="00184CB9" w:rsidRDefault="00184CB9" w:rsidP="00184CB9">
      <w:pPr>
        <w:spacing w:line="360" w:lineRule="auto"/>
        <w:rPr>
          <w:sz w:val="24"/>
          <w:lang w:val="pl-PL"/>
        </w:rPr>
      </w:pPr>
      <w:r>
        <w:rPr>
          <w:sz w:val="24"/>
          <w:lang w:val="pl-PL"/>
        </w:rPr>
        <w:t xml:space="preserve">     odrębności  rozliczeń  należności  i  zobowiązań.</w:t>
      </w:r>
    </w:p>
    <w:p w:rsidR="00184CB9" w:rsidRPr="00184CB9" w:rsidRDefault="00ED3EFA" w:rsidP="00184CB9">
      <w:pPr>
        <w:spacing w:line="360" w:lineRule="auto"/>
        <w:rPr>
          <w:sz w:val="24"/>
          <w:lang w:val="pl-PL"/>
        </w:rPr>
      </w:pPr>
      <w:r>
        <w:rPr>
          <w:sz w:val="24"/>
          <w:lang w:val="pl-PL"/>
        </w:rPr>
        <w:t xml:space="preserve">     </w:t>
      </w:r>
      <w:r w:rsidR="00184CB9">
        <w:rPr>
          <w:sz w:val="24"/>
          <w:lang w:val="pl-PL"/>
        </w:rPr>
        <w:t xml:space="preserve">Odsetki od przeterminowanych należności ewidencjonuje się najpóźniej w okresach kwartalnych. </w:t>
      </w:r>
      <w:r w:rsidR="00184CB9" w:rsidRPr="00184CB9">
        <w:rPr>
          <w:sz w:val="24"/>
          <w:lang w:val="pl-PL"/>
        </w:rPr>
        <w:t>Notę odsetkową sporządza się w momencie przekroczenia wartości znaczka pocztowego listu poleconego.</w:t>
      </w:r>
    </w:p>
    <w:p w:rsidR="00184CB9" w:rsidRDefault="00184CB9" w:rsidP="00184CB9">
      <w:pPr>
        <w:spacing w:line="360" w:lineRule="auto"/>
        <w:rPr>
          <w:sz w:val="24"/>
          <w:lang w:val="pl-PL"/>
        </w:rPr>
      </w:pPr>
      <w:r>
        <w:rPr>
          <w:b/>
          <w:sz w:val="24"/>
          <w:lang w:val="pl-PL"/>
        </w:rPr>
        <w:lastRenderedPageBreak/>
        <w:t>10.</w:t>
      </w:r>
      <w:r>
        <w:rPr>
          <w:sz w:val="24"/>
          <w:lang w:val="pl-PL"/>
        </w:rPr>
        <w:t xml:space="preserve"> Ewidencję oraz  rozliczanie  wydatków  i  kosztów kont zes</w:t>
      </w:r>
      <w:r w:rsidR="00ED3EFA">
        <w:rPr>
          <w:sz w:val="24"/>
          <w:lang w:val="pl-PL"/>
        </w:rPr>
        <w:t>połu 4 prowadzi  się  według</w:t>
      </w:r>
      <w:r w:rsidR="00ED3EFA">
        <w:rPr>
          <w:sz w:val="24"/>
          <w:lang w:val="pl-PL"/>
        </w:rPr>
        <w:br/>
        <w:t xml:space="preserve">       </w:t>
      </w:r>
      <w:r>
        <w:rPr>
          <w:sz w:val="24"/>
          <w:lang w:val="pl-PL"/>
        </w:rPr>
        <w:t xml:space="preserve">rodzajów na  kartach  wydatków  zgodnie  z  obowiązującą  klasyfikacją  budżetową </w:t>
      </w:r>
    </w:p>
    <w:p w:rsidR="00184CB9" w:rsidRDefault="00184CB9" w:rsidP="00184CB9">
      <w:pPr>
        <w:spacing w:line="360" w:lineRule="auto"/>
        <w:rPr>
          <w:sz w:val="24"/>
          <w:lang w:val="pl-PL"/>
        </w:rPr>
      </w:pPr>
      <w:r>
        <w:rPr>
          <w:sz w:val="24"/>
          <w:lang w:val="pl-PL"/>
        </w:rPr>
        <w:t xml:space="preserve">      Zrealizowane wydatki ujmuje się  na  kartach  wydatków  zgodnie  z  planem  finansowym</w:t>
      </w:r>
    </w:p>
    <w:p w:rsidR="00184CB9" w:rsidRDefault="00184CB9" w:rsidP="00184CB9">
      <w:pPr>
        <w:spacing w:line="360" w:lineRule="auto"/>
        <w:rPr>
          <w:sz w:val="24"/>
          <w:lang w:val="pl-PL"/>
        </w:rPr>
      </w:pPr>
      <w:r>
        <w:rPr>
          <w:sz w:val="24"/>
          <w:lang w:val="pl-PL"/>
        </w:rPr>
        <w:t xml:space="preserve">      szkoły. </w:t>
      </w:r>
    </w:p>
    <w:p w:rsidR="00184CB9" w:rsidRDefault="00184CB9" w:rsidP="00184CB9">
      <w:pPr>
        <w:spacing w:line="360" w:lineRule="auto"/>
        <w:rPr>
          <w:sz w:val="24"/>
          <w:lang w:val="pl-PL"/>
        </w:rPr>
      </w:pPr>
      <w:r>
        <w:rPr>
          <w:sz w:val="24"/>
          <w:lang w:val="pl-PL"/>
        </w:rPr>
        <w:t xml:space="preserve">      Nie  stosuje  się  kont  zespołu  5.</w:t>
      </w:r>
    </w:p>
    <w:p w:rsidR="00184CB9" w:rsidRDefault="00184CB9" w:rsidP="00184CB9">
      <w:pPr>
        <w:spacing w:line="360" w:lineRule="auto"/>
        <w:rPr>
          <w:sz w:val="24"/>
          <w:lang w:val="pl-PL"/>
        </w:rPr>
      </w:pPr>
      <w:r>
        <w:rPr>
          <w:sz w:val="24"/>
          <w:lang w:val="pl-PL"/>
        </w:rPr>
        <w:t xml:space="preserve">      Ewidencję  kosztów  finansowych i operacyjnych ujmuje się na kontach zespołu  7.</w:t>
      </w:r>
    </w:p>
    <w:p w:rsidR="00184CB9" w:rsidRDefault="00184CB9" w:rsidP="00184CB9">
      <w:pPr>
        <w:spacing w:line="360" w:lineRule="auto"/>
        <w:rPr>
          <w:sz w:val="24"/>
          <w:lang w:val="pl-PL"/>
        </w:rPr>
      </w:pPr>
      <w:r>
        <w:rPr>
          <w:b/>
          <w:sz w:val="24"/>
          <w:lang w:val="pl-PL"/>
        </w:rPr>
        <w:t>11</w:t>
      </w:r>
      <w:r>
        <w:rPr>
          <w:sz w:val="24"/>
          <w:lang w:val="pl-PL"/>
        </w:rPr>
        <w:t>. Ewidencję  przychodów   prowadzi   się   na   kartach   dochodów   według  podziałek</w:t>
      </w:r>
    </w:p>
    <w:p w:rsidR="00184CB9" w:rsidRDefault="00184CB9" w:rsidP="00184CB9">
      <w:pPr>
        <w:spacing w:line="360" w:lineRule="auto"/>
        <w:rPr>
          <w:sz w:val="24"/>
          <w:lang w:val="pl-PL"/>
        </w:rPr>
      </w:pPr>
      <w:r>
        <w:rPr>
          <w:sz w:val="24"/>
          <w:lang w:val="pl-PL"/>
        </w:rPr>
        <w:t xml:space="preserve">      klasyfikacji  budżetowej, dostosowanych do potrzeb podatkowych w zakresie podatku VAT</w:t>
      </w:r>
      <w:r w:rsidR="00ED3EFA">
        <w:rPr>
          <w:sz w:val="24"/>
          <w:lang w:val="pl-PL"/>
        </w:rPr>
        <w:t>.</w:t>
      </w:r>
    </w:p>
    <w:p w:rsidR="00184CB9" w:rsidRDefault="00184CB9" w:rsidP="00184CB9">
      <w:pPr>
        <w:spacing w:line="360" w:lineRule="auto"/>
        <w:rPr>
          <w:sz w:val="24"/>
          <w:lang w:val="pl-PL"/>
        </w:rPr>
      </w:pPr>
      <w:r>
        <w:rPr>
          <w:b/>
          <w:sz w:val="24"/>
          <w:lang w:val="pl-PL"/>
        </w:rPr>
        <w:t>12.</w:t>
      </w:r>
      <w:r>
        <w:rPr>
          <w:sz w:val="24"/>
          <w:lang w:val="pl-PL"/>
        </w:rPr>
        <w:t xml:space="preserve"> W  przypadku  uzasadnionego  braku  możliwości  uzyskania  dowodu  zewnętrznego</w:t>
      </w:r>
    </w:p>
    <w:p w:rsidR="00184CB9" w:rsidRDefault="00184CB9" w:rsidP="00184CB9">
      <w:pPr>
        <w:spacing w:line="360" w:lineRule="auto"/>
        <w:ind w:left="360"/>
        <w:rPr>
          <w:sz w:val="24"/>
          <w:lang w:val="pl-PL"/>
        </w:rPr>
      </w:pPr>
      <w:r>
        <w:rPr>
          <w:sz w:val="24"/>
          <w:lang w:val="pl-PL"/>
        </w:rPr>
        <w:t>obcego,  dowodem  potwierdzającym  zdarzenie  gospodarcze  jest  dokument  poświadczający  przyjęcie  dostawy  lub  usługi.  Dowód  zastępczy  wystawia  uprawniona  osoba, sprawdza i zatwierdza</w:t>
      </w:r>
      <w:r w:rsidR="00ED3EFA">
        <w:rPr>
          <w:sz w:val="24"/>
          <w:lang w:val="pl-PL"/>
        </w:rPr>
        <w:t xml:space="preserve"> dyrektor </w:t>
      </w:r>
      <w:r>
        <w:rPr>
          <w:sz w:val="24"/>
          <w:lang w:val="pl-PL"/>
        </w:rPr>
        <w:t xml:space="preserve"> i główny księgowy, akceptuje dyrektor</w:t>
      </w:r>
    </w:p>
    <w:p w:rsidR="00184CB9" w:rsidRDefault="00184CB9" w:rsidP="00184CB9">
      <w:pPr>
        <w:spacing w:line="360" w:lineRule="auto"/>
        <w:rPr>
          <w:sz w:val="24"/>
          <w:lang w:val="pl-PL"/>
        </w:rPr>
      </w:pPr>
      <w:r>
        <w:rPr>
          <w:sz w:val="24"/>
          <w:lang w:val="pl-PL"/>
        </w:rPr>
        <w:t xml:space="preserve">      szkoły.</w:t>
      </w:r>
    </w:p>
    <w:p w:rsidR="00184CB9" w:rsidRDefault="00184CB9" w:rsidP="00184CB9">
      <w:pPr>
        <w:spacing w:line="360" w:lineRule="auto"/>
        <w:rPr>
          <w:sz w:val="24"/>
          <w:lang w:val="pl-PL"/>
        </w:rPr>
      </w:pPr>
      <w:r>
        <w:rPr>
          <w:b/>
          <w:sz w:val="24"/>
          <w:lang w:val="pl-PL"/>
        </w:rPr>
        <w:t>13.</w:t>
      </w:r>
      <w:r>
        <w:rPr>
          <w:sz w:val="24"/>
          <w:lang w:val="pl-PL"/>
        </w:rPr>
        <w:t xml:space="preserve"> Część  składową  niniejszej polityki rachunkowości:</w:t>
      </w:r>
    </w:p>
    <w:p w:rsidR="00184CB9" w:rsidRDefault="00184CB9" w:rsidP="00184CB9">
      <w:pPr>
        <w:spacing w:line="360" w:lineRule="auto"/>
        <w:rPr>
          <w:sz w:val="24"/>
          <w:lang w:val="pl-PL"/>
        </w:rPr>
      </w:pPr>
      <w:r>
        <w:rPr>
          <w:sz w:val="24"/>
          <w:lang w:val="pl-PL"/>
        </w:rPr>
        <w:t xml:space="preserve">      1. Wykaz  kont  syntetycznych - załącznik  nr  1</w:t>
      </w:r>
    </w:p>
    <w:p w:rsidR="00184CB9" w:rsidRDefault="00184CB9" w:rsidP="00184CB9">
      <w:pPr>
        <w:spacing w:line="360" w:lineRule="auto"/>
        <w:rPr>
          <w:sz w:val="24"/>
          <w:lang w:val="pl-PL"/>
        </w:rPr>
      </w:pPr>
      <w:r>
        <w:rPr>
          <w:sz w:val="24"/>
          <w:lang w:val="pl-PL"/>
        </w:rPr>
        <w:t xml:space="preserve">      2. Instrukcja  obiegu  i  sporządzania  dokumentacji  księgowej - załącznik  nr  2</w:t>
      </w:r>
    </w:p>
    <w:p w:rsidR="00184CB9" w:rsidRDefault="00184CB9" w:rsidP="00184CB9">
      <w:pPr>
        <w:spacing w:line="360" w:lineRule="auto"/>
        <w:rPr>
          <w:sz w:val="24"/>
          <w:lang w:val="pl-PL"/>
        </w:rPr>
      </w:pPr>
      <w:r>
        <w:rPr>
          <w:sz w:val="24"/>
          <w:lang w:val="pl-PL"/>
        </w:rPr>
        <w:t xml:space="preserve">      3. Instrukcja  gospodarki  kasowej - załączniki  nr 3</w:t>
      </w:r>
    </w:p>
    <w:p w:rsidR="00184CB9" w:rsidRDefault="00184CB9" w:rsidP="00184CB9">
      <w:pPr>
        <w:spacing w:line="360" w:lineRule="auto"/>
        <w:rPr>
          <w:sz w:val="24"/>
          <w:lang w:val="pl-PL"/>
        </w:rPr>
      </w:pPr>
      <w:r>
        <w:rPr>
          <w:sz w:val="24"/>
          <w:lang w:val="pl-PL"/>
        </w:rPr>
        <w:t xml:space="preserve">      4. Instrukcja  w  zakresie  inwentaryzacji  składników  majątkowych - załącznik nr  4</w:t>
      </w:r>
    </w:p>
    <w:p w:rsidR="00184CB9" w:rsidRDefault="00184CB9" w:rsidP="00184CB9">
      <w:pPr>
        <w:spacing w:line="360" w:lineRule="auto"/>
        <w:rPr>
          <w:sz w:val="24"/>
          <w:lang w:val="pl-PL"/>
        </w:rPr>
      </w:pPr>
      <w:r w:rsidRPr="0040186A">
        <w:rPr>
          <w:b/>
          <w:sz w:val="24"/>
          <w:lang w:val="pl-PL"/>
        </w:rPr>
        <w:t>14</w:t>
      </w:r>
      <w:r>
        <w:rPr>
          <w:sz w:val="24"/>
          <w:lang w:val="pl-PL"/>
        </w:rPr>
        <w:t xml:space="preserve">.Zarządzenie wchodzi z dniem </w:t>
      </w:r>
      <w:r w:rsidR="002D21C8" w:rsidRPr="002D21C8">
        <w:rPr>
          <w:b/>
          <w:sz w:val="24"/>
          <w:lang w:val="pl-PL"/>
        </w:rPr>
        <w:t>01</w:t>
      </w:r>
      <w:r w:rsidRPr="00542F9A">
        <w:rPr>
          <w:b/>
          <w:sz w:val="24"/>
          <w:lang w:val="pl-PL"/>
        </w:rPr>
        <w:t>.</w:t>
      </w:r>
      <w:r w:rsidR="002D21C8">
        <w:rPr>
          <w:b/>
          <w:sz w:val="24"/>
          <w:lang w:val="pl-PL"/>
        </w:rPr>
        <w:t>01</w:t>
      </w:r>
      <w:r>
        <w:rPr>
          <w:b/>
          <w:sz w:val="24"/>
          <w:lang w:val="pl-PL"/>
        </w:rPr>
        <w:t>.20</w:t>
      </w:r>
      <w:r w:rsidR="002D21C8">
        <w:rPr>
          <w:b/>
          <w:sz w:val="24"/>
          <w:lang w:val="pl-PL"/>
        </w:rPr>
        <w:t>2</w:t>
      </w:r>
      <w:r w:rsidR="00361F94">
        <w:rPr>
          <w:b/>
          <w:sz w:val="24"/>
          <w:lang w:val="pl-PL"/>
        </w:rPr>
        <w:t>2</w:t>
      </w:r>
      <w:r w:rsidRPr="0040186A">
        <w:rPr>
          <w:b/>
          <w:sz w:val="24"/>
          <w:lang w:val="pl-PL"/>
        </w:rPr>
        <w:t>r</w:t>
      </w:r>
    </w:p>
    <w:p w:rsidR="00184CB9" w:rsidRDefault="00184CB9" w:rsidP="00184CB9">
      <w:pPr>
        <w:spacing w:line="360" w:lineRule="auto"/>
        <w:rPr>
          <w:sz w:val="24"/>
          <w:lang w:val="pl-PL"/>
        </w:rPr>
      </w:pPr>
      <w:r w:rsidRPr="0040186A">
        <w:rPr>
          <w:b/>
          <w:sz w:val="24"/>
          <w:lang w:val="pl-PL"/>
        </w:rPr>
        <w:t>15</w:t>
      </w:r>
      <w:r>
        <w:rPr>
          <w:sz w:val="24"/>
          <w:lang w:val="pl-PL"/>
        </w:rPr>
        <w:t>. Za nadzór i wykonanie niniejszego z</w:t>
      </w:r>
      <w:r w:rsidR="00BF3E38">
        <w:rPr>
          <w:sz w:val="24"/>
          <w:lang w:val="pl-PL"/>
        </w:rPr>
        <w:t>arządzenia czynię odpowiedzialną</w:t>
      </w:r>
      <w:r>
        <w:rPr>
          <w:sz w:val="24"/>
          <w:lang w:val="pl-PL"/>
        </w:rPr>
        <w:t xml:space="preserve"> główną księgową szkoły.</w:t>
      </w:r>
    </w:p>
    <w:p w:rsidR="00184CB9" w:rsidRDefault="00184CB9" w:rsidP="00184CB9">
      <w:pPr>
        <w:spacing w:line="360" w:lineRule="auto"/>
        <w:rPr>
          <w:sz w:val="24"/>
          <w:lang w:val="pl-PL"/>
        </w:rPr>
      </w:pPr>
      <w:r w:rsidRPr="0040186A">
        <w:rPr>
          <w:b/>
          <w:sz w:val="24"/>
          <w:lang w:val="pl-PL"/>
        </w:rPr>
        <w:t>16.</w:t>
      </w:r>
      <w:r>
        <w:rPr>
          <w:sz w:val="24"/>
          <w:lang w:val="pl-PL"/>
        </w:rPr>
        <w:t xml:space="preserve"> Traci moc zarządzenie nr </w:t>
      </w:r>
      <w:r w:rsidR="00BF3E38">
        <w:rPr>
          <w:sz w:val="24"/>
          <w:lang w:val="pl-PL"/>
        </w:rPr>
        <w:t>2</w:t>
      </w:r>
      <w:r w:rsidR="00542F9A">
        <w:rPr>
          <w:sz w:val="24"/>
          <w:lang w:val="pl-PL"/>
        </w:rPr>
        <w:t>/</w:t>
      </w:r>
      <w:r>
        <w:rPr>
          <w:sz w:val="24"/>
          <w:lang w:val="pl-PL"/>
        </w:rPr>
        <w:t>201</w:t>
      </w:r>
      <w:r w:rsidR="00BF3E38">
        <w:rPr>
          <w:sz w:val="24"/>
          <w:lang w:val="pl-PL"/>
        </w:rPr>
        <w:t>7</w:t>
      </w:r>
      <w:r>
        <w:rPr>
          <w:sz w:val="24"/>
          <w:lang w:val="pl-PL"/>
        </w:rPr>
        <w:t>.</w:t>
      </w:r>
    </w:p>
    <w:p w:rsidR="00184CB9" w:rsidRPr="00361F94" w:rsidRDefault="00184CB9" w:rsidP="00184CB9">
      <w:pPr>
        <w:spacing w:line="360" w:lineRule="auto"/>
        <w:rPr>
          <w:sz w:val="24"/>
          <w:lang w:val="pl-PL"/>
        </w:rPr>
      </w:pPr>
    </w:p>
    <w:p w:rsidR="00184CB9" w:rsidRDefault="002D21C8" w:rsidP="002D21C8">
      <w:pPr>
        <w:spacing w:line="360" w:lineRule="auto"/>
        <w:rPr>
          <w:b/>
        </w:rPr>
      </w:pPr>
      <w:r>
        <w:rPr>
          <w:b/>
          <w:sz w:val="24"/>
          <w:szCs w:val="24"/>
          <w:lang w:val="pl-PL"/>
        </w:rPr>
        <w:tab/>
      </w:r>
      <w:r>
        <w:rPr>
          <w:b/>
          <w:sz w:val="24"/>
          <w:szCs w:val="24"/>
          <w:lang w:val="pl-PL"/>
        </w:rPr>
        <w:tab/>
      </w:r>
      <w:r>
        <w:rPr>
          <w:b/>
          <w:sz w:val="24"/>
          <w:szCs w:val="24"/>
          <w:lang w:val="pl-PL"/>
        </w:rPr>
        <w:tab/>
      </w:r>
      <w:r w:rsidR="004A4079">
        <w:rPr>
          <w:b/>
          <w:sz w:val="24"/>
          <w:szCs w:val="24"/>
          <w:lang w:val="pl-PL"/>
        </w:rPr>
        <w:t xml:space="preserve">   </w:t>
      </w:r>
      <w:r>
        <w:rPr>
          <w:b/>
          <w:sz w:val="24"/>
          <w:szCs w:val="24"/>
          <w:lang w:val="pl-PL"/>
        </w:rPr>
        <w:tab/>
      </w:r>
      <w:r w:rsidR="004A4079">
        <w:rPr>
          <w:b/>
          <w:sz w:val="24"/>
          <w:szCs w:val="24"/>
          <w:lang w:val="pl-PL"/>
        </w:rPr>
        <w:t xml:space="preserve">                                               </w:t>
      </w:r>
      <w:r>
        <w:rPr>
          <w:b/>
          <w:sz w:val="24"/>
          <w:szCs w:val="24"/>
          <w:lang w:val="pl-PL"/>
        </w:rPr>
        <w:t>Dyrektor Szkoły:</w:t>
      </w:r>
      <w:r w:rsidR="00184CB9">
        <w:rPr>
          <w:b/>
        </w:rPr>
        <w:tab/>
      </w:r>
      <w:r w:rsidR="00184CB9">
        <w:rPr>
          <w:b/>
        </w:rPr>
        <w:tab/>
      </w:r>
      <w:r w:rsidR="00184CB9">
        <w:rPr>
          <w:b/>
        </w:rPr>
        <w:tab/>
      </w:r>
    </w:p>
    <w:p w:rsidR="007D52F1" w:rsidRDefault="007D52F1"/>
    <w:sectPr w:rsidR="007D52F1" w:rsidSect="006C49A4">
      <w:footerReference w:type="even" r:id="rId6"/>
      <w:footerReference w:type="default" r:id="rId7"/>
      <w:footnotePr>
        <w:pos w:val="sectEnd"/>
      </w:footnotePr>
      <w:endnotePr>
        <w:numFmt w:val="decimal"/>
        <w:numStart w:val="0"/>
      </w:endnotePr>
      <w:pgSz w:w="12240" w:h="15840"/>
      <w:pgMar w:top="851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40E" w:rsidRDefault="00E1640E">
      <w:r>
        <w:separator/>
      </w:r>
    </w:p>
  </w:endnote>
  <w:endnote w:type="continuationSeparator" w:id="0">
    <w:p w:rsidR="00E1640E" w:rsidRDefault="00E16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C02" w:rsidRDefault="0019329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84CB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37C02" w:rsidRDefault="00E164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C02" w:rsidRDefault="0019329E">
    <w:pPr>
      <w:pStyle w:val="Stopka"/>
      <w:framePr w:wrap="around" w:vAnchor="text" w:hAnchor="page" w:x="6049" w:y="-215"/>
      <w:rPr>
        <w:rStyle w:val="Numerstrony"/>
      </w:rPr>
    </w:pPr>
    <w:r>
      <w:rPr>
        <w:rStyle w:val="Numerstrony"/>
      </w:rPr>
      <w:fldChar w:fldCharType="begin"/>
    </w:r>
    <w:r w:rsidR="00184CB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100E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37C02" w:rsidRDefault="00E164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40E" w:rsidRDefault="00E1640E">
      <w:r>
        <w:separator/>
      </w:r>
    </w:p>
  </w:footnote>
  <w:footnote w:type="continuationSeparator" w:id="0">
    <w:p w:rsidR="00E1640E" w:rsidRDefault="00E164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CB9"/>
    <w:rsid w:val="00011D20"/>
    <w:rsid w:val="000143DA"/>
    <w:rsid w:val="00065270"/>
    <w:rsid w:val="000862E8"/>
    <w:rsid w:val="00093BA1"/>
    <w:rsid w:val="00097455"/>
    <w:rsid w:val="000D0946"/>
    <w:rsid w:val="000D5873"/>
    <w:rsid w:val="00107AA8"/>
    <w:rsid w:val="00114510"/>
    <w:rsid w:val="0011655C"/>
    <w:rsid w:val="00126710"/>
    <w:rsid w:val="00130AA2"/>
    <w:rsid w:val="00130BF1"/>
    <w:rsid w:val="00140E9D"/>
    <w:rsid w:val="00145956"/>
    <w:rsid w:val="001719A5"/>
    <w:rsid w:val="00175CF3"/>
    <w:rsid w:val="00184CB9"/>
    <w:rsid w:val="0019329E"/>
    <w:rsid w:val="001A024F"/>
    <w:rsid w:val="001A15FF"/>
    <w:rsid w:val="001A6C98"/>
    <w:rsid w:val="001B1CE5"/>
    <w:rsid w:val="001B3039"/>
    <w:rsid w:val="001D1A3E"/>
    <w:rsid w:val="001D789B"/>
    <w:rsid w:val="001E0091"/>
    <w:rsid w:val="001F08F0"/>
    <w:rsid w:val="002011B5"/>
    <w:rsid w:val="00204781"/>
    <w:rsid w:val="00212F8D"/>
    <w:rsid w:val="002216D3"/>
    <w:rsid w:val="002546AA"/>
    <w:rsid w:val="002612F4"/>
    <w:rsid w:val="00263712"/>
    <w:rsid w:val="00266304"/>
    <w:rsid w:val="00286E5E"/>
    <w:rsid w:val="002D21C8"/>
    <w:rsid w:val="002D64AA"/>
    <w:rsid w:val="002D6BDE"/>
    <w:rsid w:val="002F780D"/>
    <w:rsid w:val="003019A6"/>
    <w:rsid w:val="00301BD7"/>
    <w:rsid w:val="00305E2E"/>
    <w:rsid w:val="00320AD9"/>
    <w:rsid w:val="0034354C"/>
    <w:rsid w:val="00347208"/>
    <w:rsid w:val="0035499E"/>
    <w:rsid w:val="00361F94"/>
    <w:rsid w:val="00396301"/>
    <w:rsid w:val="003A6968"/>
    <w:rsid w:val="003B3AEE"/>
    <w:rsid w:val="003B3CBE"/>
    <w:rsid w:val="003D19E2"/>
    <w:rsid w:val="003D3AE8"/>
    <w:rsid w:val="003D6167"/>
    <w:rsid w:val="003E2D49"/>
    <w:rsid w:val="003E4808"/>
    <w:rsid w:val="0040151A"/>
    <w:rsid w:val="004139DD"/>
    <w:rsid w:val="00437159"/>
    <w:rsid w:val="00453B99"/>
    <w:rsid w:val="00464D7E"/>
    <w:rsid w:val="004715E3"/>
    <w:rsid w:val="004769EB"/>
    <w:rsid w:val="00494A3A"/>
    <w:rsid w:val="004A191A"/>
    <w:rsid w:val="004A4079"/>
    <w:rsid w:val="004A5F65"/>
    <w:rsid w:val="004A637E"/>
    <w:rsid w:val="004D1A0F"/>
    <w:rsid w:val="004D20AD"/>
    <w:rsid w:val="004E0A6C"/>
    <w:rsid w:val="004E6B22"/>
    <w:rsid w:val="004F7956"/>
    <w:rsid w:val="00513586"/>
    <w:rsid w:val="0051523B"/>
    <w:rsid w:val="00531C10"/>
    <w:rsid w:val="00542F9A"/>
    <w:rsid w:val="00573897"/>
    <w:rsid w:val="005C0D16"/>
    <w:rsid w:val="005C627B"/>
    <w:rsid w:val="005D2FD6"/>
    <w:rsid w:val="005D4049"/>
    <w:rsid w:val="005D4DFF"/>
    <w:rsid w:val="005E39FC"/>
    <w:rsid w:val="005F2B63"/>
    <w:rsid w:val="005F5881"/>
    <w:rsid w:val="006100E0"/>
    <w:rsid w:val="0061475D"/>
    <w:rsid w:val="006402F4"/>
    <w:rsid w:val="00665285"/>
    <w:rsid w:val="00687B03"/>
    <w:rsid w:val="006A6F73"/>
    <w:rsid w:val="006B752A"/>
    <w:rsid w:val="006C35B9"/>
    <w:rsid w:val="007015F3"/>
    <w:rsid w:val="00704873"/>
    <w:rsid w:val="00714D4C"/>
    <w:rsid w:val="00731D92"/>
    <w:rsid w:val="0073389F"/>
    <w:rsid w:val="00743DAB"/>
    <w:rsid w:val="00747594"/>
    <w:rsid w:val="0075108B"/>
    <w:rsid w:val="0077472D"/>
    <w:rsid w:val="0078432A"/>
    <w:rsid w:val="00792ED3"/>
    <w:rsid w:val="00796B75"/>
    <w:rsid w:val="007A048D"/>
    <w:rsid w:val="007C6311"/>
    <w:rsid w:val="007D142D"/>
    <w:rsid w:val="007D4A6A"/>
    <w:rsid w:val="007D52F1"/>
    <w:rsid w:val="008007F4"/>
    <w:rsid w:val="008168C6"/>
    <w:rsid w:val="00832BB2"/>
    <w:rsid w:val="00844767"/>
    <w:rsid w:val="00845D7F"/>
    <w:rsid w:val="00852C9F"/>
    <w:rsid w:val="00861EA3"/>
    <w:rsid w:val="00873119"/>
    <w:rsid w:val="00895F3B"/>
    <w:rsid w:val="008A79E6"/>
    <w:rsid w:val="008B1765"/>
    <w:rsid w:val="008C66AA"/>
    <w:rsid w:val="008D11F6"/>
    <w:rsid w:val="009117BC"/>
    <w:rsid w:val="00916EB6"/>
    <w:rsid w:val="00926E89"/>
    <w:rsid w:val="009437B9"/>
    <w:rsid w:val="00952B2B"/>
    <w:rsid w:val="00963844"/>
    <w:rsid w:val="00967CE0"/>
    <w:rsid w:val="00972895"/>
    <w:rsid w:val="00974046"/>
    <w:rsid w:val="00985AC0"/>
    <w:rsid w:val="00986811"/>
    <w:rsid w:val="009A50FD"/>
    <w:rsid w:val="009A7762"/>
    <w:rsid w:val="009B05E5"/>
    <w:rsid w:val="009C34F1"/>
    <w:rsid w:val="009D5A60"/>
    <w:rsid w:val="009D76F0"/>
    <w:rsid w:val="009E6588"/>
    <w:rsid w:val="009F3D45"/>
    <w:rsid w:val="009F6BB2"/>
    <w:rsid w:val="00A069B8"/>
    <w:rsid w:val="00A221C6"/>
    <w:rsid w:val="00A24625"/>
    <w:rsid w:val="00A45629"/>
    <w:rsid w:val="00A6598A"/>
    <w:rsid w:val="00A757FF"/>
    <w:rsid w:val="00A913F7"/>
    <w:rsid w:val="00AB3059"/>
    <w:rsid w:val="00AB437B"/>
    <w:rsid w:val="00AB4BA2"/>
    <w:rsid w:val="00AB5DDC"/>
    <w:rsid w:val="00AE6E68"/>
    <w:rsid w:val="00AF3F2C"/>
    <w:rsid w:val="00B06F5E"/>
    <w:rsid w:val="00B11A8D"/>
    <w:rsid w:val="00B17510"/>
    <w:rsid w:val="00B340DC"/>
    <w:rsid w:val="00B41B3C"/>
    <w:rsid w:val="00B42663"/>
    <w:rsid w:val="00B51E9B"/>
    <w:rsid w:val="00B705DC"/>
    <w:rsid w:val="00B96EDF"/>
    <w:rsid w:val="00BB2934"/>
    <w:rsid w:val="00BB2B12"/>
    <w:rsid w:val="00BC23EC"/>
    <w:rsid w:val="00BC597F"/>
    <w:rsid w:val="00BE0C33"/>
    <w:rsid w:val="00BF3E38"/>
    <w:rsid w:val="00C03D0D"/>
    <w:rsid w:val="00C13776"/>
    <w:rsid w:val="00C37C8D"/>
    <w:rsid w:val="00C45802"/>
    <w:rsid w:val="00C45915"/>
    <w:rsid w:val="00C57F16"/>
    <w:rsid w:val="00C63DD6"/>
    <w:rsid w:val="00C646D1"/>
    <w:rsid w:val="00C92890"/>
    <w:rsid w:val="00CB2AA1"/>
    <w:rsid w:val="00CC1D54"/>
    <w:rsid w:val="00CC7B70"/>
    <w:rsid w:val="00CE0BA0"/>
    <w:rsid w:val="00CE66A1"/>
    <w:rsid w:val="00CF2EA8"/>
    <w:rsid w:val="00D011C6"/>
    <w:rsid w:val="00D420D0"/>
    <w:rsid w:val="00D55196"/>
    <w:rsid w:val="00D76C5A"/>
    <w:rsid w:val="00D920EC"/>
    <w:rsid w:val="00D94900"/>
    <w:rsid w:val="00DA3974"/>
    <w:rsid w:val="00DA434C"/>
    <w:rsid w:val="00DB68B4"/>
    <w:rsid w:val="00DF6B9B"/>
    <w:rsid w:val="00E03C61"/>
    <w:rsid w:val="00E1640E"/>
    <w:rsid w:val="00E23783"/>
    <w:rsid w:val="00E85F29"/>
    <w:rsid w:val="00EA4870"/>
    <w:rsid w:val="00EA7530"/>
    <w:rsid w:val="00EB412D"/>
    <w:rsid w:val="00EC6DD0"/>
    <w:rsid w:val="00ED3EFA"/>
    <w:rsid w:val="00EE5F86"/>
    <w:rsid w:val="00EF10B7"/>
    <w:rsid w:val="00EF46F1"/>
    <w:rsid w:val="00F038CE"/>
    <w:rsid w:val="00F27817"/>
    <w:rsid w:val="00F27B05"/>
    <w:rsid w:val="00F652EE"/>
    <w:rsid w:val="00F66CB1"/>
    <w:rsid w:val="00F70766"/>
    <w:rsid w:val="00F718DA"/>
    <w:rsid w:val="00F83C18"/>
    <w:rsid w:val="00F8541D"/>
    <w:rsid w:val="00FA3862"/>
    <w:rsid w:val="00FA4922"/>
    <w:rsid w:val="00FC5B78"/>
    <w:rsid w:val="00FD2017"/>
    <w:rsid w:val="00FF0A74"/>
    <w:rsid w:val="00FF2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839F9A-9572-4569-9731-5A0E26C9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4CB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Nagwek1">
    <w:name w:val="heading 1"/>
    <w:basedOn w:val="Normalny"/>
    <w:next w:val="Normalny"/>
    <w:link w:val="Nagwek1Znak"/>
    <w:qFormat/>
    <w:rsid w:val="00184CB9"/>
    <w:pPr>
      <w:keepNext/>
      <w:spacing w:line="360" w:lineRule="auto"/>
      <w:outlineLvl w:val="0"/>
    </w:pPr>
    <w:rPr>
      <w:sz w:val="24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84CB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184C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184CB9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styleId="Numerstrony">
    <w:name w:val="page number"/>
    <w:basedOn w:val="Domylnaczcionkaakapitu"/>
    <w:semiHidden/>
    <w:rsid w:val="00184C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804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Elzbieta</dc:creator>
  <cp:lastModifiedBy>sekretariat</cp:lastModifiedBy>
  <cp:revision>2</cp:revision>
  <dcterms:created xsi:type="dcterms:W3CDTF">2022-06-28T10:24:00Z</dcterms:created>
  <dcterms:modified xsi:type="dcterms:W3CDTF">2022-06-28T10:24:00Z</dcterms:modified>
</cp:coreProperties>
</file>