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D84" w:rsidRDefault="00AE6D84" w:rsidP="00AE6D8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8/2018/2019</w:t>
      </w:r>
    </w:p>
    <w:p w:rsidR="00AE6D84" w:rsidRDefault="00AE6D84" w:rsidP="00AE6D8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DYREKTORA SZKOŁY PODSTAWOWEJ NR 47 IM. MARII KONOPNICKIEJ</w:t>
      </w:r>
    </w:p>
    <w:p w:rsidR="00AE6D84" w:rsidRDefault="00AE6D84" w:rsidP="00AE6D8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AE6D84" w:rsidRDefault="00AE6D84" w:rsidP="00AE6D8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AE6D84" w:rsidRDefault="00AE6D84" w:rsidP="00AE6D84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28.12.2018 r.</w:t>
      </w:r>
    </w:p>
    <w:p w:rsidR="00AE6D84" w:rsidRDefault="00AE6D84" w:rsidP="00AE6D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wprowadzenia Regulaminu Wynagradzania Pracowników Niebędących Nauczycielami .</w:t>
      </w:r>
    </w:p>
    <w:p w:rsidR="00AE6D84" w:rsidRDefault="00AE6D84" w:rsidP="00AE6D84">
      <w:pPr>
        <w:rPr>
          <w:rFonts w:ascii="Times New Roman" w:hAnsi="Times New Roman" w:cs="Times New Roman"/>
          <w:sz w:val="24"/>
          <w:szCs w:val="24"/>
        </w:rPr>
      </w:pPr>
    </w:p>
    <w:p w:rsidR="00AE6D84" w:rsidRDefault="00AE6D84" w:rsidP="00AE6D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 art. 39 ust. 1 i 2 ustawy z dnia 21 listopada 2008 r. o pracownikach samorządowych  ( Dz. U. 2016, poz. 902 ). Rozporządzenia Rady Ministrów z 29 sierpnia 2017 r. zmieniającego rozporządzenie w sprawie wynagradzania pracowników samorządowych ( Dz. U. 2017, poz. 1621 ).</w:t>
      </w:r>
    </w:p>
    <w:p w:rsidR="00AE6D84" w:rsidRDefault="00AE6D84" w:rsidP="00AE6D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6D84" w:rsidRDefault="00AE6D84" w:rsidP="00AE6D84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Szkoły Podstawowej nr 47 w Częstochowie </w:t>
      </w:r>
    </w:p>
    <w:p w:rsidR="00AE6D84" w:rsidRDefault="00AE6D84" w:rsidP="00AE6D84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473323" w:rsidRDefault="00473323" w:rsidP="00AE6D84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6D84" w:rsidRDefault="00AE6D84" w:rsidP="00AE6D84">
      <w:pPr>
        <w:pStyle w:val="Akapitzlist"/>
        <w:tabs>
          <w:tab w:val="left" w:pos="4253"/>
          <w:tab w:val="left" w:pos="4820"/>
        </w:tabs>
        <w:ind w:firstLine="353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AE6D84" w:rsidRDefault="00473323" w:rsidP="00AE6D84">
      <w:pPr>
        <w:pStyle w:val="Akapitzlist"/>
        <w:tabs>
          <w:tab w:val="left" w:pos="4253"/>
          <w:tab w:val="left" w:pos="482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Wprowadzenie Regulaminu Wynagradzania Pracowników Niebędących Nauczycielami</w:t>
      </w:r>
      <w:r w:rsidR="00AE6D84">
        <w:rPr>
          <w:rFonts w:ascii="Times New Roman" w:hAnsi="Times New Roman" w:cs="Times New Roman"/>
          <w:sz w:val="24"/>
          <w:szCs w:val="24"/>
        </w:rPr>
        <w:t>.</w:t>
      </w:r>
    </w:p>
    <w:p w:rsidR="00AE6D84" w:rsidRDefault="00AE6D84" w:rsidP="00AE6D84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473323" w:rsidRDefault="00473323" w:rsidP="00AE6D84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E6D84" w:rsidRDefault="00AE6D84" w:rsidP="00AE6D84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AE6D84" w:rsidRDefault="00AE6D84" w:rsidP="00AE6D84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E6D84" w:rsidRDefault="00AE6D84" w:rsidP="00AE6D84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AE6D84" w:rsidRDefault="00AE6D84" w:rsidP="00AE6D84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AE6D84" w:rsidRDefault="00AE6D84" w:rsidP="00AE6D84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AE6D84" w:rsidRDefault="00AE6D84" w:rsidP="00AE6D84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AE6D84" w:rsidRDefault="00AE6D84" w:rsidP="00AE6D84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AE6D84" w:rsidRDefault="00AE6D84" w:rsidP="00AE6D84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AE6D84" w:rsidRDefault="00AE6D84" w:rsidP="00AE6D84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AE6D84" w:rsidRDefault="00AE6D84" w:rsidP="00AE6D84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:</w:t>
      </w:r>
    </w:p>
    <w:p w:rsidR="00AE6D84" w:rsidRDefault="00473323" w:rsidP="00AE6D84">
      <w:pPr>
        <w:pStyle w:val="Akapitzlist"/>
        <w:numPr>
          <w:ilvl w:val="0"/>
          <w:numId w:val="1"/>
        </w:numPr>
        <w:tabs>
          <w:tab w:val="left" w:pos="4253"/>
          <w:tab w:val="left" w:pos="48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Regulamin Wynagradzania Pracowników Niebędących Nauczycielami</w:t>
      </w:r>
      <w:r w:rsidR="00AE6D8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E6D84" w:rsidRDefault="00AE6D84" w:rsidP="00AE6D84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AE6D84" w:rsidRDefault="00AE6D84" w:rsidP="00AE6D84"/>
    <w:p w:rsidR="00AE6D84" w:rsidRDefault="00AE6D84" w:rsidP="00AE6D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tab/>
      </w:r>
      <w:r>
        <w:rPr>
          <w:rFonts w:ascii="Times New Roman" w:eastAsia="Times New Roman" w:hAnsi="Times New Roman"/>
          <w:sz w:val="24"/>
          <w:szCs w:val="28"/>
          <w:lang w:eastAsia="pl-PL"/>
        </w:rPr>
        <w:t xml:space="preserve">                                                                                  (-) Piotr Włoczek</w:t>
      </w:r>
    </w:p>
    <w:p w:rsidR="00AE6D84" w:rsidRDefault="00AE6D84" w:rsidP="00AE6D84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Dyrektor</w:t>
      </w:r>
    </w:p>
    <w:p w:rsidR="00AE6D84" w:rsidRDefault="00AE6D84" w:rsidP="00AE6D84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Szkoły Podstawowej nr 47 </w:t>
      </w:r>
    </w:p>
    <w:p w:rsidR="00AE6D84" w:rsidRDefault="00AE6D84" w:rsidP="00AE6D84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 xml:space="preserve">                                                                       </w:t>
      </w: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im. Marii Konopnickiej </w:t>
      </w:r>
    </w:p>
    <w:p w:rsidR="00AE6D84" w:rsidRPr="00473323" w:rsidRDefault="00AE6D84" w:rsidP="00473323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                                                                                               w Częstochowie</w:t>
      </w:r>
    </w:p>
    <w:sectPr w:rsidR="00AE6D84" w:rsidRPr="00473323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95E03"/>
    <w:multiLevelType w:val="hybridMultilevel"/>
    <w:tmpl w:val="DB70D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E6D84"/>
    <w:rsid w:val="00473323"/>
    <w:rsid w:val="007739C0"/>
    <w:rsid w:val="00AE6D84"/>
    <w:rsid w:val="00E77404"/>
    <w:rsid w:val="00F2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6D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E6D8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E6D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9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2</cp:revision>
  <dcterms:created xsi:type="dcterms:W3CDTF">2019-03-07T12:14:00Z</dcterms:created>
  <dcterms:modified xsi:type="dcterms:W3CDTF">2019-03-07T12:28:00Z</dcterms:modified>
</cp:coreProperties>
</file>