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33F" w:rsidRDefault="00DD733F" w:rsidP="00DD733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14/2018/2019</w:t>
      </w:r>
    </w:p>
    <w:p w:rsidR="00DD733F" w:rsidRDefault="00DD733F" w:rsidP="00DD733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DYREKTORA SZKOŁY PODSTAWOWEJ NR 47 IM. MARII KONOPNICKIEJ</w:t>
      </w:r>
    </w:p>
    <w:p w:rsidR="00DD733F" w:rsidRDefault="00DD733F" w:rsidP="00DD733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DD733F" w:rsidRDefault="00DD733F" w:rsidP="00DD733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DD733F" w:rsidRDefault="00DD733F" w:rsidP="00DD733F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01.04.2019 r.</w:t>
      </w:r>
    </w:p>
    <w:p w:rsidR="00DD733F" w:rsidRDefault="00DD733F" w:rsidP="00DD733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wprowadzenia Procedury Postępowania z Dzieckiem Przewlekle Chorym </w:t>
      </w:r>
      <w:r w:rsidR="007560A0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w tym z Cukrzycą.</w:t>
      </w:r>
    </w:p>
    <w:p w:rsidR="00DD733F" w:rsidRDefault="00DD733F" w:rsidP="00DD733F">
      <w:pPr>
        <w:suppressAutoHyphens/>
        <w:autoSpaceDN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7, ust. 1 i 2 Ustawy z dnia 26 stycznia 1982 roku Karta Nauczyciela</w:t>
      </w:r>
    </w:p>
    <w:p w:rsidR="00DD733F" w:rsidRDefault="00DD733F" w:rsidP="00DD733F">
      <w:pPr>
        <w:suppressAutoHyphens/>
        <w:autoSpaceDN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Dz. U. z 2018 r. poz. 967 i 2245 oraz z 2019 r. poz. 730 )</w:t>
      </w:r>
    </w:p>
    <w:p w:rsidR="00DD733F" w:rsidRDefault="00DD733F" w:rsidP="00DD733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60A0" w:rsidRDefault="007560A0" w:rsidP="00DD733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D733F" w:rsidRDefault="00DD733F" w:rsidP="00DD733F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 Szkoły Podstawowej nr 47 w Częstochowie </w:t>
      </w:r>
    </w:p>
    <w:p w:rsidR="00DD733F" w:rsidRDefault="00DD733F" w:rsidP="00DD733F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 :</w:t>
      </w:r>
    </w:p>
    <w:p w:rsidR="007560A0" w:rsidRDefault="007560A0" w:rsidP="00DD733F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733F" w:rsidRDefault="00DD733F" w:rsidP="00DD733F">
      <w:pPr>
        <w:pStyle w:val="Akapitzlist"/>
        <w:tabs>
          <w:tab w:val="left" w:pos="4253"/>
          <w:tab w:val="left" w:pos="4820"/>
        </w:tabs>
        <w:ind w:firstLine="353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DD733F" w:rsidRPr="007560A0" w:rsidRDefault="00DD733F" w:rsidP="00DD73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</w:t>
      </w:r>
      <w:r w:rsidR="007560A0" w:rsidRPr="007560A0">
        <w:rPr>
          <w:rFonts w:ascii="Times New Roman" w:hAnsi="Times New Roman" w:cs="Times New Roman"/>
          <w:sz w:val="24"/>
          <w:szCs w:val="24"/>
        </w:rPr>
        <w:t>Procedur</w:t>
      </w:r>
      <w:r w:rsidR="007560A0">
        <w:rPr>
          <w:rFonts w:ascii="Times New Roman" w:hAnsi="Times New Roman" w:cs="Times New Roman"/>
          <w:sz w:val="24"/>
          <w:szCs w:val="24"/>
        </w:rPr>
        <w:t>ę</w:t>
      </w:r>
      <w:r w:rsidR="007560A0" w:rsidRPr="007560A0">
        <w:rPr>
          <w:rFonts w:ascii="Times New Roman" w:hAnsi="Times New Roman" w:cs="Times New Roman"/>
          <w:sz w:val="24"/>
          <w:szCs w:val="24"/>
        </w:rPr>
        <w:t xml:space="preserve"> Postępowania z Dzieckiem Przewlekle Chorym w tym z Cukrzycą.</w:t>
      </w:r>
    </w:p>
    <w:p w:rsidR="007560A0" w:rsidRDefault="007560A0" w:rsidP="00DD733F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DD733F" w:rsidRDefault="007560A0" w:rsidP="007560A0">
      <w:pPr>
        <w:pStyle w:val="Akapitzlist"/>
        <w:tabs>
          <w:tab w:val="left" w:pos="4253"/>
          <w:tab w:val="left" w:pos="4678"/>
        </w:tabs>
        <w:ind w:left="425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DD733F" w:rsidRDefault="00DD733F" w:rsidP="00DD733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DD733F" w:rsidRDefault="00DD733F" w:rsidP="00DD733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DD733F" w:rsidRDefault="00DD733F" w:rsidP="00DD733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DD733F" w:rsidRDefault="00DD733F" w:rsidP="00DD733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560A0" w:rsidRDefault="007560A0" w:rsidP="00DD733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560A0" w:rsidRDefault="007560A0" w:rsidP="00DD733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560A0" w:rsidRDefault="007560A0" w:rsidP="00DD733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7560A0" w:rsidRDefault="007560A0" w:rsidP="00DD733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DD733F" w:rsidRDefault="00DD733F" w:rsidP="00DD733F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:</w:t>
      </w:r>
    </w:p>
    <w:p w:rsidR="00DD733F" w:rsidRDefault="00DD733F" w:rsidP="00DD733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7560A0" w:rsidRPr="007560A0">
        <w:rPr>
          <w:rFonts w:ascii="Times New Roman" w:hAnsi="Times New Roman" w:cs="Times New Roman"/>
          <w:sz w:val="24"/>
          <w:szCs w:val="24"/>
        </w:rPr>
        <w:t>Procedur</w:t>
      </w:r>
      <w:r w:rsidR="007560A0">
        <w:rPr>
          <w:rFonts w:ascii="Times New Roman" w:hAnsi="Times New Roman" w:cs="Times New Roman"/>
          <w:sz w:val="24"/>
          <w:szCs w:val="24"/>
        </w:rPr>
        <w:t>a</w:t>
      </w:r>
      <w:r w:rsidR="007560A0" w:rsidRPr="007560A0">
        <w:rPr>
          <w:rFonts w:ascii="Times New Roman" w:hAnsi="Times New Roman" w:cs="Times New Roman"/>
          <w:sz w:val="24"/>
          <w:szCs w:val="24"/>
        </w:rPr>
        <w:t xml:space="preserve"> Postępowania z Dzieckiem Przewlekle Chorym w tym z Cukrzycą.</w:t>
      </w:r>
    </w:p>
    <w:p w:rsidR="007560A0" w:rsidRDefault="007560A0" w:rsidP="00DD733F">
      <w:pPr>
        <w:rPr>
          <w:rFonts w:ascii="Times New Roman" w:hAnsi="Times New Roman" w:cs="Times New Roman"/>
          <w:sz w:val="24"/>
          <w:szCs w:val="24"/>
        </w:rPr>
      </w:pPr>
    </w:p>
    <w:p w:rsidR="007560A0" w:rsidRDefault="007560A0" w:rsidP="00DD733F">
      <w:pPr>
        <w:rPr>
          <w:rFonts w:ascii="Times New Roman" w:hAnsi="Times New Roman" w:cs="Times New Roman"/>
          <w:sz w:val="24"/>
          <w:szCs w:val="24"/>
        </w:rPr>
      </w:pPr>
    </w:p>
    <w:p w:rsidR="00DD733F" w:rsidRDefault="00DD733F" w:rsidP="00DD733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tab/>
      </w:r>
      <w:r>
        <w:rPr>
          <w:rFonts w:ascii="Times New Roman" w:eastAsia="Times New Roman" w:hAnsi="Times New Roman"/>
          <w:sz w:val="24"/>
          <w:szCs w:val="28"/>
          <w:lang w:eastAsia="pl-PL"/>
        </w:rPr>
        <w:t xml:space="preserve">                                                                                  (-) Piotr Włoczek</w:t>
      </w:r>
    </w:p>
    <w:p w:rsidR="00DD733F" w:rsidRDefault="00DD733F" w:rsidP="00DD733F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Dyrektor</w:t>
      </w:r>
    </w:p>
    <w:p w:rsidR="00DD733F" w:rsidRDefault="00DD733F" w:rsidP="00DD733F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Szkoły Podstawowej nr 47 </w:t>
      </w:r>
    </w:p>
    <w:p w:rsidR="00DD733F" w:rsidRDefault="00DD733F" w:rsidP="00DD733F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24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 xml:space="preserve">                                                                       </w:t>
      </w: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im. Marii Konopnickiej </w:t>
      </w:r>
    </w:p>
    <w:p w:rsidR="00DD733F" w:rsidRDefault="00DD733F" w:rsidP="00DD733F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                                                                                               w Częstochowie</w:t>
      </w:r>
    </w:p>
    <w:p w:rsidR="00F27774" w:rsidRDefault="00F27774"/>
    <w:sectPr w:rsidR="00F27774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D733F"/>
    <w:rsid w:val="007560A0"/>
    <w:rsid w:val="007739C0"/>
    <w:rsid w:val="009578C2"/>
    <w:rsid w:val="00DD733F"/>
    <w:rsid w:val="00F2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73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D733F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D7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2</cp:revision>
  <dcterms:created xsi:type="dcterms:W3CDTF">2019-05-22T09:31:00Z</dcterms:created>
  <dcterms:modified xsi:type="dcterms:W3CDTF">2019-05-22T09:50:00Z</dcterms:modified>
</cp:coreProperties>
</file>