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F38" w:rsidRPr="000E1F38" w:rsidRDefault="000E1F38" w:rsidP="000E1F3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0E1F3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Zapraszamy do naszej Szkoły</w:t>
      </w:r>
    </w:p>
    <w:p w:rsidR="000E1F38" w:rsidRPr="000E1F38" w:rsidRDefault="000E1F38" w:rsidP="000E1F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F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Podstawowa nr 46 w Częstochowie </w:t>
      </w:r>
      <w:r w:rsidRPr="000E1F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dysponuje wolnymi miejscami </w:t>
      </w:r>
      <w:r w:rsidRPr="000E1F38">
        <w:rPr>
          <w:rFonts w:ascii="Times New Roman" w:eastAsia="Times New Roman" w:hAnsi="Times New Roman" w:cs="Times New Roman"/>
          <w:sz w:val="24"/>
          <w:szCs w:val="24"/>
          <w:lang w:eastAsia="pl-PL"/>
        </w:rPr>
        <w:t>zarówno w oddziale przedszkolnym, jak i klasie I. Przypominam, że jesteśmy małą placówką, gdzie średnia liczba uczniów w klasie wynosi 15 osób. Zapewniamy wykwalifikowaną kadrę pedagogiczną, dobre wyposażenie sal lekcyjnych i placu zabaw; monitoring zapewnia pełne bezpieczeństwo dziecka zarówno wewnątrz, jak i na zewnątrz budynku. Kuchnia szkolna wydaje smaczne obiady w cenie 2,70 zł. za posiłek, szkoła jest jednozmianowa, świetlica szkolna zapewnia bezpłatną opiekę do godziny 17:00, dziecko ma szansę dodatkowego rozwoju uczestnicząc w bogatym zestawie zajęć pozalekcyjnych.</w:t>
      </w:r>
    </w:p>
    <w:p w:rsidR="004E0AD2" w:rsidRDefault="004E0AD2"/>
    <w:sectPr w:rsidR="004E0AD2" w:rsidSect="004E0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1F38"/>
    <w:rsid w:val="000E1F38"/>
    <w:rsid w:val="004E0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AD2"/>
  </w:style>
  <w:style w:type="paragraph" w:styleId="Nagwek3">
    <w:name w:val="heading 3"/>
    <w:basedOn w:val="Normalny"/>
    <w:link w:val="Nagwek3Znak"/>
    <w:uiPriority w:val="9"/>
    <w:qFormat/>
    <w:rsid w:val="000E1F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E1F3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E1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1F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581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2013-06-02T13:54:00Z</dcterms:created>
  <dcterms:modified xsi:type="dcterms:W3CDTF">2013-06-02T13:55:00Z</dcterms:modified>
</cp:coreProperties>
</file>