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A71" w:rsidRDefault="00F05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ZARZĄDZENIE NR </w:t>
      </w:r>
      <w:r w:rsidR="00367EDF">
        <w:rPr>
          <w:rFonts w:cstheme="minorHAnsi"/>
          <w:b/>
          <w:bCs/>
          <w:sz w:val="24"/>
          <w:szCs w:val="24"/>
        </w:rPr>
        <w:t>10</w:t>
      </w:r>
      <w:r w:rsidR="00861272">
        <w:rPr>
          <w:rFonts w:cstheme="minorHAnsi"/>
          <w:b/>
          <w:bCs/>
          <w:sz w:val="24"/>
          <w:szCs w:val="24"/>
        </w:rPr>
        <w:t>/2024</w:t>
      </w:r>
      <w:r>
        <w:rPr>
          <w:rFonts w:cstheme="minorHAnsi"/>
          <w:b/>
          <w:bCs/>
          <w:sz w:val="24"/>
          <w:szCs w:val="24"/>
        </w:rPr>
        <w:br/>
        <w:t xml:space="preserve"> DYREKTORA ZESPOŁU SZKÓŁ TECHNICZNYCH</w:t>
      </w:r>
    </w:p>
    <w:p w:rsidR="00C56A71" w:rsidRDefault="00F05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I OGÓLNOKSZTAŁCĄCYCH IM. STEFANA ŻEROMSKIEGO W CZĘSTOCHOWIE</w:t>
      </w:r>
    </w:p>
    <w:p w:rsidR="00C56A71" w:rsidRDefault="00E555A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 dnia 02.09.2024</w:t>
      </w:r>
      <w:r w:rsidR="00F054C6">
        <w:rPr>
          <w:rFonts w:cstheme="minorHAnsi"/>
          <w:b/>
          <w:bCs/>
          <w:sz w:val="24"/>
          <w:szCs w:val="24"/>
        </w:rPr>
        <w:t xml:space="preserve"> r.</w:t>
      </w:r>
    </w:p>
    <w:p w:rsidR="00CD54D3" w:rsidRDefault="00CD54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C56A71" w:rsidRDefault="00F054C6" w:rsidP="006D05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 sprawie </w:t>
      </w:r>
      <w:r w:rsidR="006D059E">
        <w:rPr>
          <w:rFonts w:cstheme="minorHAnsi"/>
          <w:b/>
          <w:bCs/>
          <w:sz w:val="24"/>
          <w:szCs w:val="24"/>
        </w:rPr>
        <w:t xml:space="preserve">zmiany </w:t>
      </w:r>
      <w:r>
        <w:rPr>
          <w:rFonts w:cstheme="minorHAnsi"/>
          <w:b/>
          <w:bCs/>
          <w:sz w:val="24"/>
          <w:szCs w:val="24"/>
        </w:rPr>
        <w:t>powołania stałej Komisji ds. oceny przydatności składników majątku ruchomego</w:t>
      </w:r>
      <w:r w:rsidR="006D059E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w Zespole Szkół Technicznych i Ogólnokszta</w:t>
      </w:r>
      <w:r w:rsidR="006D059E">
        <w:rPr>
          <w:rFonts w:cstheme="minorHAnsi"/>
          <w:b/>
          <w:bCs/>
          <w:sz w:val="24"/>
          <w:szCs w:val="24"/>
        </w:rPr>
        <w:t>łcących im. Stefana Żeromskiego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180992">
        <w:rPr>
          <w:rFonts w:cstheme="minorHAnsi"/>
          <w:b/>
          <w:bCs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>w Częstochowie</w:t>
      </w:r>
    </w:p>
    <w:p w:rsidR="00C56A71" w:rsidRDefault="00C56A7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C56A71" w:rsidRDefault="00F054C6" w:rsidP="001809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podstawie § 4 ust. 2 Instrukcji sposobu i trybu gospodarowania składnikami majątku ruchomego Gminy Miasta Częstochowa stanowiącej załącznik do Zarządzenia </w:t>
      </w:r>
      <w:r w:rsidR="00180992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Nr 1502.2017 PREZYDENTA MIASTA CZĘSTOCHOWY z dnia 17 stycznia 2017 r.</w:t>
      </w:r>
    </w:p>
    <w:p w:rsidR="00C56A71" w:rsidRDefault="00C56A7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56A71" w:rsidRDefault="00F054C6" w:rsidP="006D059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Dyrektor Zespołu Szkół Technicznych i Ogólnokształcących im. Stefana Żeromskiego </w:t>
      </w:r>
      <w:r w:rsidR="00180992">
        <w:rPr>
          <w:rFonts w:cstheme="minorHAnsi"/>
          <w:b/>
          <w:bCs/>
          <w:sz w:val="24"/>
          <w:szCs w:val="24"/>
        </w:rPr>
        <w:br/>
      </w:r>
      <w:bookmarkStart w:id="0" w:name="_GoBack"/>
      <w:bookmarkEnd w:id="0"/>
      <w:r>
        <w:rPr>
          <w:rFonts w:cstheme="minorHAnsi"/>
          <w:b/>
          <w:bCs/>
          <w:sz w:val="24"/>
          <w:szCs w:val="24"/>
        </w:rPr>
        <w:t>w Częstochowie zarządza:</w:t>
      </w:r>
    </w:p>
    <w:p w:rsidR="00C56A71" w:rsidRDefault="00C56A7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C56A71" w:rsidRPr="00F054C6" w:rsidRDefault="00F054C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054C6">
        <w:rPr>
          <w:rFonts w:cstheme="minorHAnsi"/>
          <w:b/>
          <w:bCs/>
          <w:sz w:val="24"/>
          <w:szCs w:val="24"/>
        </w:rPr>
        <w:t>§ 1</w:t>
      </w:r>
    </w:p>
    <w:p w:rsidR="006D059E" w:rsidRDefault="006D059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E17608" w:rsidRDefault="00CD54D3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 zarządzeniu Nr 12/2021</w:t>
      </w:r>
      <w:r w:rsidR="006D059E" w:rsidRPr="00E17608">
        <w:rPr>
          <w:rFonts w:cstheme="minorHAnsi"/>
          <w:bCs/>
          <w:sz w:val="24"/>
          <w:szCs w:val="24"/>
        </w:rPr>
        <w:t xml:space="preserve"> Dyrektor</w:t>
      </w:r>
      <w:r w:rsidR="00E17608" w:rsidRPr="00E17608">
        <w:rPr>
          <w:rFonts w:cstheme="minorHAnsi"/>
          <w:bCs/>
          <w:sz w:val="24"/>
          <w:szCs w:val="24"/>
        </w:rPr>
        <w:t>a</w:t>
      </w:r>
      <w:r w:rsidR="006D059E" w:rsidRPr="00E17608">
        <w:rPr>
          <w:rFonts w:cstheme="minorHAnsi"/>
          <w:bCs/>
          <w:sz w:val="24"/>
          <w:szCs w:val="24"/>
        </w:rPr>
        <w:t xml:space="preserve"> Zespołu Sz</w:t>
      </w:r>
      <w:r w:rsidR="00B51EF3" w:rsidRPr="00E17608">
        <w:rPr>
          <w:rFonts w:cstheme="minorHAnsi"/>
          <w:bCs/>
          <w:sz w:val="24"/>
          <w:szCs w:val="24"/>
        </w:rPr>
        <w:t>kół Technicznych i Ogólnokształcących im. Stefana Żeromskiego w Częstochowie</w:t>
      </w:r>
      <w:r w:rsidR="00E17608" w:rsidRPr="00E17608">
        <w:rPr>
          <w:rFonts w:cstheme="minorHAnsi"/>
          <w:bCs/>
          <w:sz w:val="24"/>
          <w:szCs w:val="24"/>
        </w:rPr>
        <w:t xml:space="preserve"> </w:t>
      </w:r>
      <w:r w:rsidR="008B1707">
        <w:rPr>
          <w:rFonts w:cstheme="minorHAnsi"/>
          <w:bCs/>
          <w:sz w:val="24"/>
          <w:szCs w:val="24"/>
        </w:rPr>
        <w:t xml:space="preserve">z </w:t>
      </w:r>
      <w:r>
        <w:rPr>
          <w:rFonts w:cstheme="minorHAnsi"/>
          <w:bCs/>
          <w:sz w:val="24"/>
          <w:szCs w:val="24"/>
        </w:rPr>
        <w:t>dnia 15.09.2021</w:t>
      </w:r>
      <w:r w:rsidR="00E17608" w:rsidRPr="00E17608">
        <w:rPr>
          <w:rFonts w:cstheme="minorHAnsi"/>
          <w:bCs/>
          <w:sz w:val="24"/>
          <w:szCs w:val="24"/>
        </w:rPr>
        <w:t xml:space="preserve"> r. w</w:t>
      </w:r>
      <w:r w:rsidR="008B1707">
        <w:rPr>
          <w:rFonts w:cstheme="minorHAnsi"/>
          <w:bCs/>
          <w:sz w:val="24"/>
          <w:szCs w:val="24"/>
        </w:rPr>
        <w:t xml:space="preserve"> </w:t>
      </w:r>
      <w:r w:rsidR="00E17608" w:rsidRPr="00E17608">
        <w:rPr>
          <w:rFonts w:cstheme="minorHAnsi"/>
          <w:bCs/>
          <w:sz w:val="24"/>
          <w:szCs w:val="24"/>
        </w:rPr>
        <w:t>sprawie powołania stałej Komisji ds. oceny przydatności składników majątku ruchomego</w:t>
      </w:r>
      <w:r w:rsidR="008B1707">
        <w:rPr>
          <w:rFonts w:cstheme="minorHAnsi"/>
          <w:bCs/>
          <w:sz w:val="24"/>
          <w:szCs w:val="24"/>
        </w:rPr>
        <w:t xml:space="preserve"> (</w:t>
      </w:r>
      <w:r w:rsidR="00F054C6">
        <w:rPr>
          <w:rFonts w:cstheme="minorHAnsi"/>
          <w:bCs/>
          <w:sz w:val="24"/>
          <w:szCs w:val="24"/>
        </w:rPr>
        <w:t xml:space="preserve"> </w:t>
      </w:r>
      <w:r w:rsidR="008B1707">
        <w:rPr>
          <w:rFonts w:cstheme="minorHAnsi"/>
          <w:bCs/>
          <w:sz w:val="24"/>
          <w:szCs w:val="24"/>
        </w:rPr>
        <w:t xml:space="preserve">zm. Zarządzenie nr 17/2020 z dnia 29.09.2020 r.) </w:t>
      </w:r>
      <w:r w:rsidR="00E17608" w:rsidRPr="00E17608">
        <w:rPr>
          <w:rFonts w:cstheme="minorHAnsi"/>
          <w:bCs/>
          <w:sz w:val="24"/>
          <w:szCs w:val="24"/>
        </w:rPr>
        <w:t>§ 1</w:t>
      </w:r>
      <w:r w:rsidR="00E17608">
        <w:rPr>
          <w:rFonts w:cstheme="minorHAnsi"/>
          <w:bCs/>
          <w:sz w:val="24"/>
          <w:szCs w:val="24"/>
        </w:rPr>
        <w:t xml:space="preserve"> otrzymuje</w:t>
      </w:r>
      <w:r w:rsidR="001A500C">
        <w:rPr>
          <w:rFonts w:cstheme="minorHAnsi"/>
          <w:bCs/>
          <w:sz w:val="24"/>
          <w:szCs w:val="24"/>
        </w:rPr>
        <w:t xml:space="preserve"> następujące</w:t>
      </w:r>
      <w:r w:rsidR="00E17608">
        <w:rPr>
          <w:rFonts w:cstheme="minorHAnsi"/>
          <w:bCs/>
          <w:sz w:val="24"/>
          <w:szCs w:val="24"/>
        </w:rPr>
        <w:t xml:space="preserve"> brzmienie</w:t>
      </w:r>
      <w:r w:rsidR="00F054C6">
        <w:rPr>
          <w:rFonts w:cstheme="minorHAnsi"/>
          <w:bCs/>
          <w:sz w:val="24"/>
          <w:szCs w:val="24"/>
        </w:rPr>
        <w:t>:</w:t>
      </w:r>
    </w:p>
    <w:p w:rsidR="00F054C6" w:rsidRDefault="00F054C6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6D059E" w:rsidRPr="00E17608" w:rsidRDefault="00F054C6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Skład komisji </w:t>
      </w:r>
      <w:r>
        <w:rPr>
          <w:rFonts w:cstheme="minorHAnsi"/>
          <w:sz w:val="24"/>
          <w:szCs w:val="24"/>
        </w:rPr>
        <w:t>ds. oceny przydatności składników majątku ruchomego:</w:t>
      </w:r>
    </w:p>
    <w:p w:rsidR="00C56A71" w:rsidRPr="00E17608" w:rsidRDefault="00C56A71" w:rsidP="00E176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:rsidR="00C56A71" w:rsidRDefault="00E1760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Agnieszka Stolarska </w:t>
      </w:r>
      <w:r w:rsidR="00F054C6">
        <w:rPr>
          <w:rFonts w:cstheme="minorHAnsi"/>
          <w:sz w:val="24"/>
          <w:szCs w:val="24"/>
        </w:rPr>
        <w:t>- Przewodnicząc</w:t>
      </w:r>
      <w:r>
        <w:rPr>
          <w:rFonts w:cstheme="minorHAnsi"/>
          <w:sz w:val="24"/>
          <w:szCs w:val="24"/>
        </w:rPr>
        <w:t>a</w:t>
      </w:r>
      <w:r w:rsidR="00F054C6">
        <w:rPr>
          <w:rFonts w:cstheme="minorHAnsi"/>
          <w:sz w:val="24"/>
          <w:szCs w:val="24"/>
        </w:rPr>
        <w:t xml:space="preserve"> Komisji / wicedyrektor szkoły/</w:t>
      </w:r>
    </w:p>
    <w:p w:rsidR="001A500C" w:rsidRDefault="00CD54D3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Judyta Jagusiak</w:t>
      </w:r>
      <w:r w:rsidR="001A500C">
        <w:rPr>
          <w:rFonts w:cstheme="minorHAnsi"/>
          <w:sz w:val="24"/>
          <w:szCs w:val="24"/>
        </w:rPr>
        <w:t>- Członek Komisji, /nauczyciel/</w:t>
      </w:r>
    </w:p>
    <w:p w:rsidR="001A500C" w:rsidRDefault="00CD54D3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Sylwia Suk </w:t>
      </w:r>
      <w:r w:rsidR="001A500C">
        <w:rPr>
          <w:rFonts w:cstheme="minorHAnsi"/>
          <w:sz w:val="24"/>
          <w:szCs w:val="24"/>
        </w:rPr>
        <w:t>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Anna Bugała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Jolanta Skórka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Przemysław </w:t>
      </w:r>
      <w:proofErr w:type="spellStart"/>
      <w:r>
        <w:rPr>
          <w:rFonts w:cstheme="minorHAnsi"/>
          <w:sz w:val="24"/>
          <w:szCs w:val="24"/>
        </w:rPr>
        <w:t>Palutek</w:t>
      </w:r>
      <w:proofErr w:type="spellEnd"/>
      <w:r>
        <w:rPr>
          <w:rFonts w:cstheme="minorHAnsi"/>
          <w:sz w:val="24"/>
          <w:szCs w:val="24"/>
        </w:rPr>
        <w:t xml:space="preserve">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Anna </w:t>
      </w:r>
      <w:proofErr w:type="spellStart"/>
      <w:r>
        <w:rPr>
          <w:rFonts w:cstheme="minorHAnsi"/>
          <w:sz w:val="24"/>
          <w:szCs w:val="24"/>
        </w:rPr>
        <w:t>Grych</w:t>
      </w:r>
      <w:proofErr w:type="spellEnd"/>
      <w:r>
        <w:rPr>
          <w:rFonts w:cstheme="minorHAnsi"/>
          <w:sz w:val="24"/>
          <w:szCs w:val="24"/>
        </w:rPr>
        <w:t xml:space="preserve"> - Członek Komisji,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Janusz </w:t>
      </w:r>
      <w:proofErr w:type="spellStart"/>
      <w:r>
        <w:rPr>
          <w:rFonts w:cstheme="minorHAnsi"/>
          <w:sz w:val="24"/>
          <w:szCs w:val="24"/>
        </w:rPr>
        <w:t>Posturzyński</w:t>
      </w:r>
      <w:proofErr w:type="spellEnd"/>
      <w:r>
        <w:rPr>
          <w:rFonts w:cstheme="minorHAnsi"/>
          <w:sz w:val="24"/>
          <w:szCs w:val="24"/>
        </w:rPr>
        <w:t xml:space="preserve"> - Członek Komisji /nauczyciel/</w:t>
      </w:r>
    </w:p>
    <w:p w:rsidR="001A500C" w:rsidRDefault="001A500C" w:rsidP="001A50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Maria Koprowska- Kornacka - Członek Komisji /nauczyciel/</w:t>
      </w:r>
    </w:p>
    <w:p w:rsidR="00C56A71" w:rsidRPr="001A500C" w:rsidRDefault="001A500C" w:rsidP="001A500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Michał Jabłoński - Członek Komisji / konserwator/</w:t>
      </w:r>
    </w:p>
    <w:p w:rsidR="00E17608" w:rsidRDefault="00E17608" w:rsidP="00E1760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:rsidR="00E17608" w:rsidRPr="00E17608" w:rsidRDefault="00E17608" w:rsidP="00E1760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§ 2</w:t>
      </w:r>
    </w:p>
    <w:p w:rsidR="00E17608" w:rsidRDefault="00E17608" w:rsidP="00E17608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C56A71" w:rsidRDefault="00F054C6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wchodzi w życie z dniem podpisania.</w:t>
      </w:r>
    </w:p>
    <w:p w:rsidR="00C56A71" w:rsidRDefault="00C56A71">
      <w:pPr>
        <w:rPr>
          <w:rFonts w:cstheme="minorHAnsi"/>
          <w:sz w:val="24"/>
          <w:szCs w:val="24"/>
        </w:rPr>
      </w:pPr>
    </w:p>
    <w:p w:rsidR="003E451C" w:rsidRDefault="003E451C" w:rsidP="003E451C">
      <w:pPr>
        <w:pStyle w:val="Akapitzlist"/>
        <w:ind w:left="6372"/>
        <w:jc w:val="both"/>
      </w:pPr>
      <w:r>
        <w:t>Dyrektor Szkoły</w:t>
      </w:r>
    </w:p>
    <w:p w:rsidR="003E451C" w:rsidRDefault="003E451C" w:rsidP="003E451C">
      <w:pPr>
        <w:pStyle w:val="Akapitzlist"/>
        <w:ind w:left="6372"/>
        <w:jc w:val="both"/>
      </w:pPr>
    </w:p>
    <w:p w:rsidR="00C56A71" w:rsidRDefault="003E451C" w:rsidP="003E451C">
      <w:pPr>
        <w:pStyle w:val="Akapitzlist"/>
        <w:ind w:left="6372"/>
        <w:jc w:val="both"/>
        <w:rPr>
          <w:sz w:val="18"/>
          <w:szCs w:val="18"/>
        </w:rPr>
      </w:pPr>
      <w:r>
        <w:t>(-) Izabela Laska</w:t>
      </w:r>
    </w:p>
    <w:p w:rsidR="00C56A71" w:rsidRDefault="00C56A71">
      <w:pPr>
        <w:spacing w:after="0" w:line="240" w:lineRule="auto"/>
        <w:ind w:left="4956" w:firstLine="708"/>
        <w:rPr>
          <w:sz w:val="18"/>
          <w:szCs w:val="18"/>
        </w:rPr>
      </w:pPr>
    </w:p>
    <w:p w:rsidR="00C56A71" w:rsidRDefault="00C56A71">
      <w:pPr>
        <w:pStyle w:val="Bezodstpw"/>
        <w:ind w:left="1410"/>
        <w:jc w:val="right"/>
      </w:pPr>
    </w:p>
    <w:sectPr w:rsidR="00C56A71" w:rsidSect="00C56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lvl w:ilvl="0">
      <w:start w:val="2"/>
      <w:numFmt w:val="decimal"/>
      <w:lvlText w:val="%1."/>
      <w:lvlJc w:val="left"/>
      <w:pPr>
        <w:tabs>
          <w:tab w:val="left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left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2551"/>
        </w:tabs>
        <w:ind w:left="0" w:firstLine="0"/>
      </w:pPr>
      <w:rPr>
        <w:rFonts w:hint="default"/>
      </w:rPr>
    </w:lvl>
  </w:abstractNum>
  <w:abstractNum w:abstractNumId="1" w15:restartNumberingAfterBreak="0">
    <w:nsid w:val="052D3651"/>
    <w:multiLevelType w:val="multilevel"/>
    <w:tmpl w:val="052D365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95E41"/>
    <w:multiLevelType w:val="multilevel"/>
    <w:tmpl w:val="0A895E4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34514"/>
    <w:multiLevelType w:val="multilevel"/>
    <w:tmpl w:val="0B434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1633"/>
    <w:multiLevelType w:val="multilevel"/>
    <w:tmpl w:val="17AE1633"/>
    <w:lvl w:ilvl="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B507D0"/>
    <w:multiLevelType w:val="multilevel"/>
    <w:tmpl w:val="27B507D0"/>
    <w:lvl w:ilvl="0">
      <w:start w:val="1"/>
      <w:numFmt w:val="decimal"/>
      <w:lvlText w:val="%1."/>
      <w:lvlJc w:val="left"/>
      <w:pPr>
        <w:ind w:left="765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2600FD5"/>
    <w:multiLevelType w:val="singleLevel"/>
    <w:tmpl w:val="32600FD5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3B9A52C4"/>
    <w:multiLevelType w:val="multilevel"/>
    <w:tmpl w:val="3B9A5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63836"/>
    <w:multiLevelType w:val="multilevel"/>
    <w:tmpl w:val="53163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27A"/>
    <w:rsid w:val="00060EF7"/>
    <w:rsid w:val="000F3FA5"/>
    <w:rsid w:val="00160332"/>
    <w:rsid w:val="00180992"/>
    <w:rsid w:val="001A500C"/>
    <w:rsid w:val="001D2FD9"/>
    <w:rsid w:val="00265531"/>
    <w:rsid w:val="002D3084"/>
    <w:rsid w:val="002E6290"/>
    <w:rsid w:val="00367EDF"/>
    <w:rsid w:val="003B28CC"/>
    <w:rsid w:val="003E451C"/>
    <w:rsid w:val="003E6015"/>
    <w:rsid w:val="00444B21"/>
    <w:rsid w:val="004C760C"/>
    <w:rsid w:val="00584806"/>
    <w:rsid w:val="00587895"/>
    <w:rsid w:val="005E3F33"/>
    <w:rsid w:val="006943ED"/>
    <w:rsid w:val="006C5991"/>
    <w:rsid w:val="006D059E"/>
    <w:rsid w:val="00713A70"/>
    <w:rsid w:val="00784BA6"/>
    <w:rsid w:val="007C7194"/>
    <w:rsid w:val="007F3EF1"/>
    <w:rsid w:val="00861272"/>
    <w:rsid w:val="00877044"/>
    <w:rsid w:val="00895019"/>
    <w:rsid w:val="0089572F"/>
    <w:rsid w:val="008A3DC3"/>
    <w:rsid w:val="008B1707"/>
    <w:rsid w:val="008D37A7"/>
    <w:rsid w:val="009F6DBC"/>
    <w:rsid w:val="00AB3D87"/>
    <w:rsid w:val="00B15A99"/>
    <w:rsid w:val="00B279E7"/>
    <w:rsid w:val="00B50DBF"/>
    <w:rsid w:val="00B51B9A"/>
    <w:rsid w:val="00B51EF3"/>
    <w:rsid w:val="00BE0278"/>
    <w:rsid w:val="00BE0A65"/>
    <w:rsid w:val="00BE4645"/>
    <w:rsid w:val="00C56A71"/>
    <w:rsid w:val="00C80108"/>
    <w:rsid w:val="00CD20D5"/>
    <w:rsid w:val="00CD54D3"/>
    <w:rsid w:val="00CE6BEC"/>
    <w:rsid w:val="00E17608"/>
    <w:rsid w:val="00E555A1"/>
    <w:rsid w:val="00EF7A98"/>
    <w:rsid w:val="00F054C6"/>
    <w:rsid w:val="00F328DA"/>
    <w:rsid w:val="00F7424B"/>
    <w:rsid w:val="00FB127A"/>
    <w:rsid w:val="08BD3C58"/>
    <w:rsid w:val="2DD7250A"/>
    <w:rsid w:val="309A0D36"/>
    <w:rsid w:val="45BE21C6"/>
    <w:rsid w:val="4B673FE6"/>
    <w:rsid w:val="61B61586"/>
    <w:rsid w:val="6F6D5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97F06"/>
  <w15:docId w15:val="{436D646D-AA97-41A8-947E-CC79CCA8E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A71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uiPriority w:val="9"/>
    <w:qFormat/>
    <w:rsid w:val="00C56A7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6A7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56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56A71"/>
    <w:pPr>
      <w:ind w:left="720"/>
      <w:contextualSpacing/>
    </w:pPr>
  </w:style>
  <w:style w:type="paragraph" w:styleId="Bezodstpw">
    <w:name w:val="No Spacing"/>
    <w:uiPriority w:val="1"/>
    <w:qFormat/>
    <w:rsid w:val="00C56A71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A7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56A71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kadry</cp:lastModifiedBy>
  <cp:revision>3</cp:revision>
  <cp:lastPrinted>2024-09-02T13:00:00Z</cp:lastPrinted>
  <dcterms:created xsi:type="dcterms:W3CDTF">2024-09-19T07:30:00Z</dcterms:created>
  <dcterms:modified xsi:type="dcterms:W3CDTF">2024-09-19T07:33:00Z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1045-11.2.0.9684</vt:lpwstr>
  </property>
</Properties>
</file>