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80" w:rsidRPr="00415439" w:rsidRDefault="00981CCF" w:rsidP="00415439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415439">
        <w:rPr>
          <w:rStyle w:val="Pogrubienie"/>
          <w:rFonts w:asciiTheme="minorHAnsi" w:hAnsiTheme="minorHAnsi" w:cstheme="minorHAnsi"/>
          <w:sz w:val="22"/>
          <w:szCs w:val="22"/>
        </w:rPr>
        <w:t>Zarządzenie nr 5</w:t>
      </w:r>
      <w:r w:rsidR="007D0980" w:rsidRPr="00415439">
        <w:rPr>
          <w:rStyle w:val="Pogrubienie"/>
          <w:rFonts w:asciiTheme="minorHAnsi" w:hAnsiTheme="minorHAnsi" w:cstheme="minorHAnsi"/>
          <w:sz w:val="22"/>
          <w:szCs w:val="22"/>
        </w:rPr>
        <w:t>/2021/2022</w:t>
      </w:r>
    </w:p>
    <w:p w:rsidR="00981CCF" w:rsidRPr="00415439" w:rsidRDefault="00981CCF" w:rsidP="00415439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15439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7D0980" w:rsidRPr="00415439" w:rsidRDefault="00981CCF" w:rsidP="00415439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15439">
        <w:rPr>
          <w:rFonts w:eastAsia="Times New Roman" w:cstheme="minorHAnsi"/>
          <w:b/>
          <w:iCs/>
          <w:color w:val="000000"/>
          <w:lang w:eastAsia="ar-SA"/>
        </w:rPr>
        <w:t>z dnia 6 października 2021 r.</w:t>
      </w:r>
    </w:p>
    <w:p w:rsidR="007D0980" w:rsidRPr="00415439" w:rsidRDefault="007D0980" w:rsidP="0041543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15439">
        <w:rPr>
          <w:rFonts w:asciiTheme="minorHAnsi" w:hAnsiTheme="minorHAnsi" w:cstheme="minorHAnsi"/>
          <w:b/>
          <w:sz w:val="22"/>
          <w:szCs w:val="22"/>
        </w:rPr>
        <w:t xml:space="preserve">w sprawie organizacji zajęć lekcyjnych w dniu 12 października 2021r. </w:t>
      </w:r>
    </w:p>
    <w:p w:rsidR="007D0980" w:rsidRPr="00415439" w:rsidRDefault="007D0980" w:rsidP="00415439">
      <w:pPr>
        <w:pStyle w:val="NormalnyWeb"/>
        <w:spacing w:before="240" w:beforeAutospacing="0" w:after="0" w:afterAutospacing="0" w:line="360" w:lineRule="auto"/>
        <w:ind w:firstLine="708"/>
        <w:rPr>
          <w:rFonts w:asciiTheme="minorHAnsi" w:hAnsiTheme="minorHAnsi" w:cstheme="minorHAnsi"/>
          <w:sz w:val="22"/>
          <w:szCs w:val="22"/>
        </w:rPr>
      </w:pPr>
      <w:r w:rsidRPr="00415439">
        <w:rPr>
          <w:rFonts w:asciiTheme="minorHAnsi" w:hAnsiTheme="minorHAnsi" w:cstheme="minorHAnsi"/>
          <w:sz w:val="22"/>
          <w:szCs w:val="22"/>
        </w:rPr>
        <w:t xml:space="preserve">Na podstawie </w:t>
      </w:r>
      <w:r w:rsidRPr="00415439">
        <w:rPr>
          <w:rFonts w:asciiTheme="minorHAnsi" w:hAnsiTheme="minorHAnsi" w:cstheme="minorHAnsi"/>
          <w:bCs/>
          <w:sz w:val="22"/>
          <w:szCs w:val="22"/>
        </w:rPr>
        <w:t xml:space="preserve">art. 68 ust. 1 pkt 1 ustawy z 14 grudnia 2016 r. Prawo oświatowe </w:t>
      </w:r>
      <w:r w:rsidRPr="00415439">
        <w:rPr>
          <w:rFonts w:asciiTheme="minorHAnsi" w:hAnsiTheme="minorHAnsi" w:cstheme="minorHAnsi"/>
          <w:sz w:val="22"/>
          <w:szCs w:val="22"/>
        </w:rPr>
        <w:t>zarządza się, co następuje:</w:t>
      </w:r>
    </w:p>
    <w:p w:rsidR="007D0980" w:rsidRPr="00415439" w:rsidRDefault="007D0980" w:rsidP="00415439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15439">
        <w:rPr>
          <w:rFonts w:asciiTheme="minorHAnsi" w:hAnsiTheme="minorHAnsi" w:cstheme="minorHAnsi"/>
          <w:b/>
          <w:sz w:val="22"/>
          <w:szCs w:val="22"/>
        </w:rPr>
        <w:t>§ 1</w:t>
      </w:r>
      <w:r w:rsidR="00415439">
        <w:rPr>
          <w:rFonts w:asciiTheme="minorHAnsi" w:hAnsiTheme="minorHAnsi" w:cstheme="minorHAnsi"/>
          <w:sz w:val="22"/>
          <w:szCs w:val="22"/>
        </w:rPr>
        <w:t xml:space="preserve">. </w:t>
      </w:r>
      <w:r w:rsidRPr="00415439">
        <w:rPr>
          <w:rFonts w:asciiTheme="minorHAnsi" w:hAnsiTheme="minorHAnsi" w:cstheme="minorHAnsi"/>
          <w:sz w:val="22"/>
          <w:szCs w:val="22"/>
        </w:rPr>
        <w:t xml:space="preserve">Dnia 12 października 2021r. zajęcia lekcyjne z powodu posiedzenia Rady Pedagogicznej Zespołu Szkół Technicznych w Częstochowie trwać będą do godz. 15.05. </w:t>
      </w:r>
    </w:p>
    <w:p w:rsidR="007D0980" w:rsidRPr="00415439" w:rsidRDefault="007D0980" w:rsidP="00415439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15439">
        <w:rPr>
          <w:rFonts w:asciiTheme="minorHAnsi" w:hAnsiTheme="minorHAnsi" w:cstheme="minorHAnsi"/>
          <w:b/>
          <w:sz w:val="22"/>
          <w:szCs w:val="22"/>
        </w:rPr>
        <w:t>§ 2</w:t>
      </w:r>
      <w:r w:rsidR="00415439">
        <w:rPr>
          <w:rFonts w:asciiTheme="minorHAnsi" w:hAnsiTheme="minorHAnsi" w:cstheme="minorHAnsi"/>
          <w:sz w:val="22"/>
          <w:szCs w:val="22"/>
        </w:rPr>
        <w:t xml:space="preserve">. </w:t>
      </w:r>
      <w:r w:rsidRPr="00415439">
        <w:rPr>
          <w:rFonts w:asciiTheme="minorHAnsi" w:hAnsiTheme="minorHAnsi" w:cstheme="minorHAnsi"/>
          <w:sz w:val="22"/>
          <w:szCs w:val="22"/>
        </w:rPr>
        <w:t xml:space="preserve">Wychowawcy wszystkich klas zobowiązani są do poinformowania uczniów i rodziców  uczniów </w:t>
      </w:r>
      <w:r w:rsidR="00415439">
        <w:rPr>
          <w:rFonts w:asciiTheme="minorHAnsi" w:hAnsiTheme="minorHAnsi" w:cstheme="minorHAnsi"/>
          <w:sz w:val="22"/>
          <w:szCs w:val="22"/>
        </w:rPr>
        <w:br/>
      </w:r>
      <w:r w:rsidRPr="00415439">
        <w:rPr>
          <w:rFonts w:asciiTheme="minorHAnsi" w:hAnsiTheme="minorHAnsi" w:cstheme="minorHAnsi"/>
          <w:sz w:val="22"/>
          <w:szCs w:val="22"/>
        </w:rPr>
        <w:t>o czasie trwania w tym dniu zajęć lekcyjnych klasy.</w:t>
      </w:r>
    </w:p>
    <w:p w:rsidR="007D0980" w:rsidRPr="00415439" w:rsidRDefault="007D0980" w:rsidP="00415439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15439">
        <w:rPr>
          <w:rFonts w:asciiTheme="minorHAnsi" w:hAnsiTheme="minorHAnsi" w:cstheme="minorHAnsi"/>
          <w:b/>
          <w:sz w:val="22"/>
          <w:szCs w:val="22"/>
        </w:rPr>
        <w:t>§ 3</w:t>
      </w:r>
      <w:r w:rsidR="00415439">
        <w:rPr>
          <w:rFonts w:asciiTheme="minorHAnsi" w:hAnsiTheme="minorHAnsi" w:cstheme="minorHAnsi"/>
          <w:sz w:val="22"/>
          <w:szCs w:val="22"/>
        </w:rPr>
        <w:t xml:space="preserve">. </w:t>
      </w:r>
      <w:r w:rsidRPr="00415439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:rsidR="00011364" w:rsidRPr="00415439" w:rsidRDefault="00011364" w:rsidP="00415439">
      <w:pPr>
        <w:spacing w:before="240" w:line="360" w:lineRule="auto"/>
        <w:ind w:left="4956"/>
        <w:rPr>
          <w:rFonts w:cstheme="minorHAnsi"/>
        </w:rPr>
      </w:pPr>
      <w:r w:rsidRPr="00415439">
        <w:rPr>
          <w:rFonts w:cstheme="minorHAnsi"/>
        </w:rPr>
        <w:t xml:space="preserve">mgr inż. Patrycja Rozpondek </w:t>
      </w:r>
      <w:r w:rsidR="00415439">
        <w:rPr>
          <w:rFonts w:cstheme="minorHAnsi"/>
        </w:rPr>
        <w:br/>
      </w:r>
      <w:r w:rsidRPr="00415439">
        <w:rPr>
          <w:rFonts w:cstheme="minorHAnsi"/>
        </w:rPr>
        <w:t>Dyrektor Zespołu Szkół Technicznych</w:t>
      </w:r>
    </w:p>
    <w:sectPr w:rsidR="00011364" w:rsidRPr="00415439" w:rsidSect="00981CC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F17A9"/>
    <w:multiLevelType w:val="hybridMultilevel"/>
    <w:tmpl w:val="BA3E7186"/>
    <w:lvl w:ilvl="0" w:tplc="0415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C6AE7"/>
    <w:rsid w:val="00011364"/>
    <w:rsid w:val="000E12FC"/>
    <w:rsid w:val="00264263"/>
    <w:rsid w:val="00415439"/>
    <w:rsid w:val="004411CD"/>
    <w:rsid w:val="007D0980"/>
    <w:rsid w:val="00981CCF"/>
    <w:rsid w:val="00A054BA"/>
    <w:rsid w:val="00AA75CF"/>
    <w:rsid w:val="00D53D0D"/>
    <w:rsid w:val="00E76D82"/>
    <w:rsid w:val="00F11635"/>
    <w:rsid w:val="00F925A3"/>
    <w:rsid w:val="00FC6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12F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E1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E12F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12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12FC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81CC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81CCF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4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Użytkownik systemu Windows</cp:lastModifiedBy>
  <cp:revision>3</cp:revision>
  <cp:lastPrinted>2021-10-21T12:36:00Z</cp:lastPrinted>
  <dcterms:created xsi:type="dcterms:W3CDTF">2022-03-08T07:53:00Z</dcterms:created>
  <dcterms:modified xsi:type="dcterms:W3CDTF">2024-10-29T11:47:00Z</dcterms:modified>
</cp:coreProperties>
</file>