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C75" w:rsidRDefault="00517C75" w:rsidP="00517C75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Częstochowa, dn.  06.09.2024r</w:t>
      </w:r>
    </w:p>
    <w:p w:rsidR="00517C75" w:rsidRDefault="00517C75" w:rsidP="00517C75">
      <w:pPr>
        <w:pBdr>
          <w:bottom w:val="single" w:sz="8" w:space="4" w:color="4F81BD"/>
        </w:pBdr>
        <w:spacing w:after="300" w:line="240" w:lineRule="auto"/>
        <w:rPr>
          <w:rFonts w:eastAsia="Times New Roman"/>
          <w:b/>
          <w:color w:val="000000"/>
          <w:spacing w:val="5"/>
          <w:kern w:val="3"/>
          <w:sz w:val="28"/>
          <w:szCs w:val="28"/>
        </w:rPr>
      </w:pPr>
      <w:r>
        <w:rPr>
          <w:rFonts w:eastAsia="Times New Roman"/>
          <w:b/>
          <w:color w:val="000000"/>
          <w:spacing w:val="5"/>
          <w:kern w:val="3"/>
          <w:sz w:val="28"/>
          <w:szCs w:val="28"/>
        </w:rPr>
        <w:t>Zarządzenie nr  2/2024/2025</w:t>
      </w:r>
    </w:p>
    <w:p w:rsidR="00517C75" w:rsidRDefault="00517C75" w:rsidP="00517C75">
      <w:pPr>
        <w:autoSpaceDE w:val="0"/>
        <w:spacing w:after="0" w:line="240" w:lineRule="auto"/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             w sprawie     </w:t>
      </w:r>
      <w:r>
        <w:rPr>
          <w:b/>
          <w:sz w:val="24"/>
          <w:szCs w:val="24"/>
        </w:rPr>
        <w:t xml:space="preserve">zebranie Rady Pedagogicznej </w:t>
      </w:r>
    </w:p>
    <w:p w:rsidR="00517C75" w:rsidRDefault="00517C75" w:rsidP="00517C75">
      <w:pPr>
        <w:autoSpaceDE w:val="0"/>
        <w:spacing w:after="0" w:line="240" w:lineRule="auto"/>
        <w:rPr>
          <w:i/>
          <w:color w:val="000000"/>
        </w:rPr>
      </w:pPr>
      <w:r>
        <w:rPr>
          <w:i/>
          <w:color w:val="000000"/>
        </w:rPr>
        <w:t>Na podstawie art. 40 ust. 5 i 6 ustawy z dnia 7 września 1991 r. o systemie oświaty  z późniejszymi zmianami.</w:t>
      </w:r>
    </w:p>
    <w:p w:rsidR="00517C75" w:rsidRDefault="00517C75" w:rsidP="00517C75">
      <w:pPr>
        <w:spacing w:after="0" w:line="240" w:lineRule="auto"/>
        <w:ind w:firstLine="360"/>
        <w:rPr>
          <w:b/>
          <w:sz w:val="24"/>
          <w:szCs w:val="24"/>
        </w:rPr>
      </w:pPr>
    </w:p>
    <w:p w:rsidR="00517C75" w:rsidRDefault="00517C75" w:rsidP="00517C75">
      <w:pPr>
        <w:spacing w:after="0" w:line="360" w:lineRule="auto"/>
        <w:ind w:firstLine="360"/>
      </w:pPr>
      <w:r>
        <w:rPr>
          <w:b/>
          <w:sz w:val="24"/>
          <w:szCs w:val="24"/>
        </w:rPr>
        <w:t>Dnia 12 września 2024 roku o godzinie  15:30</w:t>
      </w:r>
      <w:r>
        <w:rPr>
          <w:sz w:val="24"/>
          <w:szCs w:val="24"/>
        </w:rPr>
        <w:t xml:space="preserve"> odbędzie się zebranie Rady Pedagogicznej                w ZSS 28. Porządek obrad:     </w:t>
      </w:r>
    </w:p>
    <w:p w:rsidR="00517C75" w:rsidRDefault="00517C75" w:rsidP="00517C75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>Wnioski z poprzedniej narady.</w:t>
      </w:r>
    </w:p>
    <w:p w:rsidR="00517C75" w:rsidRDefault="00517C75" w:rsidP="00517C75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Zatwierdzenie Planu Nadzoru Pedagogicznego.  </w:t>
      </w:r>
    </w:p>
    <w:p w:rsidR="00517C75" w:rsidRDefault="00517C75" w:rsidP="00517C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3.   Sprawy różne. </w:t>
      </w:r>
    </w:p>
    <w:p w:rsidR="00517C75" w:rsidRDefault="00517C75" w:rsidP="00517C75"/>
    <w:p w:rsidR="00517C75" w:rsidRDefault="00517C75" w:rsidP="00517C75"/>
    <w:p w:rsidR="00AF0D86" w:rsidRDefault="00AF0D86"/>
    <w:sectPr w:rsidR="00AF0D86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7C75"/>
    <w:rsid w:val="00183DDE"/>
    <w:rsid w:val="00517C75"/>
    <w:rsid w:val="00AF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C75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17C7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512</Characters>
  <Application>Microsoft Office Word</Application>
  <DocSecurity>0</DocSecurity>
  <Lines>4</Lines>
  <Paragraphs>1</Paragraphs>
  <ScaleCrop>false</ScaleCrop>
  <Company>Acer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2024-11-25T21:22:00Z</dcterms:created>
  <dcterms:modified xsi:type="dcterms:W3CDTF">2024-11-25T21:22:00Z</dcterms:modified>
</cp:coreProperties>
</file>