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F42D4" w14:textId="77777777" w:rsidR="006528BC" w:rsidRDefault="00140165" w:rsidP="006528BC">
      <w:pPr>
        <w:autoSpaceDE w:val="0"/>
        <w:spacing w:after="0" w:line="312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Zarządzenie nr 3/2024</w:t>
      </w:r>
    </w:p>
    <w:p w14:paraId="22A37424" w14:textId="77777777" w:rsidR="006528BC" w:rsidRDefault="006528BC" w:rsidP="006528BC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Dyrektora Miejskiego Przedszkola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14:paraId="73AB5A99" w14:textId="77777777" w:rsidR="006528BC" w:rsidRDefault="006528BC" w:rsidP="006528BC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14.02.2024</w:t>
      </w:r>
    </w:p>
    <w:p w14:paraId="0FBF9167" w14:textId="77777777" w:rsidR="006528BC" w:rsidRDefault="006528BC" w:rsidP="006528BC">
      <w:pPr>
        <w:tabs>
          <w:tab w:val="left" w:pos="5670"/>
          <w:tab w:val="right" w:leader="dot" w:pos="9072"/>
        </w:tabs>
        <w:spacing w:after="0" w:line="312" w:lineRule="auto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339CC99" w14:textId="77777777" w:rsidR="006528BC" w:rsidRDefault="006528BC" w:rsidP="006528BC">
      <w:pPr>
        <w:autoSpaceDE w:val="0"/>
        <w:spacing w:after="36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przyjęcia Polityki Ochrony Małoletnich  w Miejskim Przedszkolu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14:paraId="1B6ADB8E" w14:textId="77777777" w:rsidR="006528BC" w:rsidRDefault="006528BC" w:rsidP="006528BC">
      <w:pPr>
        <w:spacing w:after="0" w:line="312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22c ust. 1 pkt 2 ustawy z dnia 13 maja 2016 r. o przeciwdziałaniu zagrożeniom przestępczością na tle seksualnym (t. j. Dz. U. z 2023 r., poz. 1304 ze zm.) zarządzam, co następuje:</w:t>
      </w:r>
    </w:p>
    <w:p w14:paraId="6D75A57C" w14:textId="77777777" w:rsidR="006528BC" w:rsidRDefault="006528BC" w:rsidP="006528BC">
      <w:pPr>
        <w:spacing w:before="240" w:after="12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555A6A26" w14:textId="77777777" w:rsidR="006528BC" w:rsidRDefault="006528BC" w:rsidP="006528BC">
      <w:pPr>
        <w:autoSpaceDE w:val="0"/>
        <w:spacing w:after="360" w:line="312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Wprowadza się, </w:t>
      </w:r>
      <w:r w:rsidRPr="006528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Polityk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ę</w:t>
      </w:r>
      <w:r w:rsidRPr="006528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Ochrony Małoletnich  w Miejskim Przedszkolu nr 26 im. Krasnala </w:t>
      </w:r>
      <w:proofErr w:type="spellStart"/>
      <w:r w:rsidRPr="006528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Hałabały</w:t>
      </w:r>
      <w:proofErr w:type="spellEnd"/>
      <w:r w:rsidRPr="006528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Częstochowie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stanowiącą załącznik do niniejszego zarządzenia.</w:t>
      </w:r>
    </w:p>
    <w:p w14:paraId="08A7276C" w14:textId="77777777" w:rsidR="006528BC" w:rsidRDefault="006528BC" w:rsidP="006528BC">
      <w:pPr>
        <w:spacing w:before="240" w:after="12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14:paraId="0FA01821" w14:textId="77777777" w:rsidR="006528BC" w:rsidRDefault="006528BC" w:rsidP="006528BC">
      <w:pPr>
        <w:spacing w:before="240" w:after="12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CA5ED1" w14:textId="77777777" w:rsidR="006528BC" w:rsidRDefault="006528BC" w:rsidP="006528BC">
      <w:pPr>
        <w:spacing w:after="720" w:line="312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obowiązuje od dnia 14 lutego 2024 r.</w:t>
      </w:r>
    </w:p>
    <w:p w14:paraId="6DA42D92" w14:textId="77777777" w:rsidR="006528BC" w:rsidRDefault="006528BC" w:rsidP="00140165">
      <w:pPr>
        <w:tabs>
          <w:tab w:val="left" w:pos="5670"/>
          <w:tab w:val="right" w:leader="dot" w:pos="9072"/>
        </w:tabs>
        <w:spacing w:after="0" w:line="312" w:lineRule="auto"/>
      </w:pPr>
      <w:r>
        <w:rPr>
          <w:rFonts w:ascii="Times New Roman" w:hAnsi="Times New Roman" w:cs="Times New Roman"/>
          <w:sz w:val="24"/>
          <w:szCs w:val="24"/>
        </w:rPr>
        <w:tab/>
      </w:r>
      <w:r w:rsidR="00140165">
        <w:rPr>
          <w:rFonts w:ascii="Times New Roman" w:hAnsi="Times New Roman" w:cs="Times New Roman"/>
          <w:sz w:val="24"/>
          <w:szCs w:val="24"/>
        </w:rPr>
        <w:t>Dyrektor Lidia Bednarek</w:t>
      </w:r>
    </w:p>
    <w:p w14:paraId="4E753C57" w14:textId="77777777" w:rsidR="006528BC" w:rsidRDefault="006528BC" w:rsidP="006528BC"/>
    <w:p w14:paraId="0298AAA7" w14:textId="77777777" w:rsidR="002F0200" w:rsidRDefault="002F0200"/>
    <w:sectPr w:rsidR="002F0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8BC"/>
    <w:rsid w:val="00140165"/>
    <w:rsid w:val="002E34F7"/>
    <w:rsid w:val="002F0200"/>
    <w:rsid w:val="006528BC"/>
    <w:rsid w:val="00EF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BC2DA"/>
  <w15:docId w15:val="{3BAA5E3B-68CD-4438-9CAE-D60FE642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8BC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MP26</dc:creator>
  <cp:keywords/>
  <dc:description/>
  <cp:lastModifiedBy>Edyta Minkina</cp:lastModifiedBy>
  <cp:revision>2</cp:revision>
  <dcterms:created xsi:type="dcterms:W3CDTF">2025-01-30T18:32:00Z</dcterms:created>
  <dcterms:modified xsi:type="dcterms:W3CDTF">2025-01-30T18:32:00Z</dcterms:modified>
</cp:coreProperties>
</file>