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C6D" w:rsidRPr="00AA7929" w:rsidRDefault="00766C6D" w:rsidP="00AA7929">
      <w:pPr>
        <w:pStyle w:val="Default"/>
        <w:spacing w:line="276" w:lineRule="auto"/>
        <w:jc w:val="both"/>
        <w:rPr>
          <w:rFonts w:ascii="Arial" w:hAnsi="Arial" w:cs="Arial"/>
        </w:rPr>
      </w:pPr>
    </w:p>
    <w:p w:rsidR="00766C6D" w:rsidRDefault="00766C6D" w:rsidP="00155958">
      <w:pPr>
        <w:pStyle w:val="Default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A7929">
        <w:rPr>
          <w:rFonts w:ascii="Arial" w:hAnsi="Arial" w:cs="Arial"/>
          <w:b/>
          <w:bCs/>
          <w:sz w:val="32"/>
          <w:szCs w:val="32"/>
        </w:rPr>
        <w:t>REGULAMIN</w:t>
      </w:r>
    </w:p>
    <w:p w:rsidR="00155958" w:rsidRPr="00AA7929" w:rsidRDefault="00155958" w:rsidP="00155958">
      <w:pPr>
        <w:pStyle w:val="Default"/>
        <w:spacing w:line="276" w:lineRule="auto"/>
        <w:jc w:val="center"/>
        <w:rPr>
          <w:rFonts w:ascii="Arial" w:hAnsi="Arial" w:cs="Arial"/>
          <w:sz w:val="32"/>
          <w:szCs w:val="32"/>
        </w:rPr>
      </w:pPr>
    </w:p>
    <w:p w:rsidR="00FC21F6" w:rsidRDefault="00766C6D" w:rsidP="00155958">
      <w:pPr>
        <w:pStyle w:val="Default"/>
        <w:spacing w:line="276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A7929">
        <w:rPr>
          <w:rFonts w:ascii="Arial" w:hAnsi="Arial" w:cs="Arial"/>
          <w:b/>
          <w:bCs/>
          <w:sz w:val="32"/>
          <w:szCs w:val="32"/>
        </w:rPr>
        <w:t>Zakładowego Funduszu Świadczeń Socjalnych</w:t>
      </w:r>
      <w:r w:rsidR="00155958">
        <w:rPr>
          <w:rFonts w:ascii="Arial" w:hAnsi="Arial" w:cs="Arial"/>
          <w:sz w:val="32"/>
          <w:szCs w:val="32"/>
        </w:rPr>
        <w:br/>
      </w:r>
      <w:r w:rsidRPr="00AA7929">
        <w:rPr>
          <w:rFonts w:ascii="Arial" w:hAnsi="Arial" w:cs="Arial"/>
          <w:b/>
          <w:bCs/>
          <w:sz w:val="32"/>
          <w:szCs w:val="32"/>
        </w:rPr>
        <w:t xml:space="preserve">Zespołu </w:t>
      </w:r>
      <w:r w:rsidR="003D7853" w:rsidRPr="00AA7929">
        <w:rPr>
          <w:rFonts w:ascii="Arial" w:hAnsi="Arial" w:cs="Arial"/>
          <w:b/>
          <w:bCs/>
          <w:sz w:val="32"/>
          <w:szCs w:val="32"/>
        </w:rPr>
        <w:t>Szkół Technicznych w Częstochowie</w:t>
      </w:r>
    </w:p>
    <w:p w:rsidR="00155958" w:rsidRPr="002C2C3B" w:rsidRDefault="00155958" w:rsidP="00155958">
      <w:pPr>
        <w:pStyle w:val="Default"/>
        <w:spacing w:line="276" w:lineRule="auto"/>
        <w:jc w:val="center"/>
        <w:rPr>
          <w:rFonts w:ascii="Arial" w:hAnsi="Arial" w:cs="Arial"/>
          <w:sz w:val="32"/>
          <w:szCs w:val="32"/>
        </w:rPr>
      </w:pPr>
    </w:p>
    <w:p w:rsidR="00DC3489" w:rsidRPr="002C2C3B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USTALENIA WSTĘPNE</w:t>
      </w:r>
    </w:p>
    <w:p w:rsidR="00DC3489" w:rsidRPr="00AA7929" w:rsidRDefault="00766C6D" w:rsidP="002C2C3B">
      <w:pPr>
        <w:pStyle w:val="Default"/>
        <w:spacing w:after="240" w:line="480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1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1. Podstawę prawną ustalania Regulaminu Zakładowego Funduszu Świadczeń Socjalnych stanowią przepisy: </w:t>
      </w:r>
    </w:p>
    <w:p w:rsidR="002E4FCA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1) ustawa z dnia 4 marca 1994r. o zakładowym funduszu świadczeń socjalnych (tj. Dz. U.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z 2018r. poz. 1316 ze zmianami);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2) ustawa z dnia 26 stycznia 1982r. – Karta Nauczyciela (tj. Dz. U. z 2018r. poz.967, ze zmianami);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3) ustawa z dnia 23 maja 1991r. o związkach zawodowych (tj. Dz. U. z 2015r. poz.1881 ze zmianami);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4) rozporządzenie Prezesa Rady Ministrów z dnia 11 września 2018r. w sprawie wysokości minimalnego wynagrodzenia za pracę oraz wysokości minimalnej stawki godzinowej w 2019 r. (Dz. U. z 2018r. poz. 1794);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5) rozporządzenie Ministra Pracy i Polityki Socjalnej z dnia 9 marca 2009r. w sprawie sposobu ustalania przeciętnej liczby zatrudnionych w celu naliczenia odpisu na zakładowy fundusz świadczeń socjalnych (Dz. U. z 2009r. Nr 43, poz.349.;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6) obwieszczenie Prezesa Głównego Urzędu Statystycznego w sprawie przeciętnego wynagrodzenia miesięcznego w gospodarce narodowej w roku poprzednim i w drugim półroczu roku poprzedniego, wydawanego corocznie dla potrzeb naliczania odpisu podstawowego na Fundusz.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2. Ilekroć w niniejszym Regulaminie Zakładowego Funduszu Świadczeń Socjalnych jest mowa o: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1) </w:t>
      </w:r>
      <w:r w:rsidRPr="00AA7929">
        <w:rPr>
          <w:rFonts w:ascii="Arial" w:hAnsi="Arial" w:cs="Arial"/>
          <w:b/>
          <w:bCs/>
          <w:sz w:val="23"/>
          <w:szCs w:val="23"/>
        </w:rPr>
        <w:t xml:space="preserve">Regulaminie </w:t>
      </w:r>
      <w:r w:rsidRPr="00AA7929">
        <w:rPr>
          <w:rFonts w:ascii="Arial" w:hAnsi="Arial" w:cs="Arial"/>
          <w:sz w:val="23"/>
          <w:szCs w:val="23"/>
        </w:rPr>
        <w:t>– rozumie się przez to Regulamin Zakładowego Funduszu Świadczeń</w:t>
      </w:r>
      <w:r w:rsidR="002E4FCA" w:rsidRPr="00AA7929">
        <w:rPr>
          <w:rFonts w:ascii="Arial" w:hAnsi="Arial" w:cs="Arial"/>
          <w:sz w:val="23"/>
          <w:szCs w:val="23"/>
        </w:rPr>
        <w:t xml:space="preserve"> Socjalnych </w:t>
      </w:r>
      <w:r w:rsidR="009B039F" w:rsidRPr="00AA7929">
        <w:rPr>
          <w:rFonts w:ascii="Arial" w:hAnsi="Arial" w:cs="Arial"/>
          <w:sz w:val="23"/>
          <w:szCs w:val="23"/>
        </w:rPr>
        <w:t>Zespołu Szkół Technicznych w Częstochowie</w:t>
      </w:r>
      <w:r w:rsidRPr="00AA7929">
        <w:rPr>
          <w:rFonts w:ascii="Arial" w:hAnsi="Arial" w:cs="Arial"/>
          <w:sz w:val="23"/>
          <w:szCs w:val="23"/>
        </w:rPr>
        <w:t xml:space="preserve">; </w:t>
      </w:r>
    </w:p>
    <w:p w:rsidR="001C2E54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2) </w:t>
      </w:r>
      <w:r w:rsidRPr="00AA7929">
        <w:rPr>
          <w:rFonts w:ascii="Arial" w:hAnsi="Arial" w:cs="Arial"/>
          <w:b/>
          <w:bCs/>
          <w:sz w:val="23"/>
          <w:szCs w:val="23"/>
        </w:rPr>
        <w:t xml:space="preserve">Pracodawca – </w:t>
      </w:r>
      <w:r w:rsidR="009B039F" w:rsidRPr="00AA7929">
        <w:rPr>
          <w:rFonts w:ascii="Arial" w:hAnsi="Arial" w:cs="Arial"/>
          <w:sz w:val="23"/>
          <w:szCs w:val="23"/>
        </w:rPr>
        <w:t xml:space="preserve">rozumie się Zespół </w:t>
      </w:r>
      <w:r w:rsidR="00DA568F" w:rsidRPr="00AA7929">
        <w:rPr>
          <w:rFonts w:ascii="Arial" w:hAnsi="Arial" w:cs="Arial"/>
          <w:sz w:val="23"/>
          <w:szCs w:val="23"/>
        </w:rPr>
        <w:t>Szkół Technicznych w Częstochowie</w:t>
      </w:r>
      <w:r w:rsidRPr="00AA7929">
        <w:rPr>
          <w:rFonts w:ascii="Arial" w:hAnsi="Arial" w:cs="Arial"/>
          <w:sz w:val="23"/>
          <w:szCs w:val="23"/>
        </w:rPr>
        <w:t xml:space="preserve">, </w:t>
      </w:r>
    </w:p>
    <w:p w:rsidR="001C2E54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3</w:t>
      </w:r>
      <w:r w:rsidRPr="00AA7929">
        <w:rPr>
          <w:rFonts w:ascii="Arial" w:hAnsi="Arial" w:cs="Arial"/>
          <w:b/>
          <w:sz w:val="23"/>
          <w:szCs w:val="23"/>
        </w:rPr>
        <w:t xml:space="preserve">) </w:t>
      </w:r>
      <w:r w:rsidR="001C2E54" w:rsidRPr="00AA7929">
        <w:rPr>
          <w:rFonts w:ascii="Arial" w:hAnsi="Arial" w:cs="Arial"/>
          <w:b/>
          <w:sz w:val="23"/>
          <w:szCs w:val="23"/>
        </w:rPr>
        <w:t>Administrator</w:t>
      </w:r>
      <w:r w:rsidR="001C2E54" w:rsidRPr="00AA7929">
        <w:rPr>
          <w:rFonts w:ascii="Arial" w:hAnsi="Arial" w:cs="Arial"/>
          <w:sz w:val="23"/>
          <w:szCs w:val="23"/>
        </w:rPr>
        <w:t xml:space="preserve"> </w:t>
      </w:r>
      <w:r w:rsidRPr="00AA7929">
        <w:rPr>
          <w:rFonts w:ascii="Arial" w:hAnsi="Arial" w:cs="Arial"/>
          <w:b/>
          <w:bCs/>
          <w:sz w:val="23"/>
          <w:szCs w:val="23"/>
        </w:rPr>
        <w:t xml:space="preserve">Funduszu </w:t>
      </w:r>
      <w:r w:rsidRPr="00AA7929">
        <w:rPr>
          <w:rFonts w:ascii="Arial" w:hAnsi="Arial" w:cs="Arial"/>
          <w:sz w:val="23"/>
          <w:szCs w:val="23"/>
        </w:rPr>
        <w:t xml:space="preserve">– rozumie się przez to </w:t>
      </w:r>
      <w:r w:rsidR="001C2E54" w:rsidRPr="00AA7929">
        <w:rPr>
          <w:rFonts w:ascii="Arial" w:hAnsi="Arial" w:cs="Arial"/>
          <w:sz w:val="23"/>
          <w:szCs w:val="23"/>
        </w:rPr>
        <w:t xml:space="preserve">dyrektor Zespołu Szkół Technicznych </w:t>
      </w:r>
      <w:r w:rsidR="00DA568F" w:rsidRPr="00AA7929">
        <w:rPr>
          <w:rFonts w:ascii="Arial" w:hAnsi="Arial" w:cs="Arial"/>
          <w:sz w:val="23"/>
          <w:szCs w:val="23"/>
        </w:rPr>
        <w:t xml:space="preserve"> </w:t>
      </w:r>
    </w:p>
    <w:p w:rsidR="00766C6D" w:rsidRPr="00AA7929" w:rsidRDefault="00DA568F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w Częstochowie</w:t>
      </w:r>
      <w:r w:rsidR="00766C6D" w:rsidRPr="00AA7929">
        <w:rPr>
          <w:rFonts w:ascii="Arial" w:hAnsi="Arial" w:cs="Arial"/>
          <w:sz w:val="23"/>
          <w:szCs w:val="23"/>
        </w:rPr>
        <w:t xml:space="preserve">;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4) </w:t>
      </w:r>
      <w:r w:rsidRPr="00AA7929">
        <w:rPr>
          <w:rFonts w:ascii="Arial" w:hAnsi="Arial" w:cs="Arial"/>
          <w:b/>
          <w:bCs/>
          <w:sz w:val="23"/>
          <w:szCs w:val="23"/>
        </w:rPr>
        <w:t xml:space="preserve">pożyczkobiorcy </w:t>
      </w:r>
      <w:r w:rsidRPr="00AA7929">
        <w:rPr>
          <w:rFonts w:ascii="Arial" w:hAnsi="Arial" w:cs="Arial"/>
          <w:sz w:val="23"/>
          <w:szCs w:val="23"/>
        </w:rPr>
        <w:t>– rozumie się przez to osobę uprawnioną do korzystania ze świadczeń Zakładowego Funduszu Świadczeń</w:t>
      </w:r>
      <w:r w:rsidR="00DA568F" w:rsidRPr="00AA7929">
        <w:rPr>
          <w:rFonts w:ascii="Arial" w:hAnsi="Arial" w:cs="Arial"/>
          <w:sz w:val="23"/>
          <w:szCs w:val="23"/>
        </w:rPr>
        <w:t xml:space="preserve"> Socjalnych Zespołu Szkół Technicznych w Częstochowie</w:t>
      </w:r>
      <w:r w:rsidRPr="00AA7929">
        <w:rPr>
          <w:rFonts w:ascii="Arial" w:hAnsi="Arial" w:cs="Arial"/>
          <w:sz w:val="23"/>
          <w:szCs w:val="23"/>
        </w:rPr>
        <w:t xml:space="preserve">, która otrzymała takie świadczenie; </w:t>
      </w:r>
    </w:p>
    <w:p w:rsidR="00766C6D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5) </w:t>
      </w:r>
      <w:r w:rsidRPr="00AA7929">
        <w:rPr>
          <w:rFonts w:ascii="Arial" w:hAnsi="Arial" w:cs="Arial"/>
          <w:b/>
          <w:bCs/>
          <w:sz w:val="23"/>
          <w:szCs w:val="23"/>
        </w:rPr>
        <w:t xml:space="preserve">pożyczkodawcy </w:t>
      </w:r>
      <w:r w:rsidRPr="00AA7929">
        <w:rPr>
          <w:rFonts w:ascii="Arial" w:hAnsi="Arial" w:cs="Arial"/>
          <w:sz w:val="23"/>
          <w:szCs w:val="23"/>
        </w:rPr>
        <w:t>– rozumie się przez to pracodawcę administrującego Zakładowym Funduszem Świadczeń</w:t>
      </w:r>
      <w:r w:rsidR="00DA568F" w:rsidRPr="00AA7929">
        <w:rPr>
          <w:rFonts w:ascii="Arial" w:hAnsi="Arial" w:cs="Arial"/>
          <w:sz w:val="23"/>
          <w:szCs w:val="23"/>
        </w:rPr>
        <w:t xml:space="preserve"> Socjalnych Zespołu Szkól Technicznych w Częstochowie</w:t>
      </w:r>
      <w:r w:rsidRPr="00AA7929">
        <w:rPr>
          <w:rFonts w:ascii="Arial" w:hAnsi="Arial" w:cs="Arial"/>
          <w:sz w:val="23"/>
          <w:szCs w:val="23"/>
        </w:rPr>
        <w:t xml:space="preserve">; </w:t>
      </w:r>
    </w:p>
    <w:p w:rsidR="00766C6D" w:rsidRPr="00AA7929" w:rsidRDefault="00766C6D" w:rsidP="00AA7929">
      <w:pPr>
        <w:pStyle w:val="Default"/>
        <w:spacing w:line="276" w:lineRule="auto"/>
        <w:jc w:val="both"/>
        <w:rPr>
          <w:rFonts w:ascii="Arial" w:hAnsi="Arial" w:cs="Arial"/>
          <w:sz w:val="23"/>
          <w:szCs w:val="23"/>
        </w:rPr>
      </w:pPr>
    </w:p>
    <w:p w:rsidR="00766C6D" w:rsidRPr="00AA7929" w:rsidRDefault="00817CDF" w:rsidP="00AA7929">
      <w:pPr>
        <w:pStyle w:val="Default"/>
        <w:spacing w:line="276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br/>
      </w:r>
      <w:r>
        <w:rPr>
          <w:rFonts w:ascii="Arial" w:hAnsi="Arial" w:cs="Arial"/>
          <w:b/>
          <w:bCs/>
          <w:sz w:val="23"/>
          <w:szCs w:val="23"/>
        </w:rPr>
        <w:br/>
      </w:r>
      <w:r>
        <w:rPr>
          <w:rFonts w:ascii="Arial" w:hAnsi="Arial" w:cs="Arial"/>
          <w:b/>
          <w:bCs/>
          <w:sz w:val="23"/>
          <w:szCs w:val="23"/>
        </w:rPr>
        <w:lastRenderedPageBreak/>
        <w:br/>
      </w:r>
      <w:r w:rsidR="00766C6D" w:rsidRPr="00AA7929">
        <w:rPr>
          <w:rFonts w:ascii="Arial" w:hAnsi="Arial" w:cs="Arial"/>
          <w:b/>
          <w:bCs/>
          <w:sz w:val="23"/>
          <w:szCs w:val="23"/>
        </w:rPr>
        <w:t>ZASADY TWORZENIA FUNDUSZU</w:t>
      </w:r>
    </w:p>
    <w:p w:rsidR="00DA568F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2</w:t>
      </w:r>
    </w:p>
    <w:p w:rsidR="00DA568F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1. Dla nauczycieli dokonuje się odpisu na Fundusz w wysokości ustalonej jako iloczyn planowanej, przeciętnej w danym roku kalendarzowym, liczby nauczycieli zatrudnionych </w:t>
      </w:r>
    </w:p>
    <w:p w:rsidR="00DA568F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w pełnym i niepełnym wymiarze zajęć (po przeliczaniu na pełny wymiar zajęć) skorygowanej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w końcu roku do faktycznej przeciętnej liczby zatrudnionych nauczycieli (po przeliczeniu na pełny wymiar zajęć) i 110% kwoty bazowej, o której mowa w art. 30 ust. 3 (Karty Nauczyciela), obowiązującej w dniu 1 stycznia danego roku. </w:t>
      </w:r>
    </w:p>
    <w:p w:rsidR="00E968E6" w:rsidRPr="00AA7929" w:rsidRDefault="00766C6D" w:rsidP="00396955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2. </w:t>
      </w:r>
      <w:r w:rsidR="00E968E6" w:rsidRPr="00AA7929">
        <w:rPr>
          <w:rFonts w:ascii="Arial" w:hAnsi="Arial" w:cs="Arial"/>
          <w:color w:val="000000"/>
          <w:sz w:val="23"/>
          <w:szCs w:val="23"/>
        </w:rPr>
        <w:t xml:space="preserve">Odpis na ZFŚS </w:t>
      </w:r>
      <w:r w:rsidR="00E968E6" w:rsidRPr="00AA7929">
        <w:rPr>
          <w:rStyle w:val="Pogrubienie"/>
          <w:rFonts w:ascii="Arial" w:hAnsi="Arial" w:cs="Arial"/>
          <w:color w:val="000000"/>
          <w:sz w:val="23"/>
          <w:szCs w:val="23"/>
          <w:bdr w:val="none" w:sz="0" w:space="0" w:color="auto" w:frame="1"/>
        </w:rPr>
        <w:t>dla nauczycieli</w:t>
      </w:r>
      <w:r w:rsidR="00E968E6" w:rsidRPr="00AA7929">
        <w:rPr>
          <w:rFonts w:ascii="Arial" w:hAnsi="Arial" w:cs="Arial"/>
          <w:color w:val="000000"/>
          <w:sz w:val="23"/>
          <w:szCs w:val="23"/>
        </w:rPr>
        <w:t> – emerytów, rencistów i pobierających świadczenie kompensacyjne, ustalany jest jako iloczyn: planowanej, przeciętnej w danym roku kalendarzowym liczby nauczycieli będących emerytami lub rencistami oraz nauczycieli pobierających nauczycielskie świadczenie kompensacyjne, skorygowanej w końcu danego roku kalendarzowego do faktycznej, przeciętnej liczby tych nauczycieli, 42 proc. kwoty bazowej nauczycieli wynikającej z ustawy budżetowej - obowiązującej w dniu 1 stycznia danego roku.</w:t>
      </w:r>
    </w:p>
    <w:p w:rsidR="00766C6D" w:rsidRPr="002C2C3B" w:rsidRDefault="00E968E6" w:rsidP="002C2C3B">
      <w:pPr>
        <w:pStyle w:val="NormalnyWeb"/>
        <w:shd w:val="clear" w:color="auto" w:fill="FFFFFF"/>
        <w:spacing w:before="0" w:beforeAutospacing="0" w:after="240" w:afterAutospacing="0" w:line="276" w:lineRule="auto"/>
        <w:textAlignment w:val="baseline"/>
        <w:rPr>
          <w:rFonts w:ascii="Arial" w:hAnsi="Arial" w:cs="Arial"/>
          <w:color w:val="000000"/>
          <w:sz w:val="23"/>
          <w:szCs w:val="23"/>
        </w:rPr>
      </w:pPr>
      <w:r w:rsidRPr="00AA7929">
        <w:rPr>
          <w:rFonts w:ascii="Arial" w:hAnsi="Arial" w:cs="Arial"/>
          <w:color w:val="000000"/>
          <w:sz w:val="23"/>
          <w:szCs w:val="23"/>
        </w:rPr>
        <w:t>Reguluje to Ustawa z 28 lipca 2023 r. o zmianie ustawy – Karta Nauczyciela oraz niektórych innych ustaw </w:t>
      </w:r>
      <w:r w:rsidRPr="00AA7929">
        <w:rPr>
          <w:rStyle w:val="Pogrubienie"/>
          <w:rFonts w:ascii="Arial" w:hAnsi="Arial" w:cs="Arial"/>
          <w:color w:val="000000"/>
          <w:sz w:val="23"/>
          <w:szCs w:val="23"/>
          <w:bdr w:val="none" w:sz="0" w:space="0" w:color="auto" w:frame="1"/>
        </w:rPr>
        <w:t>(Dz.U. z 2023 r. poz. 1672). 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3. Dla pracowników niepedagogicznych wysokość odpisu podstawowego na jednego zatrudnionego wynosi 37,5% przeciętnego wynagrodzenia miesięcznego w gospodarce narodowej w roku poprzednim lub w drugim półroczu roku poprzedniego, jeżeli przeciętne wynagrodzenie z tego okresu stanowiło kwotę wyższą. </w:t>
      </w:r>
    </w:p>
    <w:p w:rsidR="00DD264F" w:rsidRPr="00AA7929" w:rsidRDefault="007C17A2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4</w:t>
      </w:r>
      <w:r w:rsidR="00766C6D" w:rsidRPr="00AA7929">
        <w:rPr>
          <w:rFonts w:ascii="Arial" w:hAnsi="Arial" w:cs="Arial"/>
          <w:sz w:val="23"/>
          <w:szCs w:val="23"/>
        </w:rPr>
        <w:t xml:space="preserve">. Dla emerytów i rencistów pracowników niepedagogicznych wysokość odpisu wynosi 6,25% przeciętnego wynagrodzenia miesięcznego w gospodarce narodowej w roku poprzednim lub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w drugim półroczu roku poprzedniego, jeżeli przeciętne wynagrodzenie z tego okresu stanowiło kwotę wyższą. </w:t>
      </w:r>
    </w:p>
    <w:p w:rsidR="00766C6D" w:rsidRPr="00AA7929" w:rsidRDefault="007C17A2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5</w:t>
      </w:r>
      <w:r w:rsidR="00766C6D" w:rsidRPr="00AA7929">
        <w:rPr>
          <w:rFonts w:ascii="Arial" w:hAnsi="Arial" w:cs="Arial"/>
          <w:sz w:val="23"/>
          <w:szCs w:val="23"/>
        </w:rPr>
        <w:t>. O</w:t>
      </w:r>
      <w:r w:rsidRPr="00AA7929">
        <w:rPr>
          <w:rFonts w:ascii="Arial" w:hAnsi="Arial" w:cs="Arial"/>
          <w:sz w:val="23"/>
          <w:szCs w:val="23"/>
        </w:rPr>
        <w:t>dpisy, o których mowa w ust. 1-4</w:t>
      </w:r>
      <w:r w:rsidR="00766C6D" w:rsidRPr="00AA7929">
        <w:rPr>
          <w:rFonts w:ascii="Arial" w:hAnsi="Arial" w:cs="Arial"/>
          <w:sz w:val="23"/>
          <w:szCs w:val="23"/>
        </w:rPr>
        <w:t xml:space="preserve"> stanowią jeden Fundusz w szkole. </w:t>
      </w:r>
    </w:p>
    <w:p w:rsidR="00DD264F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3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1. Środki Funduszu zwiększa się o: </w:t>
      </w:r>
    </w:p>
    <w:p w:rsidR="00766C6D" w:rsidRPr="00AA7929" w:rsidRDefault="00DD264F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</w:t>
      </w:r>
      <w:r w:rsidR="00766C6D" w:rsidRPr="00AA7929">
        <w:rPr>
          <w:rFonts w:ascii="Arial" w:hAnsi="Arial" w:cs="Arial"/>
          <w:sz w:val="23"/>
          <w:szCs w:val="23"/>
        </w:rPr>
        <w:t xml:space="preserve">1) darowizny oraz zapisy osób fizycznych i prawnych, </w:t>
      </w:r>
    </w:p>
    <w:p w:rsidR="00766C6D" w:rsidRPr="00AA7929" w:rsidRDefault="00DD264F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</w:t>
      </w:r>
      <w:r w:rsidR="00766C6D" w:rsidRPr="00AA7929">
        <w:rPr>
          <w:rFonts w:ascii="Arial" w:hAnsi="Arial" w:cs="Arial"/>
          <w:sz w:val="23"/>
          <w:szCs w:val="23"/>
        </w:rPr>
        <w:t xml:space="preserve">2) odsetki od środków Funduszu gromadzonych na rachunku bankowym, </w:t>
      </w:r>
    </w:p>
    <w:p w:rsidR="00766C6D" w:rsidRPr="00AA7929" w:rsidRDefault="00DD264F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</w:t>
      </w:r>
      <w:r w:rsidR="00766C6D" w:rsidRPr="00AA7929">
        <w:rPr>
          <w:rFonts w:ascii="Arial" w:hAnsi="Arial" w:cs="Arial"/>
          <w:sz w:val="23"/>
          <w:szCs w:val="23"/>
        </w:rPr>
        <w:t xml:space="preserve">3) wpływy z oprocentowania pożyczek udzielanych na cele mieszkaniowe. </w:t>
      </w:r>
    </w:p>
    <w:p w:rsidR="00257975" w:rsidRPr="002C2C3B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b/>
          <w:bCs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4</w:t>
      </w:r>
    </w:p>
    <w:p w:rsidR="0093541D" w:rsidRPr="002C2C3B" w:rsidRDefault="00766C6D" w:rsidP="002C2C3B">
      <w:pPr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Pracodawca gromadzi środki Funduszu na odrębnym rachunku bankowym.</w:t>
      </w:r>
    </w:p>
    <w:p w:rsidR="00DD264F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5</w:t>
      </w:r>
    </w:p>
    <w:p w:rsidR="00DD264F" w:rsidRPr="002C2C3B" w:rsidRDefault="00766C6D" w:rsidP="002C2C3B">
      <w:pPr>
        <w:pStyle w:val="Default"/>
        <w:spacing w:after="240" w:line="600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Niewykorzystane w danym roku środki Funduszu przechodzą na rok następny. </w:t>
      </w:r>
    </w:p>
    <w:p w:rsidR="00B26A4C" w:rsidRPr="002C2C3B" w:rsidRDefault="00817CDF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lastRenderedPageBreak/>
        <w:br/>
      </w:r>
      <w:r w:rsidR="00766C6D" w:rsidRPr="00AA7929">
        <w:rPr>
          <w:rFonts w:ascii="Arial" w:hAnsi="Arial" w:cs="Arial"/>
          <w:b/>
          <w:bCs/>
          <w:sz w:val="23"/>
          <w:szCs w:val="23"/>
        </w:rPr>
        <w:t>OSOBY UPRAWNIONE DO KORZYSTANIA Z FUNDUSZU</w:t>
      </w:r>
    </w:p>
    <w:p w:rsidR="00DD264F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6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1. Ze świadczeń funduszu mogą korzystać: </w:t>
      </w:r>
    </w:p>
    <w:p w:rsidR="00B26A4C" w:rsidRPr="00AA7929" w:rsidRDefault="00DD264F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B26A4C" w:rsidRPr="00AA7929">
        <w:rPr>
          <w:rFonts w:ascii="Arial" w:hAnsi="Arial" w:cs="Arial"/>
          <w:sz w:val="23"/>
          <w:szCs w:val="23"/>
        </w:rPr>
        <w:t xml:space="preserve"> </w:t>
      </w:r>
      <w:r w:rsidR="00766C6D" w:rsidRPr="00AA7929">
        <w:rPr>
          <w:rFonts w:ascii="Arial" w:hAnsi="Arial" w:cs="Arial"/>
          <w:sz w:val="23"/>
          <w:szCs w:val="23"/>
        </w:rPr>
        <w:t>1) pracownicy za</w:t>
      </w:r>
      <w:r w:rsidR="00B26A4C" w:rsidRPr="00AA7929">
        <w:rPr>
          <w:rFonts w:ascii="Arial" w:hAnsi="Arial" w:cs="Arial"/>
          <w:sz w:val="23"/>
          <w:szCs w:val="23"/>
        </w:rPr>
        <w:t xml:space="preserve">trudnieni w Zespole Szkół Technicznych </w:t>
      </w:r>
      <w:r w:rsidR="00766C6D" w:rsidRPr="00AA7929">
        <w:rPr>
          <w:rFonts w:ascii="Arial" w:hAnsi="Arial" w:cs="Arial"/>
          <w:sz w:val="23"/>
          <w:szCs w:val="23"/>
        </w:rPr>
        <w:t xml:space="preserve"> na podstawie umowy o pracę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( niezależnie od rodzaju umowy i wymiaru czasu pracy), powołania mianowania oraz członkowie ich rodzin, będący na ich wyłącznym utrzymaniu, </w:t>
      </w:r>
    </w:p>
    <w:p w:rsidR="00766C6D" w:rsidRPr="00AA7929" w:rsidRDefault="00B26A4C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766C6D" w:rsidRPr="00AA7929">
        <w:rPr>
          <w:rFonts w:ascii="Arial" w:hAnsi="Arial" w:cs="Arial"/>
          <w:sz w:val="23"/>
          <w:szCs w:val="23"/>
        </w:rPr>
        <w:t>2) byli nauczyciele i pracownicy niepedagogiczni Zespołu</w:t>
      </w:r>
      <w:r w:rsidR="007C17A2" w:rsidRPr="00AA7929">
        <w:rPr>
          <w:rFonts w:ascii="Arial" w:hAnsi="Arial" w:cs="Arial"/>
          <w:sz w:val="23"/>
          <w:szCs w:val="23"/>
        </w:rPr>
        <w:t xml:space="preserve"> Szkół Technicznych</w:t>
      </w:r>
      <w:r w:rsidR="00766C6D" w:rsidRPr="00AA7929">
        <w:rPr>
          <w:rFonts w:ascii="Arial" w:hAnsi="Arial" w:cs="Arial"/>
          <w:sz w:val="23"/>
          <w:szCs w:val="23"/>
        </w:rPr>
        <w:t xml:space="preserve">, którzy przeszli na emeryturę lub rentę po zakończeniu pracy w Zespole ewentualnie Zespół został wskazany jako szkoła w której będzie naliczany odpis na nauczycieli emerytów lub rencistów zlikwidowanych szkół.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2. Członkami rodzin, o których wyżej mowa są: </w:t>
      </w:r>
    </w:p>
    <w:p w:rsidR="00766C6D" w:rsidRPr="00AA7929" w:rsidRDefault="00B26A4C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</w:t>
      </w:r>
      <w:r w:rsidR="00766C6D" w:rsidRPr="00AA7929">
        <w:rPr>
          <w:rFonts w:ascii="Arial" w:hAnsi="Arial" w:cs="Arial"/>
          <w:sz w:val="23"/>
          <w:szCs w:val="23"/>
        </w:rPr>
        <w:t xml:space="preserve">1) współmałżonkowie, </w:t>
      </w:r>
    </w:p>
    <w:p w:rsidR="00B26A4C" w:rsidRPr="00AA7929" w:rsidRDefault="00817CDF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</w:t>
      </w:r>
      <w:r w:rsidR="00766C6D" w:rsidRPr="00AA7929">
        <w:rPr>
          <w:rFonts w:ascii="Arial" w:hAnsi="Arial" w:cs="Arial"/>
          <w:sz w:val="23"/>
          <w:szCs w:val="23"/>
        </w:rPr>
        <w:t xml:space="preserve">2) pozostające na utrzymaniu i wychowaniu dzieci własne, dzieci przysposobione oraz przyjęte na wychowanie w ramach rodziny zastępczej, dzieci współmałżonków, jak również pozostające na utrzymaniu osoby uprawnionej wnuki i rodzeństwo w wieku do lat 18, a jeżeli się uczą </w:t>
      </w:r>
    </w:p>
    <w:p w:rsidR="00B26A4C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(w systemie stacjonarnym) do czasu ukończenia nauki, jednak nie dłużej niż do ukończenia </w:t>
      </w:r>
    </w:p>
    <w:p w:rsidR="004D7EF0" w:rsidRPr="00AA7929" w:rsidRDefault="00826F99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25 roku życia,</w:t>
      </w:r>
    </w:p>
    <w:p w:rsidR="00FC21F6" w:rsidRPr="002C2C3B" w:rsidRDefault="00B26A4C" w:rsidP="002C2C3B">
      <w:pPr>
        <w:pStyle w:val="Default"/>
        <w:spacing w:after="240" w:line="720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</w:t>
      </w:r>
      <w:r w:rsidR="00766C6D" w:rsidRPr="00AA7929">
        <w:rPr>
          <w:rFonts w:ascii="Arial" w:hAnsi="Arial" w:cs="Arial"/>
          <w:sz w:val="23"/>
          <w:szCs w:val="23"/>
        </w:rPr>
        <w:t xml:space="preserve">3) członkowie rodzin po zmarłych pracownikach, jeżeli byli na ich wyłącznym utrzymaniu. </w:t>
      </w:r>
    </w:p>
    <w:p w:rsidR="00D96B82" w:rsidRPr="002C2C3B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PRZEZNACZENIE ŚRODKÓW FUNDUSZU NA POSZCZEGÓLNE CELE I RODZAJE DZIAŁALNOŚCI</w:t>
      </w:r>
    </w:p>
    <w:p w:rsidR="00D96B82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7</w:t>
      </w:r>
    </w:p>
    <w:p w:rsidR="00766C6D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Z corocznego odpisu na fundusz świadczeń socjalnych przeznacza się: </w:t>
      </w:r>
    </w:p>
    <w:p w:rsidR="00766C6D" w:rsidRPr="00AA7929" w:rsidRDefault="00826F99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12,5</w:t>
      </w:r>
      <w:r w:rsidR="00766C6D" w:rsidRPr="00AA7929">
        <w:rPr>
          <w:rFonts w:ascii="Arial" w:hAnsi="Arial" w:cs="Arial"/>
          <w:sz w:val="23"/>
          <w:szCs w:val="23"/>
        </w:rPr>
        <w:t xml:space="preserve">% - na pomoc mieszkaniową, </w:t>
      </w:r>
    </w:p>
    <w:p w:rsidR="00257975" w:rsidRPr="002C2C3B" w:rsidRDefault="00EE33BC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8</w:t>
      </w:r>
      <w:r w:rsidR="00826F99" w:rsidRPr="00AA7929">
        <w:rPr>
          <w:rFonts w:ascii="Arial" w:hAnsi="Arial" w:cs="Arial"/>
          <w:sz w:val="23"/>
          <w:szCs w:val="23"/>
        </w:rPr>
        <w:t>7,5</w:t>
      </w:r>
      <w:r w:rsidR="00766C6D" w:rsidRPr="00AA7929">
        <w:rPr>
          <w:rFonts w:ascii="Arial" w:hAnsi="Arial" w:cs="Arial"/>
          <w:sz w:val="23"/>
          <w:szCs w:val="23"/>
        </w:rPr>
        <w:t xml:space="preserve">% - na pozostałe świadczenia. </w:t>
      </w:r>
    </w:p>
    <w:p w:rsidR="00D96B82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8</w:t>
      </w:r>
    </w:p>
    <w:p w:rsidR="00766C6D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1. Środki Funduszu przeznacza się na</w:t>
      </w:r>
      <w:r w:rsidR="00D85713" w:rsidRPr="00AA7929">
        <w:rPr>
          <w:rFonts w:ascii="Arial" w:hAnsi="Arial" w:cs="Arial"/>
          <w:sz w:val="23"/>
          <w:szCs w:val="23"/>
        </w:rPr>
        <w:t xml:space="preserve"> następujące rodzaje działalności socjalnej</w:t>
      </w:r>
      <w:r w:rsidRPr="00AA7929">
        <w:rPr>
          <w:rFonts w:ascii="Arial" w:hAnsi="Arial" w:cs="Arial"/>
          <w:sz w:val="23"/>
          <w:szCs w:val="23"/>
        </w:rPr>
        <w:t xml:space="preserve">: </w:t>
      </w:r>
    </w:p>
    <w:p w:rsidR="00826F99" w:rsidRPr="00AA7929" w:rsidRDefault="00D96B82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4D7EF0" w:rsidRPr="00AA7929">
        <w:rPr>
          <w:rFonts w:ascii="Arial" w:hAnsi="Arial" w:cs="Arial"/>
          <w:sz w:val="23"/>
          <w:szCs w:val="23"/>
        </w:rPr>
        <w:t xml:space="preserve"> </w:t>
      </w:r>
      <w:r w:rsidR="00766C6D" w:rsidRPr="00AA7929">
        <w:rPr>
          <w:rFonts w:ascii="Arial" w:hAnsi="Arial" w:cs="Arial"/>
          <w:sz w:val="23"/>
          <w:szCs w:val="23"/>
        </w:rPr>
        <w:t xml:space="preserve">1) wypłatę świadczenia urlopowego dla nauczycieli, ustalonego proporcjonalnie do wymiaru czasu pracy i okresu zatrudnienia nauczyciela w danym roku szkolnym - art. 53 ust. 1 Karty Nauczyciela, </w:t>
      </w:r>
    </w:p>
    <w:p w:rsidR="00826F99" w:rsidRPr="00AA7929" w:rsidRDefault="00D96B82" w:rsidP="00396955">
      <w:pPr>
        <w:pStyle w:val="Default"/>
        <w:spacing w:line="276" w:lineRule="auto"/>
        <w:rPr>
          <w:rFonts w:ascii="Arial" w:hAnsi="Arial" w:cs="Arial"/>
          <w:i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</w:t>
      </w:r>
      <w:r w:rsidR="004D7EF0" w:rsidRPr="00AA7929">
        <w:rPr>
          <w:rFonts w:ascii="Arial" w:hAnsi="Arial" w:cs="Arial"/>
          <w:sz w:val="23"/>
          <w:szCs w:val="23"/>
        </w:rPr>
        <w:t xml:space="preserve">  </w:t>
      </w:r>
      <w:r w:rsidRPr="00AA7929">
        <w:rPr>
          <w:rFonts w:ascii="Arial" w:hAnsi="Arial" w:cs="Arial"/>
          <w:sz w:val="23"/>
          <w:szCs w:val="23"/>
        </w:rPr>
        <w:t xml:space="preserve"> </w:t>
      </w:r>
      <w:r w:rsidR="00766C6D" w:rsidRPr="00AA7929">
        <w:rPr>
          <w:rFonts w:ascii="Arial" w:hAnsi="Arial" w:cs="Arial"/>
          <w:sz w:val="23"/>
          <w:szCs w:val="23"/>
        </w:rPr>
        <w:t>2) dofinansowani</w:t>
      </w:r>
      <w:r w:rsidR="00082573" w:rsidRPr="00AA7929">
        <w:rPr>
          <w:rFonts w:ascii="Arial" w:hAnsi="Arial" w:cs="Arial"/>
          <w:sz w:val="23"/>
          <w:szCs w:val="23"/>
        </w:rPr>
        <w:t xml:space="preserve">e do wypoczynku letniego </w:t>
      </w:r>
      <w:r w:rsidR="00726ED5" w:rsidRPr="00AA7929">
        <w:rPr>
          <w:rFonts w:ascii="Arial" w:hAnsi="Arial" w:cs="Arial"/>
          <w:sz w:val="23"/>
          <w:szCs w:val="23"/>
        </w:rPr>
        <w:t xml:space="preserve">dla pracowników niepedagogicznych </w:t>
      </w:r>
      <w:r w:rsidR="00640074" w:rsidRPr="00AA7929">
        <w:rPr>
          <w:rFonts w:ascii="Arial" w:hAnsi="Arial" w:cs="Arial"/>
          <w:sz w:val="23"/>
          <w:szCs w:val="23"/>
        </w:rPr>
        <w:t xml:space="preserve">(tzw. Wczasy pod gruszą). </w:t>
      </w:r>
      <w:r w:rsidR="00766C6D" w:rsidRPr="00AA7929">
        <w:rPr>
          <w:rFonts w:ascii="Arial" w:hAnsi="Arial" w:cs="Arial"/>
          <w:sz w:val="23"/>
          <w:szCs w:val="23"/>
        </w:rPr>
        <w:t>Uprawniony może ubiegać się o dofinansowanie wypoczynku jedynie raz w roku</w:t>
      </w:r>
      <w:r w:rsidR="00CE08E7" w:rsidRPr="00AA7929">
        <w:rPr>
          <w:rFonts w:ascii="Arial" w:hAnsi="Arial" w:cs="Arial"/>
          <w:sz w:val="23"/>
          <w:szCs w:val="23"/>
        </w:rPr>
        <w:t xml:space="preserve">, </w:t>
      </w:r>
      <w:r w:rsidR="00CE08E7" w:rsidRPr="00AA7929">
        <w:rPr>
          <w:rStyle w:val="Uwydatnienie"/>
          <w:rFonts w:ascii="Arial" w:hAnsi="Arial" w:cs="Arial"/>
          <w:i w:val="0"/>
          <w:sz w:val="23"/>
          <w:szCs w:val="23"/>
        </w:rPr>
        <w:t>świadczenie urlopowe, o którym mowa, przysługuje każdemu pracownikowi niepedagogicznemu korzystającemu w danym roku kalendarzowym z urlopu wypoczynkowego w wymiarze co najmniej 14 kolejnych dni kalendarzowych</w:t>
      </w:r>
      <w:r w:rsidR="00CE08E7" w:rsidRPr="00AA7929">
        <w:rPr>
          <w:rFonts w:ascii="Arial" w:hAnsi="Arial" w:cs="Arial"/>
          <w:i/>
          <w:sz w:val="23"/>
          <w:szCs w:val="23"/>
        </w:rPr>
        <w:t>.</w:t>
      </w:r>
    </w:p>
    <w:p w:rsidR="00826F99" w:rsidRPr="00AA7929" w:rsidRDefault="00D96B82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</w:t>
      </w:r>
      <w:r w:rsidR="004D7EF0" w:rsidRPr="00AA7929">
        <w:rPr>
          <w:rFonts w:ascii="Arial" w:hAnsi="Arial" w:cs="Arial"/>
          <w:sz w:val="23"/>
          <w:szCs w:val="23"/>
        </w:rPr>
        <w:t xml:space="preserve">  </w:t>
      </w:r>
      <w:r w:rsidRPr="00AA7929">
        <w:rPr>
          <w:rFonts w:ascii="Arial" w:hAnsi="Arial" w:cs="Arial"/>
          <w:sz w:val="23"/>
          <w:szCs w:val="23"/>
        </w:rPr>
        <w:t xml:space="preserve"> </w:t>
      </w:r>
      <w:r w:rsidR="00766C6D" w:rsidRPr="00AA7929">
        <w:rPr>
          <w:rFonts w:ascii="Arial" w:hAnsi="Arial" w:cs="Arial"/>
          <w:sz w:val="23"/>
          <w:szCs w:val="23"/>
        </w:rPr>
        <w:t>3) dofinansowanie lub sfinansowanie działalności kulturalno-oświatowej</w:t>
      </w:r>
      <w:r w:rsidR="00082573" w:rsidRPr="00AA7929">
        <w:rPr>
          <w:rFonts w:ascii="Arial" w:hAnsi="Arial" w:cs="Arial"/>
          <w:sz w:val="23"/>
          <w:szCs w:val="23"/>
        </w:rPr>
        <w:t xml:space="preserve"> (organizowanych przez pracodawcę spotkań integracyjnych, imprez okolicznościowych, oświatowych, kulturalnych, dofinansowanie biletów na imprezy),</w:t>
      </w:r>
    </w:p>
    <w:p w:rsidR="00826F99" w:rsidRPr="00AA7929" w:rsidRDefault="00D96B82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lastRenderedPageBreak/>
        <w:t xml:space="preserve">    </w:t>
      </w:r>
      <w:r w:rsidR="004D7EF0" w:rsidRPr="00AA7929">
        <w:rPr>
          <w:rFonts w:ascii="Arial" w:hAnsi="Arial" w:cs="Arial"/>
          <w:sz w:val="23"/>
          <w:szCs w:val="23"/>
        </w:rPr>
        <w:t xml:space="preserve"> </w:t>
      </w:r>
      <w:r w:rsidR="00766C6D" w:rsidRPr="00AA7929">
        <w:rPr>
          <w:rFonts w:ascii="Arial" w:hAnsi="Arial" w:cs="Arial"/>
          <w:sz w:val="23"/>
          <w:szCs w:val="23"/>
        </w:rPr>
        <w:t>4) dofinansowanie wypoczynku w dni wolne od pracy zorganizowanego w formie grupowej (rajdy, spływy kajakowe, kuligi</w:t>
      </w:r>
      <w:r w:rsidR="00082573" w:rsidRPr="00AA7929">
        <w:rPr>
          <w:rFonts w:ascii="Arial" w:hAnsi="Arial" w:cs="Arial"/>
          <w:sz w:val="23"/>
          <w:szCs w:val="23"/>
        </w:rPr>
        <w:t xml:space="preserve"> itp.), </w:t>
      </w:r>
      <w:r w:rsidR="00766C6D" w:rsidRPr="00AA7929">
        <w:rPr>
          <w:rFonts w:ascii="Arial" w:hAnsi="Arial" w:cs="Arial"/>
          <w:sz w:val="23"/>
          <w:szCs w:val="23"/>
        </w:rPr>
        <w:t xml:space="preserve"> </w:t>
      </w:r>
    </w:p>
    <w:p w:rsidR="00826F99" w:rsidRPr="00AA7929" w:rsidRDefault="00D96B82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</w:t>
      </w:r>
      <w:r w:rsidR="004D7EF0" w:rsidRPr="00AA7929">
        <w:rPr>
          <w:rFonts w:ascii="Arial" w:hAnsi="Arial" w:cs="Arial"/>
          <w:sz w:val="23"/>
          <w:szCs w:val="23"/>
        </w:rPr>
        <w:t xml:space="preserve">  </w:t>
      </w:r>
      <w:r w:rsidRPr="00AA7929">
        <w:rPr>
          <w:rFonts w:ascii="Arial" w:hAnsi="Arial" w:cs="Arial"/>
          <w:sz w:val="23"/>
          <w:szCs w:val="23"/>
        </w:rPr>
        <w:t xml:space="preserve"> </w:t>
      </w:r>
      <w:r w:rsidR="004D7EF0" w:rsidRPr="00AA7929">
        <w:rPr>
          <w:rFonts w:ascii="Arial" w:hAnsi="Arial" w:cs="Arial"/>
          <w:sz w:val="23"/>
          <w:szCs w:val="23"/>
        </w:rPr>
        <w:t xml:space="preserve"> </w:t>
      </w:r>
      <w:r w:rsidR="00766C6D" w:rsidRPr="00AA7929">
        <w:rPr>
          <w:rFonts w:ascii="Arial" w:hAnsi="Arial" w:cs="Arial"/>
          <w:sz w:val="23"/>
          <w:szCs w:val="23"/>
        </w:rPr>
        <w:t xml:space="preserve">5) udzielanie pomocy pieniężnej lub rzeczowej dla osób będących w szczególnie trudnej sytuacji życiowej, rodzinnej, materialnej lub zdrowotnej, </w:t>
      </w:r>
    </w:p>
    <w:p w:rsidR="00826F99" w:rsidRPr="00AA7929" w:rsidRDefault="00082573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6) wycieczek zorganizowanych przez zakład pracy dla uprawnionych</w:t>
      </w:r>
      <w:r w:rsidR="00192432" w:rsidRPr="00AA7929">
        <w:rPr>
          <w:rFonts w:ascii="Arial" w:hAnsi="Arial" w:cs="Arial"/>
          <w:sz w:val="23"/>
          <w:szCs w:val="23"/>
        </w:rPr>
        <w:t xml:space="preserve"> do korzystania z Funduszu</w:t>
      </w:r>
    </w:p>
    <w:p w:rsidR="00826F99" w:rsidRPr="00AA7929" w:rsidRDefault="004D7EF0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082573" w:rsidRPr="00AA7929">
        <w:rPr>
          <w:rFonts w:ascii="Arial" w:hAnsi="Arial" w:cs="Arial"/>
          <w:sz w:val="23"/>
          <w:szCs w:val="23"/>
        </w:rPr>
        <w:t>7</w:t>
      </w:r>
      <w:r w:rsidR="002F45AC" w:rsidRPr="00AA7929">
        <w:rPr>
          <w:rFonts w:ascii="Arial" w:hAnsi="Arial" w:cs="Arial"/>
          <w:sz w:val="23"/>
          <w:szCs w:val="23"/>
        </w:rPr>
        <w:t>) pożyczek zwrotnych</w:t>
      </w:r>
      <w:r w:rsidR="00766C6D" w:rsidRPr="00AA7929">
        <w:rPr>
          <w:rFonts w:ascii="Arial" w:hAnsi="Arial" w:cs="Arial"/>
          <w:sz w:val="23"/>
          <w:szCs w:val="23"/>
        </w:rPr>
        <w:t xml:space="preserve"> na cele mieszkaniowe na warunkach określonych umową. </w:t>
      </w:r>
    </w:p>
    <w:p w:rsidR="00826F99" w:rsidRPr="00AA7929" w:rsidRDefault="002F45AC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8) zakupu wyprawek szkolno-przedszkolnych dla dzieci wszystkich pracowników od 3 do 18 lat (decyduje rok urodzenia) w wysokości zależnej od sytuacji materialnej osoby składającej wniosek</w:t>
      </w:r>
      <w:r w:rsidR="00826F99" w:rsidRPr="00AA7929">
        <w:rPr>
          <w:rFonts w:ascii="Arial" w:hAnsi="Arial" w:cs="Arial"/>
          <w:sz w:val="23"/>
          <w:szCs w:val="23"/>
        </w:rPr>
        <w:t>,</w:t>
      </w:r>
      <w:r w:rsidR="00726ED5" w:rsidRPr="00AA7929">
        <w:rPr>
          <w:rFonts w:ascii="Arial" w:hAnsi="Arial" w:cs="Arial"/>
          <w:sz w:val="23"/>
          <w:szCs w:val="23"/>
        </w:rPr>
        <w:t xml:space="preserve"> </w:t>
      </w:r>
      <w:r w:rsidR="00826F99" w:rsidRPr="00AA7929">
        <w:rPr>
          <w:rFonts w:ascii="Arial" w:hAnsi="Arial" w:cs="Arial"/>
          <w:sz w:val="23"/>
          <w:szCs w:val="23"/>
        </w:rPr>
        <w:t xml:space="preserve">   </w:t>
      </w:r>
    </w:p>
    <w:p w:rsidR="00826F99" w:rsidRPr="00AA7929" w:rsidRDefault="002F45AC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9) ekwiwalentu pieniężnego maksymalnie dwa razy w ciągu roku (okresy świąt Bożego Narodzenie i Wielkanocy) dla wszystkich uprawnionych z Funduszu,</w:t>
      </w:r>
    </w:p>
    <w:p w:rsidR="00826F99" w:rsidRPr="00AA7929" w:rsidRDefault="00BF783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10) zapomogi losowe (śmierć bliskich osób matki, ojca współmałżonka, dziecka, członka rodziny będącego na utrzymaniu pracownika, długotrwałą lub ciężką chorobą pracownika i rekonwalescencją trwającą ponad miesiąc, klęskę żywiołową, kradzież),</w:t>
      </w:r>
    </w:p>
    <w:p w:rsidR="00826F99" w:rsidRPr="00AA7929" w:rsidRDefault="002F45AC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2. Kwotę dofinansowania do różnego rodzaju i form wypoczynku ustala administrator Funduszu.</w:t>
      </w:r>
    </w:p>
    <w:p w:rsidR="004D7EF0" w:rsidRPr="002C2C3B" w:rsidRDefault="00BF783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3</w:t>
      </w:r>
      <w:r w:rsidR="00766C6D" w:rsidRPr="00AA7929">
        <w:rPr>
          <w:rFonts w:ascii="Arial" w:hAnsi="Arial" w:cs="Arial"/>
          <w:sz w:val="23"/>
          <w:szCs w:val="23"/>
        </w:rPr>
        <w:t xml:space="preserve">. Pracownik, który zadeklarował swoje uczestnictwo w zorganizowanej imprezie, wycieczce i na poczet organizatorów wpłacił określoną kwotę pieniężną, a następnie nie skorzystał z imprezy nie otrzyma zwrotu wpłaconej sumy. </w:t>
      </w:r>
    </w:p>
    <w:p w:rsidR="00CD4BFC" w:rsidRPr="002C2C3B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A7929">
        <w:rPr>
          <w:rFonts w:ascii="Arial" w:hAnsi="Arial" w:cs="Arial"/>
          <w:b/>
          <w:bCs/>
          <w:sz w:val="28"/>
          <w:szCs w:val="28"/>
        </w:rPr>
        <w:t>ZASADY I WARUNKI PRZYZNAWANIA ŚWIADCZEŃ SOCJALNYCH</w:t>
      </w:r>
    </w:p>
    <w:p w:rsidR="004D7EF0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9</w:t>
      </w:r>
    </w:p>
    <w:p w:rsidR="00766C6D" w:rsidRPr="002C2C3B" w:rsidRDefault="00766C6D" w:rsidP="002C2C3B">
      <w:pPr>
        <w:pStyle w:val="Default"/>
        <w:spacing w:after="240" w:line="276" w:lineRule="auto"/>
        <w:rPr>
          <w:rFonts w:ascii="Arial" w:hAnsi="Arial" w:cs="Arial"/>
          <w:color w:val="auto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1. Osoba występująca o przyznanie świadczenia z Funduszu powinna złożyć wniosek </w:t>
      </w:r>
      <w:r w:rsidRPr="00AA7929">
        <w:rPr>
          <w:rFonts w:ascii="Arial" w:hAnsi="Arial" w:cs="Arial"/>
          <w:color w:val="auto"/>
          <w:sz w:val="23"/>
          <w:szCs w:val="23"/>
        </w:rPr>
        <w:t>(</w:t>
      </w:r>
      <w:r w:rsidRPr="00AA7929">
        <w:rPr>
          <w:rFonts w:ascii="Arial" w:hAnsi="Arial" w:cs="Arial"/>
          <w:b/>
          <w:bCs/>
          <w:color w:val="auto"/>
          <w:sz w:val="23"/>
          <w:szCs w:val="23"/>
        </w:rPr>
        <w:t>załącznik nr 1,2</w:t>
      </w:r>
      <w:r w:rsidRPr="00AA7929">
        <w:rPr>
          <w:rFonts w:ascii="Arial" w:hAnsi="Arial" w:cs="Arial"/>
          <w:color w:val="auto"/>
          <w:sz w:val="23"/>
          <w:szCs w:val="23"/>
        </w:rPr>
        <w:t xml:space="preserve">).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2. Wysokość świadczeń indywidualnych jest uzależniona od sytuacji materialnej, życiowej i rodzinnej osoby uprawnionej i ustalona jest na podstawie dochodów z roku poprzedniego, chyba że zmieniła się drastycznie sytuacja materialna osoby uprawnionej. W takiej sytuacji udowodnienie zmiany sytuacji życiowej spoczywa na barkach osoby uprawnionej do korzystania z Funduszu.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3. Podstawę do obliczania świadcz</w:t>
      </w:r>
      <w:r w:rsidR="00726ED5" w:rsidRPr="00AA7929">
        <w:rPr>
          <w:rFonts w:ascii="Arial" w:hAnsi="Arial" w:cs="Arial"/>
          <w:sz w:val="23"/>
          <w:szCs w:val="23"/>
        </w:rPr>
        <w:t xml:space="preserve">eń stanowi dochód </w:t>
      </w:r>
      <w:r w:rsidRPr="00AA7929">
        <w:rPr>
          <w:rFonts w:ascii="Arial" w:hAnsi="Arial" w:cs="Arial"/>
          <w:sz w:val="23"/>
          <w:szCs w:val="23"/>
        </w:rPr>
        <w:t xml:space="preserve"> przypadający na osobę w rodzinie wykazany w oświadczeniu wnioskodawcy (na podstawie PIT-u).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4. Dochód przypadający na jednego członka rodziny oblicza się w następujący sposób: suma dochodów pracownika, emeryta lub rencisty i innych osób pozostających we wspólnym gospodarstwie domowym podzielona przez ilość członków tego gospodarstwa.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5. Dochód, o którym mowa w ust. 3, osoba uprawniona wykazuje w pisemnym oświadczeniu. </w:t>
      </w:r>
    </w:p>
    <w:p w:rsidR="00766C6D" w:rsidRPr="002C2C3B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6. Pracodawca ma prawo weryfikować oświadczenia budzące wątpliwości. W przypadku podania nieprawidłowych danych osoba uprawniona może być pozwana do zwrotu otrzymanego świadczenia. </w:t>
      </w:r>
    </w:p>
    <w:p w:rsidR="00726ED5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lastRenderedPageBreak/>
        <w:t xml:space="preserve">7. Corocznie ustala się kwotę świadczeń na poszczególne rodzaje działalności socjalnej, </w:t>
      </w:r>
      <w:r w:rsidR="00817CDF">
        <w:rPr>
          <w:rFonts w:ascii="Arial" w:hAnsi="Arial" w:cs="Arial"/>
          <w:sz w:val="23"/>
          <w:szCs w:val="23"/>
        </w:rPr>
        <w:br/>
      </w:r>
      <w:r w:rsidRPr="00AA7929">
        <w:rPr>
          <w:rFonts w:ascii="Arial" w:hAnsi="Arial" w:cs="Arial"/>
          <w:sz w:val="23"/>
          <w:szCs w:val="23"/>
        </w:rPr>
        <w:t xml:space="preserve">w zależności od potrzeb i wielkości posiadanych środków. </w:t>
      </w:r>
    </w:p>
    <w:p w:rsidR="00BF783D" w:rsidRPr="00AA7929" w:rsidRDefault="00726ED5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8. Dopłaty do wypoczynku dla osób uprawnionych określone są corocznie w tabeli dofinansowań  (</w:t>
      </w:r>
      <w:r w:rsidRPr="00AA7929">
        <w:rPr>
          <w:rFonts w:ascii="Arial" w:hAnsi="Arial" w:cs="Arial"/>
          <w:b/>
          <w:sz w:val="23"/>
          <w:szCs w:val="23"/>
        </w:rPr>
        <w:t>załącznik nr 3)</w:t>
      </w:r>
    </w:p>
    <w:p w:rsidR="004D7EF0" w:rsidRPr="00AA7929" w:rsidRDefault="00766C6D" w:rsidP="002C2C3B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10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1. Wzór wniosku o przyznanie pomocy zwrotnej na cele mieszkaniowe stanowi </w:t>
      </w:r>
      <w:r w:rsidRPr="00AA7929">
        <w:rPr>
          <w:rFonts w:ascii="Arial" w:hAnsi="Arial" w:cs="Arial"/>
          <w:b/>
          <w:bCs/>
          <w:sz w:val="23"/>
          <w:szCs w:val="23"/>
        </w:rPr>
        <w:t>załącznik nr</w:t>
      </w:r>
      <w:r w:rsidRPr="00AA7929">
        <w:rPr>
          <w:rFonts w:ascii="Arial" w:hAnsi="Arial" w:cs="Arial"/>
          <w:b/>
          <w:bCs/>
          <w:color w:val="FF0000"/>
          <w:sz w:val="23"/>
          <w:szCs w:val="23"/>
        </w:rPr>
        <w:t xml:space="preserve"> </w:t>
      </w:r>
      <w:r w:rsidRPr="00AA7929">
        <w:rPr>
          <w:rFonts w:ascii="Arial" w:hAnsi="Arial" w:cs="Arial"/>
          <w:b/>
          <w:bCs/>
          <w:color w:val="auto"/>
          <w:sz w:val="23"/>
          <w:szCs w:val="23"/>
        </w:rPr>
        <w:t>4</w:t>
      </w:r>
      <w:r w:rsidRPr="00AA7929">
        <w:rPr>
          <w:rFonts w:ascii="Arial" w:hAnsi="Arial" w:cs="Arial"/>
          <w:b/>
          <w:bCs/>
          <w:sz w:val="23"/>
          <w:szCs w:val="23"/>
        </w:rPr>
        <w:t xml:space="preserve"> </w:t>
      </w:r>
      <w:r w:rsidRPr="00AA7929">
        <w:rPr>
          <w:rFonts w:ascii="Arial" w:hAnsi="Arial" w:cs="Arial"/>
          <w:sz w:val="23"/>
          <w:szCs w:val="23"/>
        </w:rPr>
        <w:t xml:space="preserve">do Regulaminu. </w:t>
      </w:r>
    </w:p>
    <w:p w:rsidR="004D7EF0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2. Pożyczki zwrotne na cele mieszkaniow</w:t>
      </w:r>
      <w:r w:rsidR="007F1C0C" w:rsidRPr="00AA7929">
        <w:rPr>
          <w:rFonts w:ascii="Arial" w:hAnsi="Arial" w:cs="Arial"/>
          <w:sz w:val="23"/>
          <w:szCs w:val="23"/>
        </w:rPr>
        <w:t>e oprocentowane są w wysokości 3</w:t>
      </w:r>
      <w:r w:rsidRPr="00AA7929">
        <w:rPr>
          <w:rFonts w:ascii="Arial" w:hAnsi="Arial" w:cs="Arial"/>
          <w:sz w:val="23"/>
          <w:szCs w:val="23"/>
        </w:rPr>
        <w:t>% od udzielonej kwoty. Opro</w:t>
      </w:r>
      <w:r w:rsidR="007F1C0C" w:rsidRPr="00AA7929">
        <w:rPr>
          <w:rFonts w:ascii="Arial" w:hAnsi="Arial" w:cs="Arial"/>
          <w:sz w:val="23"/>
          <w:szCs w:val="23"/>
        </w:rPr>
        <w:t>centowanie to spłacane jest w  pierwszej racie</w:t>
      </w:r>
      <w:r w:rsidRPr="00AA7929">
        <w:rPr>
          <w:rFonts w:ascii="Arial" w:hAnsi="Arial" w:cs="Arial"/>
          <w:sz w:val="23"/>
          <w:szCs w:val="23"/>
        </w:rPr>
        <w:t xml:space="preserve">. </w:t>
      </w:r>
    </w:p>
    <w:p w:rsidR="00766C6D" w:rsidRPr="00AA7929" w:rsidRDefault="00766C6D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3. Pożyczki zwrotne na cele mieszkaniowe udziela się na: </w:t>
      </w:r>
    </w:p>
    <w:p w:rsidR="00766C6D" w:rsidRPr="00AA7929" w:rsidRDefault="004D7EF0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766C6D" w:rsidRPr="00AA7929">
        <w:rPr>
          <w:rFonts w:ascii="Arial" w:hAnsi="Arial" w:cs="Arial"/>
          <w:sz w:val="23"/>
          <w:szCs w:val="23"/>
        </w:rPr>
        <w:t xml:space="preserve">1) remont i modernizację lokali i budynków mieszkalnych; </w:t>
      </w:r>
    </w:p>
    <w:p w:rsidR="00766C6D" w:rsidRPr="00AA7929" w:rsidRDefault="004D7EF0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766C6D" w:rsidRPr="00AA7929">
        <w:rPr>
          <w:rFonts w:ascii="Arial" w:hAnsi="Arial" w:cs="Arial"/>
          <w:sz w:val="23"/>
          <w:szCs w:val="23"/>
        </w:rPr>
        <w:t xml:space="preserve">2) adaptację pomieszczeń mieszkalnych na mieszkania; </w:t>
      </w:r>
    </w:p>
    <w:p w:rsidR="00766C6D" w:rsidRPr="00AA7929" w:rsidRDefault="004D7EF0" w:rsidP="00396955">
      <w:pPr>
        <w:pStyle w:val="Default"/>
        <w:spacing w:after="27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766C6D" w:rsidRPr="00AA7929">
        <w:rPr>
          <w:rFonts w:ascii="Arial" w:hAnsi="Arial" w:cs="Arial"/>
          <w:sz w:val="23"/>
          <w:szCs w:val="23"/>
        </w:rPr>
        <w:t xml:space="preserve">3) budowę domu jednorodzinnego lub zakup lokalu w domu wielomieszkaniowym; </w:t>
      </w:r>
    </w:p>
    <w:p w:rsidR="00766C6D" w:rsidRPr="00AA7929" w:rsidRDefault="004D7EF0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     </w:t>
      </w:r>
      <w:r w:rsidR="00766C6D" w:rsidRPr="00AA7929">
        <w:rPr>
          <w:rFonts w:ascii="Arial" w:hAnsi="Arial" w:cs="Arial"/>
          <w:sz w:val="23"/>
          <w:szCs w:val="23"/>
        </w:rPr>
        <w:t xml:space="preserve">4) uzupełnianie wkładów mieszkaniowych; </w:t>
      </w:r>
    </w:p>
    <w:p w:rsidR="00766C6D" w:rsidRPr="00AA7929" w:rsidRDefault="00766C6D" w:rsidP="002C2C3B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4. Pożyczki mieszkaniowe są udzielane do wysokości </w:t>
      </w:r>
      <w:r w:rsidR="00BD7D10" w:rsidRPr="00AA7929">
        <w:rPr>
          <w:rFonts w:ascii="Arial" w:hAnsi="Arial" w:cs="Arial"/>
          <w:sz w:val="23"/>
          <w:szCs w:val="23"/>
        </w:rPr>
        <w:t xml:space="preserve"> 6</w:t>
      </w:r>
      <w:r w:rsidR="00726ED5" w:rsidRPr="00AA7929">
        <w:rPr>
          <w:rFonts w:ascii="Arial" w:hAnsi="Arial" w:cs="Arial"/>
          <w:sz w:val="23"/>
          <w:szCs w:val="23"/>
        </w:rPr>
        <w:t>.000,00</w:t>
      </w:r>
      <w:r w:rsidR="00CC798C" w:rsidRPr="00AA7929">
        <w:rPr>
          <w:rFonts w:ascii="Arial" w:hAnsi="Arial" w:cs="Arial"/>
          <w:sz w:val="23"/>
          <w:szCs w:val="23"/>
        </w:rPr>
        <w:t>.</w:t>
      </w:r>
      <w:r w:rsidRPr="00AA7929">
        <w:rPr>
          <w:rFonts w:ascii="Arial" w:hAnsi="Arial" w:cs="Arial"/>
          <w:sz w:val="23"/>
          <w:szCs w:val="23"/>
        </w:rPr>
        <w:t xml:space="preserve">złotych </w:t>
      </w:r>
      <w:r w:rsidR="00BD7D10" w:rsidRPr="00AA7929">
        <w:rPr>
          <w:rFonts w:ascii="Arial" w:hAnsi="Arial" w:cs="Arial"/>
          <w:sz w:val="23"/>
          <w:szCs w:val="23"/>
        </w:rPr>
        <w:t>(słownie: sześć  tysięcy</w:t>
      </w:r>
      <w:r w:rsidR="00726ED5" w:rsidRPr="00AA7929">
        <w:rPr>
          <w:rFonts w:ascii="Arial" w:hAnsi="Arial" w:cs="Arial"/>
          <w:sz w:val="23"/>
          <w:szCs w:val="23"/>
        </w:rPr>
        <w:t xml:space="preserve"> złotych) </w:t>
      </w:r>
      <w:r w:rsidRPr="00AA7929">
        <w:rPr>
          <w:rFonts w:ascii="Arial" w:hAnsi="Arial" w:cs="Arial"/>
          <w:sz w:val="23"/>
          <w:szCs w:val="23"/>
        </w:rPr>
        <w:t xml:space="preserve"> na podstawie pise</w:t>
      </w:r>
      <w:r w:rsidR="00774560" w:rsidRPr="00AA7929">
        <w:rPr>
          <w:rFonts w:ascii="Arial" w:hAnsi="Arial" w:cs="Arial"/>
          <w:sz w:val="23"/>
          <w:szCs w:val="23"/>
        </w:rPr>
        <w:t>mnej umowy sporządzonej w dwóch</w:t>
      </w:r>
      <w:r w:rsidRPr="00AA7929">
        <w:rPr>
          <w:rFonts w:ascii="Arial" w:hAnsi="Arial" w:cs="Arial"/>
          <w:sz w:val="23"/>
          <w:szCs w:val="23"/>
        </w:rPr>
        <w:t xml:space="preserve"> egzemplarzach. </w:t>
      </w:r>
    </w:p>
    <w:p w:rsidR="00766C6D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5. Okres spłaty pożyczki wynosi maksymalnie 3 </w:t>
      </w:r>
      <w:r w:rsidR="00B740CA">
        <w:rPr>
          <w:rFonts w:ascii="Arial" w:hAnsi="Arial" w:cs="Arial"/>
          <w:sz w:val="23"/>
          <w:szCs w:val="23"/>
        </w:rPr>
        <w:t>lata z założeniem następującym:</w:t>
      </w:r>
    </w:p>
    <w:p w:rsidR="00CC798C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6. Warunkiem przyznania kolejnej pożyczki mieszkaniowej jest całkowita spłata poprzednio uzyskanej, co na wniosku musi potwierdzić księgowość Zespołu Szkół</w:t>
      </w:r>
      <w:r w:rsidR="00CC798C" w:rsidRPr="00AA7929">
        <w:rPr>
          <w:rFonts w:ascii="Arial" w:hAnsi="Arial" w:cs="Arial"/>
          <w:sz w:val="23"/>
          <w:szCs w:val="23"/>
        </w:rPr>
        <w:t xml:space="preserve"> Technicznych </w:t>
      </w:r>
    </w:p>
    <w:p w:rsidR="00766C6D" w:rsidRPr="00AA7929" w:rsidRDefault="00CC798C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w Częstochowie</w:t>
      </w:r>
      <w:r w:rsidR="00766C6D" w:rsidRPr="00AA7929">
        <w:rPr>
          <w:rFonts w:ascii="Arial" w:hAnsi="Arial" w:cs="Arial"/>
          <w:sz w:val="23"/>
          <w:szCs w:val="23"/>
        </w:rPr>
        <w:t xml:space="preserve">. </w:t>
      </w:r>
    </w:p>
    <w:p w:rsidR="00BF783D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7. Szczegółowe warunki przyznania i spłaty pożyczki określać będzie umowa </w:t>
      </w:r>
      <w:r w:rsidRPr="00AA7929">
        <w:rPr>
          <w:rFonts w:ascii="Arial" w:hAnsi="Arial" w:cs="Arial"/>
          <w:b/>
          <w:bCs/>
          <w:sz w:val="23"/>
          <w:szCs w:val="23"/>
        </w:rPr>
        <w:t>(</w:t>
      </w:r>
      <w:r w:rsidRPr="00AA7929">
        <w:rPr>
          <w:rFonts w:ascii="Arial" w:hAnsi="Arial" w:cs="Arial"/>
          <w:b/>
          <w:bCs/>
          <w:color w:val="auto"/>
          <w:sz w:val="23"/>
          <w:szCs w:val="23"/>
        </w:rPr>
        <w:t>załącznik nr 5).</w:t>
      </w:r>
      <w:r w:rsidRPr="00AA7929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766C6D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8. Poręczycielami mogą być pracownicy szkoły, a w uzasadnionych przypadkach emerytowani pracownicy szkoły, których wynagrodzenie miesięczne gwarantuje ewentualną spłatę pożyczki (ograniczona ilość poręczeń – nie więcej niż 2). </w:t>
      </w:r>
    </w:p>
    <w:p w:rsidR="00766C6D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9. W razie rozwiązania stosunku pracy, pożyczkobiorca zobowiązany jest niezwłocznie spłacić pożyczkę w całości. </w:t>
      </w:r>
    </w:p>
    <w:p w:rsidR="00766C6D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10. W uzasadnionych przypadkach pożyczkodawca może na wniosek pożyczkobiorcy zawiesić spłatę pożyczki na okres nie dłuższy niż 6 miesięcy. </w:t>
      </w:r>
    </w:p>
    <w:p w:rsidR="00766C6D" w:rsidRPr="00B740CA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11. W razie rozwiązania umowy o pracę z winy Pracodawcy, w związku z przejściem pracownika na emeryturę lub rentę pożyczkobiorca może spłacać pożyczkę ratalnie, zgodnie </w:t>
      </w:r>
      <w:r w:rsidR="00817CDF">
        <w:rPr>
          <w:rFonts w:ascii="Arial" w:hAnsi="Arial" w:cs="Arial"/>
          <w:sz w:val="23"/>
          <w:szCs w:val="23"/>
        </w:rPr>
        <w:br/>
      </w:r>
      <w:r w:rsidRPr="00AA7929">
        <w:rPr>
          <w:rFonts w:ascii="Arial" w:hAnsi="Arial" w:cs="Arial"/>
          <w:sz w:val="23"/>
          <w:szCs w:val="23"/>
        </w:rPr>
        <w:t xml:space="preserve">z umową. </w:t>
      </w:r>
    </w:p>
    <w:p w:rsidR="00766C6D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12. W razie śmierci pożyczkobiorcy, na wniosek rodziny pożyczka może być umorzona </w:t>
      </w:r>
      <w:r w:rsidR="00817CDF">
        <w:rPr>
          <w:rFonts w:ascii="Arial" w:hAnsi="Arial" w:cs="Arial"/>
          <w:sz w:val="23"/>
          <w:szCs w:val="23"/>
        </w:rPr>
        <w:br/>
      </w:r>
      <w:r w:rsidRPr="00AA7929">
        <w:rPr>
          <w:rFonts w:ascii="Arial" w:hAnsi="Arial" w:cs="Arial"/>
          <w:sz w:val="23"/>
          <w:szCs w:val="23"/>
        </w:rPr>
        <w:t xml:space="preserve">w części lub w całości. </w:t>
      </w:r>
    </w:p>
    <w:p w:rsidR="00766C6D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13. W szczególnie uzasadnionych przypadkach losowych wniosek o udzielenie pożyczki Pożyczkodawca rozpoznaje niezwłocznie. </w:t>
      </w:r>
    </w:p>
    <w:p w:rsidR="00826F99" w:rsidRPr="00B740CA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lastRenderedPageBreak/>
        <w:t xml:space="preserve">14. Od nieterminowych spłat rat pożyczki naliczane będą odsetki ustawowe. </w:t>
      </w:r>
    </w:p>
    <w:p w:rsidR="00CC798C" w:rsidRPr="00AA7929" w:rsidRDefault="00766C6D" w:rsidP="00B740CA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11</w:t>
      </w:r>
    </w:p>
    <w:p w:rsidR="00766C6D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Zakładowy fundusz świadczeń socjalnych jest funduszem spożycia zbiorowego. Nie korzystanie ze świadczeń tego funduszu nie uprawnia do żądania jakiegokolwiek ekwiwalentu z tego tytułu. </w:t>
      </w:r>
    </w:p>
    <w:p w:rsidR="00FC21F6" w:rsidRPr="00AA7929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Świadczenia socjalne mają charakter uznaniowy. </w:t>
      </w:r>
    </w:p>
    <w:p w:rsidR="00CC798C" w:rsidRPr="00AA7929" w:rsidRDefault="00766C6D" w:rsidP="00B740CA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12</w:t>
      </w:r>
    </w:p>
    <w:p w:rsidR="00CC798C" w:rsidRPr="00B740CA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Działalność socjalna prowadzona jest w oparciu o plan roczny sporządzany na początku każdego roku kalendarzowego</w:t>
      </w:r>
      <w:r w:rsidR="00726ED5" w:rsidRPr="00AA7929">
        <w:rPr>
          <w:rFonts w:ascii="Arial" w:hAnsi="Arial" w:cs="Arial"/>
          <w:sz w:val="23"/>
          <w:szCs w:val="23"/>
        </w:rPr>
        <w:t>.</w:t>
      </w:r>
    </w:p>
    <w:p w:rsidR="00CC798C" w:rsidRPr="00AA7929" w:rsidRDefault="00766C6D" w:rsidP="00B740CA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13</w:t>
      </w:r>
    </w:p>
    <w:p w:rsidR="00766C6D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Dopuszcza się możliwość doraźnego przenoszenia środków z zachowaniem racjonalizmu takich przesunięć oraz zasady przyznawania dofinansowania w zależności od sytuacji życiowej, rodzinnej i materialnej osoby uprawnionej, o ile pozwalają na to zasoby finansowe. </w:t>
      </w:r>
    </w:p>
    <w:p w:rsidR="00766C6D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Przesunięcia te nie mogą przekroczyć: </w:t>
      </w:r>
    </w:p>
    <w:p w:rsidR="00766C6D" w:rsidRPr="00AA7929" w:rsidRDefault="00766C6D" w:rsidP="00396955">
      <w:pPr>
        <w:pStyle w:val="Default"/>
        <w:spacing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Do 30% środki na rzecz pomocy mieszkaniowej, </w:t>
      </w:r>
    </w:p>
    <w:p w:rsidR="00FC21F6" w:rsidRPr="00B740CA" w:rsidRDefault="00766C6D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 xml:space="preserve">Do 20% środki pomiędzy poszczególnymi rodzajami działalności określonej w§8ust.1. </w:t>
      </w:r>
    </w:p>
    <w:p w:rsidR="00CC798C" w:rsidRPr="00B740CA" w:rsidRDefault="00FC21F6" w:rsidP="00B740CA">
      <w:pPr>
        <w:pStyle w:val="Default"/>
        <w:spacing w:after="240" w:line="276" w:lineRule="auto"/>
        <w:jc w:val="center"/>
        <w:rPr>
          <w:rFonts w:ascii="Arial" w:hAnsi="Arial" w:cs="Arial"/>
          <w:sz w:val="28"/>
          <w:szCs w:val="28"/>
        </w:rPr>
      </w:pPr>
      <w:r w:rsidRPr="00AA7929">
        <w:rPr>
          <w:rFonts w:ascii="Arial" w:hAnsi="Arial" w:cs="Arial"/>
          <w:b/>
          <w:bCs/>
          <w:sz w:val="28"/>
          <w:szCs w:val="28"/>
        </w:rPr>
        <w:t>POSTANOWI</w:t>
      </w:r>
      <w:r w:rsidR="008C1F34" w:rsidRPr="00AA7929">
        <w:rPr>
          <w:rFonts w:ascii="Arial" w:hAnsi="Arial" w:cs="Arial"/>
          <w:b/>
          <w:bCs/>
          <w:sz w:val="28"/>
          <w:szCs w:val="28"/>
        </w:rPr>
        <w:t>ENIA  UZUPEŁNIAJĄCE  I KOŃCOWE</w:t>
      </w:r>
    </w:p>
    <w:p w:rsidR="008C1F34" w:rsidRPr="00AA7929" w:rsidRDefault="00766C6D" w:rsidP="00B740CA">
      <w:pPr>
        <w:pStyle w:val="Default"/>
        <w:spacing w:after="240" w:line="276" w:lineRule="auto"/>
        <w:jc w:val="center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b/>
          <w:bCs/>
          <w:sz w:val="23"/>
          <w:szCs w:val="23"/>
        </w:rPr>
        <w:t>§ 14</w:t>
      </w:r>
    </w:p>
    <w:p w:rsidR="00FC21F6" w:rsidRPr="00AA7929" w:rsidRDefault="008C1F34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1. Środkami Funduszu administruje Dyrektor Zespołu Szkół Technicznych w Częstochowie.</w:t>
      </w:r>
    </w:p>
    <w:p w:rsidR="00FC21F6" w:rsidRPr="00AA7929" w:rsidRDefault="008C1F34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2</w:t>
      </w:r>
      <w:r w:rsidR="00766C6D" w:rsidRPr="00AA7929">
        <w:rPr>
          <w:rFonts w:ascii="Arial" w:hAnsi="Arial" w:cs="Arial"/>
          <w:sz w:val="23"/>
          <w:szCs w:val="23"/>
        </w:rPr>
        <w:t xml:space="preserve">. Dysponowanie środkami Funduszu odbywa się zgodnie z niniejszym Regulaminem. </w:t>
      </w:r>
    </w:p>
    <w:p w:rsidR="00766C6D" w:rsidRPr="00AA7929" w:rsidRDefault="008C1F34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3</w:t>
      </w:r>
      <w:r w:rsidR="00766C6D" w:rsidRPr="00AA7929">
        <w:rPr>
          <w:rFonts w:ascii="Arial" w:hAnsi="Arial" w:cs="Arial"/>
          <w:sz w:val="23"/>
          <w:szCs w:val="23"/>
        </w:rPr>
        <w:t xml:space="preserve">. Wnioski o przyznanie świadczeń socjalnych </w:t>
      </w:r>
      <w:r w:rsidR="00766C6D" w:rsidRPr="00AA7929">
        <w:rPr>
          <w:rFonts w:ascii="Arial" w:hAnsi="Arial" w:cs="Arial"/>
          <w:i/>
          <w:iCs/>
          <w:sz w:val="23"/>
          <w:szCs w:val="23"/>
        </w:rPr>
        <w:t xml:space="preserve">(wg wzorów stanowiących załączniki do niniejszego Regulaminu) </w:t>
      </w:r>
      <w:r w:rsidR="00766C6D" w:rsidRPr="00AA7929">
        <w:rPr>
          <w:rFonts w:ascii="Arial" w:hAnsi="Arial" w:cs="Arial"/>
          <w:sz w:val="23"/>
          <w:szCs w:val="23"/>
        </w:rPr>
        <w:t>składa się w sekretariacie Zespołu.</w:t>
      </w:r>
    </w:p>
    <w:p w:rsidR="00FC21F6" w:rsidRPr="00AA7929" w:rsidRDefault="008C1F34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4</w:t>
      </w:r>
      <w:r w:rsidR="00766C6D" w:rsidRPr="00AA7929">
        <w:rPr>
          <w:rFonts w:ascii="Arial" w:hAnsi="Arial" w:cs="Arial"/>
          <w:sz w:val="23"/>
          <w:szCs w:val="23"/>
        </w:rPr>
        <w:t xml:space="preserve">. Wnioski nieprawidłowo wypełnione lub niekompletne, do których nie dołączono wymaganych Regulaminem dokumentów, nie będą rozpatrywane. </w:t>
      </w:r>
    </w:p>
    <w:p w:rsidR="00FC21F6" w:rsidRPr="00AA7929" w:rsidRDefault="008C1F34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5</w:t>
      </w:r>
      <w:r w:rsidR="00766C6D" w:rsidRPr="00AA7929">
        <w:rPr>
          <w:rFonts w:ascii="Arial" w:hAnsi="Arial" w:cs="Arial"/>
          <w:sz w:val="23"/>
          <w:szCs w:val="23"/>
        </w:rPr>
        <w:t xml:space="preserve">. Osoby, które złożyły oświadczenie niezgodne z prawdą, przedłożyły sfałszowane dokumenty lub w inny sposób świadomie i celowo, wprowadziły w błąd pracodawcę, zobowiązane są do zwrotu uzyskanego świadczenia . </w:t>
      </w:r>
    </w:p>
    <w:p w:rsidR="00FC21F6" w:rsidRPr="00AA7929" w:rsidRDefault="008C1F34" w:rsidP="00B740CA">
      <w:pPr>
        <w:pStyle w:val="Default"/>
        <w:spacing w:after="240" w:line="276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6</w:t>
      </w:r>
      <w:r w:rsidR="00766C6D" w:rsidRPr="00AA7929">
        <w:rPr>
          <w:rFonts w:ascii="Arial" w:hAnsi="Arial" w:cs="Arial"/>
          <w:sz w:val="23"/>
          <w:szCs w:val="23"/>
        </w:rPr>
        <w:t xml:space="preserve">. Negatywnie zaopiniowane wnioski osób uprawnionych ubiegających się o dopłatę </w:t>
      </w:r>
      <w:r w:rsidR="00817CDF">
        <w:rPr>
          <w:rFonts w:ascii="Arial" w:hAnsi="Arial" w:cs="Arial"/>
          <w:sz w:val="23"/>
          <w:szCs w:val="23"/>
        </w:rPr>
        <w:br/>
      </w:r>
      <w:r w:rsidR="00766C6D" w:rsidRPr="00AA7929">
        <w:rPr>
          <w:rFonts w:ascii="Arial" w:hAnsi="Arial" w:cs="Arial"/>
          <w:sz w:val="23"/>
          <w:szCs w:val="23"/>
        </w:rPr>
        <w:t xml:space="preserve">z Funduszu nie wymagają uzasadnienia, a decyzja odmowna Dyrektora jest ostateczna. </w:t>
      </w:r>
    </w:p>
    <w:p w:rsidR="00774560" w:rsidRPr="00AA7929" w:rsidRDefault="008C1F34" w:rsidP="00B740CA">
      <w:pPr>
        <w:pStyle w:val="Default"/>
        <w:spacing w:after="240" w:line="8520" w:lineRule="auto"/>
        <w:rPr>
          <w:rFonts w:ascii="Arial" w:hAnsi="Arial" w:cs="Arial"/>
          <w:sz w:val="23"/>
          <w:szCs w:val="23"/>
        </w:rPr>
      </w:pPr>
      <w:r w:rsidRPr="00AA7929">
        <w:rPr>
          <w:rFonts w:ascii="Arial" w:hAnsi="Arial" w:cs="Arial"/>
          <w:sz w:val="23"/>
          <w:szCs w:val="23"/>
        </w:rPr>
        <w:t>7</w:t>
      </w:r>
      <w:r w:rsidR="00766C6D" w:rsidRPr="00AA7929">
        <w:rPr>
          <w:rFonts w:ascii="Arial" w:hAnsi="Arial" w:cs="Arial"/>
          <w:sz w:val="23"/>
          <w:szCs w:val="23"/>
        </w:rPr>
        <w:t xml:space="preserve">. Integralną częścią Regulaminu są poniższe załączniki: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571"/>
        <w:gridCol w:w="4571"/>
      </w:tblGrid>
      <w:tr w:rsidR="00766C6D" w:rsidRPr="00AA7929">
        <w:trPr>
          <w:trHeight w:val="152"/>
        </w:trPr>
        <w:tc>
          <w:tcPr>
            <w:tcW w:w="4571" w:type="dxa"/>
          </w:tcPr>
          <w:p w:rsidR="00766C6D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lastRenderedPageBreak/>
              <w:t xml:space="preserve">- załącznik nr 1 </w:t>
            </w:r>
          </w:p>
        </w:tc>
        <w:tc>
          <w:tcPr>
            <w:tcW w:w="4571" w:type="dxa"/>
          </w:tcPr>
          <w:p w:rsidR="00766C6D" w:rsidRPr="00AA7929" w:rsidRDefault="00750E95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>- oświadczenie o dochodach</w:t>
            </w:r>
            <w:r w:rsidR="00766C6D" w:rsidRPr="00AA7929">
              <w:rPr>
                <w:rFonts w:ascii="Arial" w:hAnsi="Arial" w:cs="Arial"/>
                <w:b/>
                <w:color w:val="auto"/>
              </w:rPr>
              <w:t xml:space="preserve"> </w:t>
            </w:r>
          </w:p>
        </w:tc>
      </w:tr>
      <w:tr w:rsidR="00766C6D" w:rsidRPr="00AA7929">
        <w:trPr>
          <w:trHeight w:val="152"/>
        </w:trPr>
        <w:tc>
          <w:tcPr>
            <w:tcW w:w="4571" w:type="dxa"/>
          </w:tcPr>
          <w:p w:rsidR="00766C6D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załącznik nr 2 </w:t>
            </w:r>
          </w:p>
        </w:tc>
        <w:tc>
          <w:tcPr>
            <w:tcW w:w="4571" w:type="dxa"/>
          </w:tcPr>
          <w:p w:rsidR="00766C6D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wniosek o przyznanie zapomogi </w:t>
            </w:r>
          </w:p>
        </w:tc>
      </w:tr>
      <w:tr w:rsidR="00766C6D" w:rsidRPr="00AA7929">
        <w:trPr>
          <w:trHeight w:val="152"/>
        </w:trPr>
        <w:tc>
          <w:tcPr>
            <w:tcW w:w="4571" w:type="dxa"/>
          </w:tcPr>
          <w:p w:rsidR="00766C6D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załącznik nr 3 </w:t>
            </w:r>
          </w:p>
        </w:tc>
        <w:tc>
          <w:tcPr>
            <w:tcW w:w="4571" w:type="dxa"/>
          </w:tcPr>
          <w:p w:rsidR="00766C6D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tabela dofinansowań </w:t>
            </w:r>
          </w:p>
        </w:tc>
      </w:tr>
      <w:tr w:rsidR="00766C6D" w:rsidRPr="00AA7929">
        <w:trPr>
          <w:trHeight w:val="152"/>
        </w:trPr>
        <w:tc>
          <w:tcPr>
            <w:tcW w:w="4571" w:type="dxa"/>
          </w:tcPr>
          <w:p w:rsidR="00766C6D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załącznik nr 4 </w:t>
            </w:r>
          </w:p>
        </w:tc>
        <w:tc>
          <w:tcPr>
            <w:tcW w:w="4571" w:type="dxa"/>
          </w:tcPr>
          <w:p w:rsidR="00766C6D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wniosek o przyznanie pożyczki na cele </w:t>
            </w:r>
            <w:r w:rsidR="00726ED5" w:rsidRPr="00AA7929">
              <w:rPr>
                <w:rFonts w:ascii="Arial" w:hAnsi="Arial" w:cs="Arial"/>
                <w:b/>
                <w:color w:val="auto"/>
              </w:rPr>
              <w:t xml:space="preserve"> </w:t>
            </w:r>
            <w:r w:rsidRPr="00AA7929">
              <w:rPr>
                <w:rFonts w:ascii="Arial" w:hAnsi="Arial" w:cs="Arial"/>
                <w:b/>
                <w:color w:val="auto"/>
              </w:rPr>
              <w:t xml:space="preserve">mieszkaniowe </w:t>
            </w:r>
          </w:p>
        </w:tc>
      </w:tr>
      <w:tr w:rsidR="00766C6D" w:rsidRPr="00AA7929">
        <w:trPr>
          <w:trHeight w:val="152"/>
        </w:trPr>
        <w:tc>
          <w:tcPr>
            <w:tcW w:w="4571" w:type="dxa"/>
          </w:tcPr>
          <w:p w:rsidR="00EA3E72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załącznik nr 5 </w:t>
            </w:r>
          </w:p>
          <w:p w:rsidR="00766C6D" w:rsidRPr="00AA7929" w:rsidRDefault="00766C6D" w:rsidP="002C2C3B">
            <w:pPr>
              <w:spacing w:before="24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A3E72" w:rsidRPr="00AA7929" w:rsidRDefault="00EA3E72" w:rsidP="002C2C3B">
            <w:pPr>
              <w:spacing w:before="240" w:after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7929">
              <w:rPr>
                <w:rFonts w:ascii="Arial" w:hAnsi="Arial" w:cs="Arial"/>
                <w:sz w:val="24"/>
                <w:szCs w:val="24"/>
              </w:rPr>
              <w:t>-</w:t>
            </w:r>
            <w:r w:rsidRPr="00AA7929">
              <w:rPr>
                <w:rFonts w:ascii="Arial" w:hAnsi="Arial" w:cs="Arial"/>
                <w:b/>
                <w:sz w:val="24"/>
                <w:szCs w:val="24"/>
              </w:rPr>
              <w:t xml:space="preserve">załącznik nr 6                                                                    </w:t>
            </w:r>
          </w:p>
        </w:tc>
        <w:tc>
          <w:tcPr>
            <w:tcW w:w="4571" w:type="dxa"/>
          </w:tcPr>
          <w:p w:rsidR="00EA3E72" w:rsidRPr="00AA7929" w:rsidRDefault="00766C6D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 xml:space="preserve">- umowa w prawie pożyczki na cele mieszkaniowe </w:t>
            </w:r>
          </w:p>
          <w:p w:rsidR="00EA3E72" w:rsidRPr="00AA7929" w:rsidRDefault="00EA3E72" w:rsidP="002C2C3B">
            <w:pPr>
              <w:pStyle w:val="Default"/>
              <w:spacing w:before="240" w:line="276" w:lineRule="auto"/>
              <w:jc w:val="both"/>
              <w:rPr>
                <w:rFonts w:ascii="Arial" w:hAnsi="Arial" w:cs="Arial"/>
                <w:b/>
                <w:color w:val="auto"/>
              </w:rPr>
            </w:pPr>
            <w:r w:rsidRPr="00AA7929">
              <w:rPr>
                <w:rFonts w:ascii="Arial" w:hAnsi="Arial" w:cs="Arial"/>
                <w:b/>
                <w:color w:val="auto"/>
              </w:rPr>
              <w:t>- plan rzeczowo-finansowy</w:t>
            </w:r>
          </w:p>
        </w:tc>
      </w:tr>
    </w:tbl>
    <w:p w:rsidR="00FC21F6" w:rsidRPr="00AA7929" w:rsidRDefault="00FC21F6" w:rsidP="002C2C3B">
      <w:pPr>
        <w:spacing w:before="240" w:after="0"/>
        <w:jc w:val="both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0" w:name="_GoBack"/>
      <w:bookmarkEnd w:id="0"/>
    </w:p>
    <w:sectPr w:rsidR="00FC21F6" w:rsidRPr="00AA7929" w:rsidSect="00817CDF">
      <w:pgSz w:w="11907" w:h="16839" w:code="9"/>
      <w:pgMar w:top="993" w:right="1134" w:bottom="1276" w:left="1134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6C6D"/>
    <w:rsid w:val="00082573"/>
    <w:rsid w:val="00155958"/>
    <w:rsid w:val="0019080B"/>
    <w:rsid w:val="00192432"/>
    <w:rsid w:val="001C2E54"/>
    <w:rsid w:val="001D794C"/>
    <w:rsid w:val="00257975"/>
    <w:rsid w:val="002C2C3B"/>
    <w:rsid w:val="002E22BA"/>
    <w:rsid w:val="002E4FCA"/>
    <w:rsid w:val="002F45AC"/>
    <w:rsid w:val="00334568"/>
    <w:rsid w:val="00392990"/>
    <w:rsid w:val="00396955"/>
    <w:rsid w:val="003D7853"/>
    <w:rsid w:val="004019A7"/>
    <w:rsid w:val="00406136"/>
    <w:rsid w:val="004D7EF0"/>
    <w:rsid w:val="00510772"/>
    <w:rsid w:val="00563AF4"/>
    <w:rsid w:val="005805B4"/>
    <w:rsid w:val="00623350"/>
    <w:rsid w:val="00640074"/>
    <w:rsid w:val="00675CB8"/>
    <w:rsid w:val="00675DCF"/>
    <w:rsid w:val="00692C3C"/>
    <w:rsid w:val="006B1A31"/>
    <w:rsid w:val="00726ED5"/>
    <w:rsid w:val="00747E2E"/>
    <w:rsid w:val="00750E95"/>
    <w:rsid w:val="00766C6D"/>
    <w:rsid w:val="00774560"/>
    <w:rsid w:val="007C17A2"/>
    <w:rsid w:val="007F1C0C"/>
    <w:rsid w:val="00817CDF"/>
    <w:rsid w:val="00826F99"/>
    <w:rsid w:val="00831B0E"/>
    <w:rsid w:val="00837A54"/>
    <w:rsid w:val="008A5E40"/>
    <w:rsid w:val="008C1F34"/>
    <w:rsid w:val="008E64CC"/>
    <w:rsid w:val="0093541D"/>
    <w:rsid w:val="0094280D"/>
    <w:rsid w:val="009B039F"/>
    <w:rsid w:val="009E7EFB"/>
    <w:rsid w:val="009F358B"/>
    <w:rsid w:val="00A32B3B"/>
    <w:rsid w:val="00A57FD8"/>
    <w:rsid w:val="00AA7929"/>
    <w:rsid w:val="00AD0324"/>
    <w:rsid w:val="00B26A4C"/>
    <w:rsid w:val="00B30348"/>
    <w:rsid w:val="00B740CA"/>
    <w:rsid w:val="00BA3532"/>
    <w:rsid w:val="00BD7D10"/>
    <w:rsid w:val="00BF783D"/>
    <w:rsid w:val="00C22A9B"/>
    <w:rsid w:val="00CC798C"/>
    <w:rsid w:val="00CD4BFC"/>
    <w:rsid w:val="00CE08E7"/>
    <w:rsid w:val="00CF25A3"/>
    <w:rsid w:val="00D2299B"/>
    <w:rsid w:val="00D85713"/>
    <w:rsid w:val="00D96B82"/>
    <w:rsid w:val="00DA568F"/>
    <w:rsid w:val="00DC3489"/>
    <w:rsid w:val="00DD264F"/>
    <w:rsid w:val="00E70C86"/>
    <w:rsid w:val="00E968E6"/>
    <w:rsid w:val="00EA3E72"/>
    <w:rsid w:val="00EE33BC"/>
    <w:rsid w:val="00FC21F6"/>
    <w:rsid w:val="00FD1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998A2"/>
  <w15:docId w15:val="{EC0C7466-579F-4838-924A-D2D6AFCFA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C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66C6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4019A7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E08E7"/>
    <w:rPr>
      <w:i/>
      <w:iCs/>
    </w:rPr>
  </w:style>
  <w:style w:type="paragraph" w:styleId="NormalnyWeb">
    <w:name w:val="Normal (Web)"/>
    <w:basedOn w:val="Normalny"/>
    <w:uiPriority w:val="99"/>
    <w:unhideWhenUsed/>
    <w:rsid w:val="00E968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68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3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8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5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1926</Words>
  <Characters>11561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Sekretariat</cp:lastModifiedBy>
  <cp:revision>6</cp:revision>
  <cp:lastPrinted>2020-06-10T09:15:00Z</cp:lastPrinted>
  <dcterms:created xsi:type="dcterms:W3CDTF">2024-12-12T11:59:00Z</dcterms:created>
  <dcterms:modified xsi:type="dcterms:W3CDTF">2025-01-30T11:39:00Z</dcterms:modified>
</cp:coreProperties>
</file>