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75" w:rsidRPr="009F4275" w:rsidRDefault="009F4275" w:rsidP="009F4275">
      <w:pPr>
        <w:spacing w:before="100" w:beforeAutospacing="1" w:after="0"/>
        <w:jc w:val="center"/>
        <w:outlineLvl w:val="0"/>
        <w:rPr>
          <w:rFonts w:ascii="Arial" w:eastAsia="Times New Roman" w:hAnsi="Arial" w:cs="Arial"/>
          <w:color w:val="2E74B5"/>
          <w:kern w:val="36"/>
          <w:sz w:val="32"/>
          <w:szCs w:val="32"/>
          <w:lang w:eastAsia="pl-PL"/>
        </w:rPr>
      </w:pPr>
      <w:r w:rsidRPr="009F4275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pl-PL"/>
        </w:rPr>
        <w:t>Tekst do odczytu maszynowego</w:t>
      </w:r>
    </w:p>
    <w:p w:rsidR="009F4275" w:rsidRPr="009F4275" w:rsidRDefault="009F4275" w:rsidP="009F4275">
      <w:pPr>
        <w:spacing w:before="100" w:beforeAutospacing="1" w:after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9F4275" w:rsidRPr="009F4275" w:rsidRDefault="009F4275" w:rsidP="009F4275">
      <w:pPr>
        <w:spacing w:before="100" w:beforeAutospacing="1" w:after="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Informacja o Szkole Podstawowej nr 14 im. Henryka Sienkiewicza </w:t>
      </w:r>
      <w:r w:rsidRPr="009F4275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w Częstochowie 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Szkoła Podstawowa nr 14 im. Henryka Sienkiewicza znajduje się </w:t>
      </w:r>
      <w:r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w dzielnicy Śródmieście. 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>Adres szkoły to: ul. Jerzego Waszyngtona 62, 42-217 Częstochowa.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Do szkoły prowadzi jedno wejście główne, od ulicy Jerzego Waszyngtona 62. Szkoła zajmuje się kształceniem i wychowaniem dzieci od pierwszej do ósmej klasy. 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>Dyrektorem szkoły jest Magdalena Krzemińska.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Lekcje odbywają się od poniedziałku do piątku. W szkole jest świetlica otwarta od godziny 6.45 do godziny16.45. 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>Szkoła ma własną kuchnię i stołówkę, dzieci mogą korzystać z obiadów. Budynek szkoły ma dwa piętra.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Sekretariat znajduje się na parterze, czynny jest w godzinach 7.30 do 15.30. Możesz też do nas zadzwonić, numer telefonu to: 34 324 59 17 albo wysłać wiadomość, adres e-mailowy to: </w:t>
      </w:r>
      <w:hyperlink r:id="rId4" w:history="1">
        <w:r w:rsidRPr="009F4275">
          <w:rPr>
            <w:rFonts w:ascii="Arial" w:eastAsia="Times New Roman" w:hAnsi="Arial" w:cs="Arial"/>
            <w:color w:val="0000FF"/>
            <w:sz w:val="28"/>
            <w:u w:val="single"/>
            <w:lang w:eastAsia="pl-PL"/>
          </w:rPr>
          <w:t>sp1</w:t>
        </w:r>
      </w:hyperlink>
      <w:hyperlink r:id="rId5" w:history="1">
        <w:r w:rsidRPr="009F4275">
          <w:rPr>
            <w:rFonts w:ascii="Arial" w:eastAsia="Times New Roman" w:hAnsi="Arial" w:cs="Arial"/>
            <w:color w:val="0000FF"/>
            <w:sz w:val="28"/>
            <w:u w:val="single"/>
            <w:lang w:eastAsia="pl-PL"/>
          </w:rPr>
          <w:t>4@edukacja.czestochowa.pl</w:t>
        </w:r>
      </w:hyperlink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 lub poprzez skrzynkę </w:t>
      </w:r>
      <w:hyperlink r:id="rId6" w:history="1">
        <w:proofErr w:type="spellStart"/>
        <w:r w:rsidRPr="009F4275">
          <w:rPr>
            <w:rFonts w:ascii="Arial" w:eastAsia="Times New Roman" w:hAnsi="Arial" w:cs="Arial"/>
            <w:color w:val="0000FF"/>
            <w:sz w:val="28"/>
            <w:u w:val="single"/>
            <w:lang w:eastAsia="pl-PL"/>
          </w:rPr>
          <w:t>ePUAP</w:t>
        </w:r>
        <w:proofErr w:type="spellEnd"/>
      </w:hyperlink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Nasza strona internetowa to: </w:t>
      </w:r>
      <w:hyperlink r:id="rId7" w:history="1">
        <w:r w:rsidRPr="009F4275">
          <w:rPr>
            <w:rFonts w:ascii="Arial" w:eastAsia="Times New Roman" w:hAnsi="Arial" w:cs="Arial"/>
            <w:color w:val="0000FF"/>
            <w:sz w:val="28"/>
            <w:u w:val="single"/>
            <w:lang w:eastAsia="pl-PL"/>
          </w:rPr>
          <w:t>www.sp1</w:t>
        </w:r>
      </w:hyperlink>
      <w:hyperlink r:id="rId8" w:history="1">
        <w:r w:rsidRPr="009F4275">
          <w:rPr>
            <w:rFonts w:ascii="Arial" w:eastAsia="Times New Roman" w:hAnsi="Arial" w:cs="Arial"/>
            <w:color w:val="0000FF"/>
            <w:sz w:val="28"/>
            <w:u w:val="single"/>
            <w:lang w:eastAsia="pl-PL"/>
          </w:rPr>
          <w:t>4czest.szkolnastrona.pl</w:t>
        </w:r>
      </w:hyperlink>
      <w:r w:rsidRPr="009F4275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Do budynku prowadzi jedno główne wejście od ul. Jerzego Waszyngtona 62. Do wejścia prowadzą schody. Nie ma podjazdu dla wózków.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9F4275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W budynku nie ma korytarzy dostępnych dla osób niepełnosprawnych, nie ma windy oraz toalety dla osób niepełnosprawnych. Na terenie parkingu szkolnego nie ma miejsc parkingowych wyznaczonych dla osób niepełnosprawnych. </w:t>
      </w:r>
      <w:r w:rsidRPr="009F4275">
        <w:rPr>
          <w:rFonts w:ascii="Arial" w:eastAsia="Times New Roman" w:hAnsi="Arial" w:cs="Arial"/>
          <w:sz w:val="28"/>
          <w:szCs w:val="28"/>
          <w:lang w:eastAsia="pl-PL"/>
        </w:rPr>
        <w:br/>
        <w:t>Do budynku szkoły można wejść z psem asystującym lub psem przewodnikiem.</w:t>
      </w: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9F4275" w:rsidRPr="009F4275" w:rsidRDefault="009F4275" w:rsidP="009F4275">
      <w:pPr>
        <w:spacing w:before="100" w:beforeAutospacing="1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Wszystkie informacje o Szkole Podstawowej nr 14 im. Henryka Sienkiewicza są dostępne na stronie </w:t>
      </w:r>
      <w:hyperlink r:id="rId9" w:history="1">
        <w:r w:rsidRPr="009F4275">
          <w:rPr>
            <w:rFonts w:ascii="Arial" w:eastAsia="Times New Roman" w:hAnsi="Arial" w:cs="Arial"/>
            <w:color w:val="2A6099"/>
            <w:sz w:val="28"/>
            <w:u w:val="single"/>
            <w:lang w:eastAsia="pl-PL"/>
          </w:rPr>
          <w:t>Biuletynu Informacji Publicznej</w:t>
        </w:r>
      </w:hyperlink>
    </w:p>
    <w:p w:rsidR="009F4275" w:rsidRPr="009F4275" w:rsidRDefault="009F4275" w:rsidP="009F4275">
      <w:pPr>
        <w:spacing w:before="100" w:beforeAutospacing="1" w:after="238"/>
        <w:rPr>
          <w:rFonts w:ascii="Arial" w:eastAsia="Times New Roman" w:hAnsi="Arial" w:cs="Arial"/>
          <w:sz w:val="24"/>
          <w:szCs w:val="24"/>
          <w:lang w:eastAsia="pl-PL"/>
        </w:rPr>
      </w:pPr>
      <w:r w:rsidRPr="009F4275">
        <w:rPr>
          <w:rFonts w:ascii="Arial" w:eastAsia="Times New Roman" w:hAnsi="Arial" w:cs="Arial"/>
          <w:i/>
          <w:iCs/>
          <w:color w:val="000000"/>
          <w:sz w:val="28"/>
          <w:szCs w:val="28"/>
          <w:lang w:eastAsia="pl-PL"/>
        </w:rPr>
        <w:t>S</w:t>
      </w:r>
      <w:r w:rsidRPr="009F4275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zczegółowe informacje dot. dostępności architektonicznej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9F4275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zawarte są w </w:t>
      </w:r>
      <w:hyperlink r:id="rId10" w:history="1">
        <w:r w:rsidRPr="009F4275">
          <w:rPr>
            <w:rFonts w:ascii="Arial" w:eastAsia="Times New Roman" w:hAnsi="Arial" w:cs="Arial"/>
            <w:color w:val="2A6099"/>
            <w:sz w:val="28"/>
            <w:u w:val="single"/>
            <w:lang w:eastAsia="pl-PL"/>
          </w:rPr>
          <w:t>Deklaracji dostępności</w:t>
        </w:r>
      </w:hyperlink>
    </w:p>
    <w:p w:rsidR="00AC3B22" w:rsidRPr="009F4275" w:rsidRDefault="00AC3B22" w:rsidP="009F4275">
      <w:pPr>
        <w:rPr>
          <w:rFonts w:ascii="Arial" w:hAnsi="Arial" w:cs="Arial"/>
        </w:rPr>
      </w:pPr>
    </w:p>
    <w:sectPr w:rsidR="00AC3B22" w:rsidRPr="009F4275" w:rsidSect="00AC3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4275"/>
    <w:rsid w:val="00073F78"/>
    <w:rsid w:val="009F4275"/>
    <w:rsid w:val="00AC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B22"/>
  </w:style>
  <w:style w:type="paragraph" w:styleId="Nagwek1">
    <w:name w:val="heading 1"/>
    <w:basedOn w:val="Normalny"/>
    <w:link w:val="Nagwek1Znak"/>
    <w:uiPriority w:val="9"/>
    <w:qFormat/>
    <w:rsid w:val="009F4275"/>
    <w:pPr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E74B5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4275"/>
    <w:rPr>
      <w:rFonts w:ascii="Times New Roman" w:eastAsia="Times New Roman" w:hAnsi="Times New Roman" w:cs="Times New Roman"/>
      <w:b/>
      <w:bCs/>
      <w:color w:val="2E74B5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F4275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F42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14czest.szkolnastrona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p14czest.szkolnastrona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uap.gov.pl/wps/portal/strefa-klienta/katalog-spraw/profil-urzedu/sp14czestochow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p14@edukacja.czestochowa.pl" TargetMode="External"/><Relationship Id="rId10" Type="http://schemas.openxmlformats.org/officeDocument/2006/relationships/hyperlink" Target="https://sp14czest.szkolnastrona.pl/deklaracja-dostepnosci" TargetMode="External"/><Relationship Id="rId4" Type="http://schemas.openxmlformats.org/officeDocument/2006/relationships/hyperlink" Target="mailto:sp14@edukacja.czestochowa.pl" TargetMode="External"/><Relationship Id="rId9" Type="http://schemas.openxmlformats.org/officeDocument/2006/relationships/hyperlink" Target="http://edukacja.bip.czestochowa.pl/?cid=32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2025-03-18T10:13:00Z</dcterms:created>
  <dcterms:modified xsi:type="dcterms:W3CDTF">2025-03-18T10:18:00Z</dcterms:modified>
</cp:coreProperties>
</file>