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251" w:rsidRPr="0052743D" w:rsidRDefault="00F34757" w:rsidP="0052743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743D">
        <w:rPr>
          <w:rFonts w:ascii="Arial" w:hAnsi="Arial" w:cs="Arial"/>
          <w:b/>
          <w:sz w:val="24"/>
          <w:szCs w:val="24"/>
        </w:rPr>
        <w:t>Zarządzenie nr 5</w:t>
      </w:r>
      <w:r w:rsidR="00B84C33" w:rsidRPr="0052743D">
        <w:rPr>
          <w:rFonts w:ascii="Arial" w:hAnsi="Arial" w:cs="Arial"/>
          <w:b/>
          <w:sz w:val="24"/>
          <w:szCs w:val="24"/>
        </w:rPr>
        <w:t>.</w:t>
      </w:r>
      <w:r w:rsidR="00A93251" w:rsidRPr="0052743D">
        <w:rPr>
          <w:rFonts w:ascii="Arial" w:hAnsi="Arial" w:cs="Arial"/>
          <w:b/>
          <w:sz w:val="24"/>
          <w:szCs w:val="24"/>
        </w:rPr>
        <w:t>2024</w:t>
      </w:r>
    </w:p>
    <w:p w:rsidR="00A93251" w:rsidRPr="0052743D" w:rsidRDefault="00A93251" w:rsidP="0052743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743D">
        <w:rPr>
          <w:rFonts w:ascii="Arial" w:hAnsi="Arial" w:cs="Arial"/>
          <w:b/>
          <w:sz w:val="24"/>
          <w:szCs w:val="24"/>
        </w:rPr>
        <w:t>Dyrekt</w:t>
      </w:r>
      <w:r w:rsidR="00D267D8" w:rsidRPr="0052743D">
        <w:rPr>
          <w:rFonts w:ascii="Arial" w:hAnsi="Arial" w:cs="Arial"/>
          <w:b/>
          <w:sz w:val="24"/>
          <w:szCs w:val="24"/>
        </w:rPr>
        <w:t>ora Miejskiego Przedszkola nr 42</w:t>
      </w:r>
      <w:r w:rsidRPr="0052743D">
        <w:rPr>
          <w:rFonts w:ascii="Arial" w:hAnsi="Arial" w:cs="Arial"/>
          <w:b/>
          <w:sz w:val="24"/>
          <w:szCs w:val="24"/>
        </w:rPr>
        <w:t xml:space="preserve"> w Częstochowie</w:t>
      </w:r>
    </w:p>
    <w:p w:rsidR="00733759" w:rsidRPr="0052743D" w:rsidRDefault="00A93251" w:rsidP="0052743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2743D">
        <w:rPr>
          <w:rFonts w:ascii="Arial" w:hAnsi="Arial" w:cs="Arial"/>
          <w:b/>
          <w:sz w:val="24"/>
          <w:szCs w:val="24"/>
        </w:rPr>
        <w:t>z dnia 19.02.2024r.</w:t>
      </w:r>
    </w:p>
    <w:p w:rsidR="00D267D8" w:rsidRPr="0052743D" w:rsidRDefault="00D12900" w:rsidP="00D1290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 xml:space="preserve">w </w:t>
      </w:r>
      <w:r w:rsidR="00A93251" w:rsidRPr="0052743D">
        <w:rPr>
          <w:rFonts w:ascii="Arial" w:hAnsi="Arial" w:cs="Arial"/>
          <w:b/>
          <w:sz w:val="24"/>
          <w:szCs w:val="24"/>
        </w:rPr>
        <w:t>sprawie: ustalenia wysokości dodatków motywacyjnych i wychowawczych, funkcyjnych</w:t>
      </w:r>
      <w:r w:rsidR="00B84C33" w:rsidRPr="0052743D">
        <w:rPr>
          <w:rFonts w:ascii="Arial" w:hAnsi="Arial" w:cs="Arial"/>
          <w:b/>
          <w:sz w:val="24"/>
          <w:szCs w:val="24"/>
        </w:rPr>
        <w:t xml:space="preserve"> </w:t>
      </w:r>
      <w:r w:rsidR="00A93251" w:rsidRPr="0052743D">
        <w:rPr>
          <w:rFonts w:ascii="Arial" w:hAnsi="Arial" w:cs="Arial"/>
          <w:b/>
          <w:sz w:val="24"/>
          <w:szCs w:val="24"/>
        </w:rPr>
        <w:t>dla nauczycieli od 01.03.2024r</w:t>
      </w:r>
      <w:bookmarkEnd w:id="0"/>
      <w:r w:rsidR="00A93251" w:rsidRPr="0052743D">
        <w:rPr>
          <w:rFonts w:ascii="Arial" w:hAnsi="Arial" w:cs="Arial"/>
          <w:b/>
          <w:sz w:val="24"/>
          <w:szCs w:val="24"/>
        </w:rPr>
        <w:t>.</w:t>
      </w:r>
    </w:p>
    <w:p w:rsidR="00A93251" w:rsidRP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Na podstawie: Uchwały 150/XV/2015 z dnia 24 września 2015r. w sprawie zmiany uchwały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nr 604/LII/2009 Rady Miasta Częstochowy z dnia 10 grudnia 2009r. w sprawie wysokości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oraz szczegółowych warunków przyznawania dodatków: motywacyjnego, funkcyjnego, za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wysługę lat i warunki pracy oraz obliczania i wypłacania wynagrodzenia za godziny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ponadwymiarowe i godziny doraźnych zastępstw, a także wysokości innych składników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wynagrodzenia dla nauczycieli szkół prowadzonych przez miasto Częstochowa ze zmianami,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przyznanie dodatku motywacyjnego odbywa się wyłącznie w ramach środków finansowych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wyodrębnionych na ten cel w planie finansowym szkoły.</w:t>
      </w:r>
    </w:p>
    <w:p w:rsidR="00A93251" w:rsidRP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Ustalam:</w:t>
      </w:r>
    </w:p>
    <w:p w:rsidR="00A93251" w:rsidRPr="0052743D" w:rsidRDefault="00A93251" w:rsidP="0052743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§ 1</w:t>
      </w:r>
    </w:p>
    <w:p w:rsidR="00A93251" w:rsidRP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Dodatki motywacyjne i funkcyjne:</w:t>
      </w:r>
      <w:r w:rsidR="00535290" w:rsidRPr="0052743D">
        <w:rPr>
          <w:rFonts w:ascii="Arial" w:hAnsi="Arial" w:cs="Arial"/>
          <w:sz w:val="24"/>
          <w:szCs w:val="24"/>
        </w:rPr>
        <w:t xml:space="preserve"> za wychowawstwo</w:t>
      </w:r>
      <w:r w:rsidRPr="0052743D">
        <w:rPr>
          <w:rFonts w:ascii="Arial" w:hAnsi="Arial" w:cs="Arial"/>
          <w:sz w:val="24"/>
          <w:szCs w:val="24"/>
        </w:rPr>
        <w:t>, mentora, kierowniczy</w:t>
      </w:r>
    </w:p>
    <w:p w:rsid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od dnia 01.03.2024r. do 31.08.2024r.</w:t>
      </w:r>
    </w:p>
    <w:p w:rsidR="0052743D" w:rsidRDefault="00A93251" w:rsidP="0052743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§ 2</w:t>
      </w:r>
    </w:p>
    <w:p w:rsidR="00A93251" w:rsidRP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Stawka dodatku motywacyjnego dla nauczycieli w okresie od 01.03.2024r. do 31.08.2024r .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będzie wynosić: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minimalna 318,52zł (8% kwoty bazowej),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maksymalna 3 663,03zł (92% kwoty bazowej).</w:t>
      </w:r>
    </w:p>
    <w:p w:rsidR="00A93251" w:rsidRPr="0052743D" w:rsidRDefault="00A93251" w:rsidP="0052743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§ 3</w:t>
      </w:r>
    </w:p>
    <w:p w:rsid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 xml:space="preserve">Dodatki motywacyjne i funkcyjne: </w:t>
      </w:r>
      <w:r w:rsidR="00535290" w:rsidRPr="0052743D">
        <w:rPr>
          <w:rFonts w:ascii="Arial" w:hAnsi="Arial" w:cs="Arial"/>
          <w:sz w:val="24"/>
          <w:szCs w:val="24"/>
        </w:rPr>
        <w:t>za wychowawstwo,</w:t>
      </w:r>
      <w:r w:rsidRPr="0052743D">
        <w:rPr>
          <w:rFonts w:ascii="Arial" w:hAnsi="Arial" w:cs="Arial"/>
          <w:sz w:val="24"/>
          <w:szCs w:val="24"/>
        </w:rPr>
        <w:t xml:space="preserve"> mentora i dodatek</w:t>
      </w:r>
      <w:r w:rsidR="00535290" w:rsidRP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kierowniczy, należy naliczyć i wypłacić w terminie wypłaty wynagrodzenia.</w:t>
      </w:r>
    </w:p>
    <w:p w:rsidR="00A93251" w:rsidRPr="0052743D" w:rsidRDefault="00A93251" w:rsidP="0052743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§ 4</w:t>
      </w:r>
    </w:p>
    <w:p w:rsidR="00A93251" w:rsidRP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Zarządzenie wchodzi w życie z dniem podpisania.</w:t>
      </w:r>
    </w:p>
    <w:p w:rsidR="0052743D" w:rsidRDefault="00B84C33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(-) Ewa Wysocka</w:t>
      </w:r>
    </w:p>
    <w:p w:rsidR="00733759" w:rsidRPr="0052743D" w:rsidRDefault="00A93251" w:rsidP="0052743D">
      <w:pPr>
        <w:spacing w:line="360" w:lineRule="auto"/>
        <w:rPr>
          <w:rFonts w:ascii="Arial" w:hAnsi="Arial" w:cs="Arial"/>
          <w:sz w:val="24"/>
          <w:szCs w:val="24"/>
        </w:rPr>
      </w:pPr>
      <w:r w:rsidRPr="0052743D">
        <w:rPr>
          <w:rFonts w:ascii="Arial" w:hAnsi="Arial" w:cs="Arial"/>
          <w:sz w:val="24"/>
          <w:szCs w:val="24"/>
        </w:rPr>
        <w:t>Dyrek</w:t>
      </w:r>
      <w:r w:rsidR="00B84C33" w:rsidRPr="0052743D">
        <w:rPr>
          <w:rFonts w:ascii="Arial" w:hAnsi="Arial" w:cs="Arial"/>
          <w:sz w:val="24"/>
          <w:szCs w:val="24"/>
        </w:rPr>
        <w:t>tor Miejskiego Przedszkola nr 42</w:t>
      </w:r>
      <w:r w:rsidR="0052743D">
        <w:rPr>
          <w:rFonts w:ascii="Arial" w:hAnsi="Arial" w:cs="Arial"/>
          <w:sz w:val="24"/>
          <w:szCs w:val="24"/>
        </w:rPr>
        <w:t xml:space="preserve"> </w:t>
      </w:r>
      <w:r w:rsidRPr="0052743D">
        <w:rPr>
          <w:rFonts w:ascii="Arial" w:hAnsi="Arial" w:cs="Arial"/>
          <w:sz w:val="24"/>
          <w:szCs w:val="24"/>
        </w:rPr>
        <w:t>w Częstochow</w:t>
      </w:r>
      <w:r w:rsidR="00B84C33" w:rsidRPr="0052743D">
        <w:rPr>
          <w:rFonts w:ascii="Arial" w:hAnsi="Arial" w:cs="Arial"/>
          <w:sz w:val="24"/>
          <w:szCs w:val="24"/>
        </w:rPr>
        <w:t>ie</w:t>
      </w:r>
    </w:p>
    <w:sectPr w:rsidR="00733759" w:rsidRPr="0052743D" w:rsidSect="0052743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51"/>
    <w:rsid w:val="004E4D8F"/>
    <w:rsid w:val="0052743D"/>
    <w:rsid w:val="00535290"/>
    <w:rsid w:val="00614AA4"/>
    <w:rsid w:val="00733759"/>
    <w:rsid w:val="007C7975"/>
    <w:rsid w:val="00A93251"/>
    <w:rsid w:val="00B84C33"/>
    <w:rsid w:val="00D12900"/>
    <w:rsid w:val="00D267D8"/>
    <w:rsid w:val="00E95BAA"/>
    <w:rsid w:val="00F3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F55F5"/>
  <w15:chartTrackingRefBased/>
  <w15:docId w15:val="{F0A74035-C0DE-498C-9669-96732910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8</cp:revision>
  <dcterms:created xsi:type="dcterms:W3CDTF">2024-03-20T09:04:00Z</dcterms:created>
  <dcterms:modified xsi:type="dcterms:W3CDTF">2025-03-20T10:41:00Z</dcterms:modified>
</cp:coreProperties>
</file>