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E49" w:rsidRPr="00012E49" w:rsidRDefault="00012E49" w:rsidP="0074165C">
      <w:pPr>
        <w:rPr>
          <w:sz w:val="40"/>
          <w:szCs w:val="40"/>
        </w:rPr>
      </w:pPr>
      <w:r w:rsidRPr="00012E49">
        <w:rPr>
          <w:sz w:val="40"/>
          <w:szCs w:val="40"/>
        </w:rPr>
        <w:t>Tekst do odczytu maszynowego</w:t>
      </w:r>
    </w:p>
    <w:p w:rsidR="00012E49" w:rsidRDefault="00012E49" w:rsidP="0074165C">
      <w:pPr>
        <w:rPr>
          <w:sz w:val="28"/>
          <w:szCs w:val="28"/>
        </w:rPr>
      </w:pPr>
      <w:bookmarkStart w:id="0" w:name="_GoBack"/>
      <w:bookmarkEnd w:id="0"/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O naszej szkole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Nasza szkoła ma ponad 60 lat. Przez ten czas kształciliśmy wiele pokoleń uczniów, dbając o ich rozwój w przyjaznej atmosferze. To wyjątkowe miejsce, w którym pielęgnujemy tradycje. Jedną z nich jest noszenie mundurków szkolnych – niebieskiej polówki i granatowego polaru z logo szkoły. Dzięki temu uczniowie wyróżniają się i identyfikują ze swoją szkołą.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Rodzinna atmosfera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W naszej szkole stawiamy na bliską współpracę nauczycieli, uczniów i ich rodziców. Tworzy to ciepłą i rodzinną atmosferę. Nasi nauczyciele są wysoko wykwalifikowani i nieustannie doskonalą swoje umiejętności. Wielu z nich ma najwyższy stopień awansu zawodowego. Trzej nauczyciele pełnili funkcję doradców metodycznych dla nauczycieli w Częstochowie.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Wsparcie dla uczniów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Dbamy o dobro uczniów, oferując wsparcie pedagogów i specjalistów. Mamy terapeutów, którzy pomagają w terapii pedagogicznej i logopedycznej. Pracują u nas także eksperci, którzy pomagają dzieciom z niedowidzeniem, niedosłuchem oraz lekką niepełnosprawnością intelektualną.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Bezpieczeństwo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lastRenderedPageBreak/>
        <w:t>Bezpieczeństwo uczniów jest dla nas priorytetem. Szkoła jest monitorowana, a porządek zapewniają pracownicy obsługi i dyżurujący nauczyciele. Na terenie szkoły działa także strażnik bezpieczeństwa ruchu drogowego.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Organizacja pracy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Zajęcia odbywają się w godzinach</w:t>
      </w:r>
      <w:proofErr w:type="gramStart"/>
      <w:r w:rsidRPr="00215C25">
        <w:rPr>
          <w:sz w:val="28"/>
          <w:szCs w:val="28"/>
        </w:rPr>
        <w:t xml:space="preserve"> 8:00–15:30, w</w:t>
      </w:r>
      <w:proofErr w:type="gramEnd"/>
      <w:r w:rsidRPr="00215C25">
        <w:rPr>
          <w:sz w:val="28"/>
          <w:szCs w:val="28"/>
        </w:rPr>
        <w:t xml:space="preserve"> systemie jednozmianowym. Dla dzieci, które potrzebują opieki po lekcjach, działa świetlica szkolna od</w:t>
      </w:r>
      <w:proofErr w:type="gramStart"/>
      <w:r w:rsidRPr="00215C25">
        <w:rPr>
          <w:sz w:val="28"/>
          <w:szCs w:val="28"/>
        </w:rPr>
        <w:t xml:space="preserve"> 7:00 do</w:t>
      </w:r>
      <w:proofErr w:type="gramEnd"/>
      <w:r w:rsidRPr="00215C25">
        <w:rPr>
          <w:sz w:val="28"/>
          <w:szCs w:val="28"/>
        </w:rPr>
        <w:t xml:space="preserve"> 16:30. W świetlicy organizowane są zajęcia rozwijające zainteresowania uczniów, a najmłodsze dzieci mogą korzystać z sali zabaw i nowoczesnego placu zabaw.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Nowoczesne zaplecze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 xml:space="preserve">Nasza szkoła ma nowoczesne zaplecze dydaktyczne. Mamy pracownię komputerową z dostępem do </w:t>
      </w:r>
      <w:proofErr w:type="spellStart"/>
      <w:r w:rsidRPr="00215C25">
        <w:rPr>
          <w:sz w:val="28"/>
          <w:szCs w:val="28"/>
        </w:rPr>
        <w:t>internetu</w:t>
      </w:r>
      <w:proofErr w:type="spellEnd"/>
      <w:r w:rsidRPr="00215C25">
        <w:rPr>
          <w:sz w:val="28"/>
          <w:szCs w:val="28"/>
        </w:rPr>
        <w:t xml:space="preserve"> oraz sale lekcyjne z tablicami multimedialnymi. Każdy uczeń ma swoją szafkę w szatni, w której przechowuje przybory szkolne i odzież.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Aktywności pozalekcyjne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Organizujemy wycieczki, lekcje muzealne, wystawy oraz zajęcia na świeżym powietrzu. Uczniowie biorą udział w uroczystościach szkolnych, na które zapraszają rodziny. Wspólne posiłki przygotowywane przez naszą kuchnię tworzą przyjazną atmosferę.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Wszechstronny rozwój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lastRenderedPageBreak/>
        <w:t>Dbamy o wszechstronny rozwój dzieci, dostosowując metody nauczania do ich potrzeb. Wierzymy, że dobra współpraca z rodzicami jest kluczem do sukcesu uczniów. Informujemy rodziców o postępach dzieci i wspólnie rozwiązujemy trudności. Dzięki temu uczniowie w naszej szkole chętnie zdobywają wiedzę, osiągają sukcesy i rozwijają swoje pasje.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 xml:space="preserve">Jak załatwić sprawy w </w:t>
      </w:r>
      <w:proofErr w:type="gramStart"/>
      <w:r w:rsidRPr="00215C25">
        <w:rPr>
          <w:sz w:val="28"/>
          <w:szCs w:val="28"/>
        </w:rPr>
        <w:t>szkole</w:t>
      </w:r>
      <w:proofErr w:type="gramEnd"/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Napisz pismo i wyślij na ad</w:t>
      </w:r>
      <w:r w:rsidR="00A83C95">
        <w:rPr>
          <w:sz w:val="28"/>
          <w:szCs w:val="28"/>
        </w:rPr>
        <w:t>res: Szkoła Podstawowa nr 12 imienia</w:t>
      </w:r>
      <w:r w:rsidRPr="00215C25">
        <w:rPr>
          <w:sz w:val="28"/>
          <w:szCs w:val="28"/>
        </w:rPr>
        <w:t xml:space="preserve"> Bolesła</w:t>
      </w:r>
      <w:r w:rsidR="00A83C95">
        <w:rPr>
          <w:sz w:val="28"/>
          <w:szCs w:val="28"/>
        </w:rPr>
        <w:t>wa Chrobrego w Częstochowie, ulica</w:t>
      </w:r>
      <w:r w:rsidRPr="00215C25">
        <w:rPr>
          <w:sz w:val="28"/>
          <w:szCs w:val="28"/>
        </w:rPr>
        <w:t xml:space="preserve"> Warszawska 31, 42-202 Częstochowa.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Napisz pismo i wyślij przez e-doręczenia lub platformę e-PUAP. Po zalogowaniu znajdź podmiot: Szkoła Podstawowa nr 12 w Częstochowie.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Napisz e-mail na adres: sp12@edukacja.</w:t>
      </w:r>
      <w:proofErr w:type="gramStart"/>
      <w:r w:rsidRPr="00215C25">
        <w:rPr>
          <w:sz w:val="28"/>
          <w:szCs w:val="28"/>
        </w:rPr>
        <w:t>czestochowa</w:t>
      </w:r>
      <w:proofErr w:type="gramEnd"/>
      <w:r w:rsidRPr="00215C25">
        <w:rPr>
          <w:sz w:val="28"/>
          <w:szCs w:val="28"/>
        </w:rPr>
        <w:t>.</w:t>
      </w:r>
      <w:proofErr w:type="gramStart"/>
      <w:r w:rsidRPr="00215C25">
        <w:rPr>
          <w:sz w:val="28"/>
          <w:szCs w:val="28"/>
        </w:rPr>
        <w:t>pl</w:t>
      </w:r>
      <w:proofErr w:type="gramEnd"/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Zadzwoń pod numer: 34 374 07 28</w:t>
      </w:r>
    </w:p>
    <w:p w:rsidR="0074165C" w:rsidRPr="00215C25" w:rsidRDefault="0074165C" w:rsidP="0074165C">
      <w:pPr>
        <w:rPr>
          <w:sz w:val="28"/>
          <w:szCs w:val="28"/>
        </w:rPr>
      </w:pPr>
    </w:p>
    <w:p w:rsidR="0074165C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Nie ma możliwości skorzystania z bezpłatnych usług tłumacza języka migowego. Jeśli poruszasz się z psem przewodnikiem, możesz przyjść do szkoły z psem.</w:t>
      </w:r>
    </w:p>
    <w:p w:rsidR="0074165C" w:rsidRPr="00215C25" w:rsidRDefault="0074165C" w:rsidP="0074165C">
      <w:pPr>
        <w:rPr>
          <w:sz w:val="28"/>
          <w:szCs w:val="28"/>
        </w:rPr>
      </w:pPr>
    </w:p>
    <w:p w:rsidR="00553DC2" w:rsidRPr="00215C25" w:rsidRDefault="0074165C" w:rsidP="0074165C">
      <w:pPr>
        <w:rPr>
          <w:sz w:val="28"/>
          <w:szCs w:val="28"/>
        </w:rPr>
      </w:pPr>
      <w:r w:rsidRPr="00215C25">
        <w:rPr>
          <w:sz w:val="28"/>
          <w:szCs w:val="28"/>
        </w:rPr>
        <w:t>Wszystkie informacje o szkole znajdziesz na stronie: bip.</w:t>
      </w:r>
      <w:proofErr w:type="gramStart"/>
      <w:r w:rsidRPr="00215C25">
        <w:rPr>
          <w:sz w:val="28"/>
          <w:szCs w:val="28"/>
        </w:rPr>
        <w:t>czestochowa</w:t>
      </w:r>
      <w:proofErr w:type="gramEnd"/>
      <w:r w:rsidRPr="00215C25">
        <w:rPr>
          <w:sz w:val="28"/>
          <w:szCs w:val="28"/>
        </w:rPr>
        <w:t>.</w:t>
      </w:r>
      <w:proofErr w:type="gramStart"/>
      <w:r w:rsidRPr="00215C25">
        <w:rPr>
          <w:sz w:val="28"/>
          <w:szCs w:val="28"/>
        </w:rPr>
        <w:t>pl</w:t>
      </w:r>
      <w:proofErr w:type="gramEnd"/>
    </w:p>
    <w:sectPr w:rsidR="00553DC2" w:rsidRPr="00215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0EC"/>
    <w:rsid w:val="00012E49"/>
    <w:rsid w:val="00215C25"/>
    <w:rsid w:val="005309B5"/>
    <w:rsid w:val="00553DC2"/>
    <w:rsid w:val="0074165C"/>
    <w:rsid w:val="00A83C95"/>
    <w:rsid w:val="00BD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sp12</dc:creator>
  <cp:lastModifiedBy>Dyrektor</cp:lastModifiedBy>
  <cp:revision>5</cp:revision>
  <dcterms:created xsi:type="dcterms:W3CDTF">2025-03-21T13:44:00Z</dcterms:created>
  <dcterms:modified xsi:type="dcterms:W3CDTF">2025-03-21T13:45:00Z</dcterms:modified>
</cp:coreProperties>
</file>