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52" w:rsidRPr="00C979BC" w:rsidRDefault="00A93152" w:rsidP="00C979B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C979BC">
        <w:rPr>
          <w:rFonts w:ascii="Arial" w:hAnsi="Arial" w:cs="Arial"/>
          <w:b/>
        </w:rPr>
        <w:t>Zarządzenie nr 7/2021</w:t>
      </w:r>
      <w:bookmarkStart w:id="0" w:name="_GoBack"/>
      <w:bookmarkEnd w:id="0"/>
    </w:p>
    <w:p w:rsidR="00A93152" w:rsidRPr="00C979BC" w:rsidRDefault="00A93152" w:rsidP="00C979BC">
      <w:pPr>
        <w:spacing w:after="0" w:line="36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C979BC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A93152" w:rsidRPr="00C979BC" w:rsidRDefault="00A93152" w:rsidP="00C979B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979BC">
        <w:rPr>
          <w:rFonts w:ascii="Arial" w:hAnsi="Arial" w:cs="Arial"/>
          <w:sz w:val="24"/>
          <w:szCs w:val="24"/>
        </w:rPr>
        <w:t>z dnia  12 lutego 2021 r.</w:t>
      </w: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sz w:val="24"/>
          <w:szCs w:val="24"/>
          <w:lang w:eastAsia="pl-PL"/>
        </w:rPr>
        <w:t>w sprawie powołania komisji rekrutacyjnej do przeprowadzenia rekrutacji  do klas I Szkoły Podstawowej nr 39 im. Marii Konopnickiej w Częstochowie na rok szkolny 2021/2022.</w:t>
      </w:r>
    </w:p>
    <w:p w:rsidR="00A93152" w:rsidRPr="00C979BC" w:rsidRDefault="00A93152" w:rsidP="00C979B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i/>
          <w:sz w:val="24"/>
          <w:szCs w:val="24"/>
          <w:lang w:eastAsia="pl-PL"/>
        </w:rPr>
        <w:t>Na podstawie art. 157  ustawy z dnia 14 grudnia 2016 r. Prawo oświatowe (Dz. U. z 2020 roku, poz. 910 ), zarządzam, co następuje:</w:t>
      </w: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sz w:val="24"/>
          <w:szCs w:val="24"/>
          <w:lang w:eastAsia="pl-PL"/>
        </w:rPr>
        <w:t>§ 1. Powołuję komisję rekrutacyjną do przeprowadzenia rekrutacji  elektronicznej do klasy I Szkoły Podstawowej nr 39 im. Marii Konopnickiej w Częstochowie  na rok 2021/2022  w następującym składzie:</w:t>
      </w:r>
    </w:p>
    <w:p w:rsidR="00A93152" w:rsidRPr="00C979BC" w:rsidRDefault="00A93152" w:rsidP="00C979BC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C979BC">
        <w:rPr>
          <w:rFonts w:ascii="Arial" w:eastAsia="Times New Roman" w:hAnsi="Arial" w:cs="Arial"/>
          <w:lang w:eastAsia="pl-PL"/>
        </w:rPr>
        <w:t>Agnieszka Centkowska  - wicedyrektor szkoły - przewodniczący komisji rekrutacyjnej,</w:t>
      </w:r>
    </w:p>
    <w:p w:rsidR="00A93152" w:rsidRPr="00C979BC" w:rsidRDefault="00A93152" w:rsidP="00C979BC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C979BC">
        <w:rPr>
          <w:rFonts w:ascii="Arial" w:eastAsia="Times New Roman" w:hAnsi="Arial" w:cs="Arial"/>
          <w:lang w:eastAsia="pl-PL"/>
        </w:rPr>
        <w:t>Elżbieta Mikha  - nauczyciel - członek komisji.</w:t>
      </w: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sz w:val="24"/>
          <w:szCs w:val="24"/>
          <w:lang w:eastAsia="pl-PL"/>
        </w:rPr>
        <w:t xml:space="preserve">§ 2. Do zadań Komisji należy w szczególności: </w:t>
      </w:r>
    </w:p>
    <w:p w:rsidR="00A93152" w:rsidRPr="00C979BC" w:rsidRDefault="00A93152" w:rsidP="00C979BC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979BC">
        <w:rPr>
          <w:rFonts w:ascii="Arial" w:hAnsi="Arial" w:cs="Arial"/>
        </w:rPr>
        <w:t>ustalenie wyników postępowania rekrutacyjnego i podanie do publicznej wiadomości listy kandydatów zakwalifikowanych i kandydatów ni</w:t>
      </w:r>
      <w:r w:rsidR="00887016">
        <w:rPr>
          <w:rFonts w:ascii="Arial" w:hAnsi="Arial" w:cs="Arial"/>
        </w:rPr>
        <w:t xml:space="preserve">ezakwalifikowanych,  ustalenie </w:t>
      </w:r>
      <w:r w:rsidRPr="00C979BC">
        <w:rPr>
          <w:rFonts w:ascii="Arial" w:hAnsi="Arial" w:cs="Arial"/>
        </w:rPr>
        <w:t xml:space="preserve">  i podanie do publicznej wiadomości listy kandydatów przyjętych i kandydatów nieprzyjętych, zgodnie z terminami przeprowadzen</w:t>
      </w:r>
      <w:r w:rsidR="00887016">
        <w:rPr>
          <w:rFonts w:ascii="Arial" w:hAnsi="Arial" w:cs="Arial"/>
        </w:rPr>
        <w:t xml:space="preserve">ia postępowania rekrutacyjnego </w:t>
      </w:r>
      <w:r w:rsidRPr="00C979BC">
        <w:rPr>
          <w:rFonts w:ascii="Arial" w:hAnsi="Arial" w:cs="Arial"/>
        </w:rPr>
        <w:t xml:space="preserve"> i uzupełniającego określonych w  Załączniku 2 do Zarządzenia Nr 1367.2021 Prezydenta Miasta Częstochowy z dnia 26.01.2021 r. ,</w:t>
      </w:r>
    </w:p>
    <w:p w:rsidR="00A93152" w:rsidRPr="00C979BC" w:rsidRDefault="00A93152" w:rsidP="00C979BC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979BC">
        <w:rPr>
          <w:rFonts w:ascii="Arial" w:hAnsi="Arial" w:cs="Arial"/>
        </w:rPr>
        <w:t xml:space="preserve">sporządzenie protokołu postępowania rekrutacyjnego. </w:t>
      </w:r>
    </w:p>
    <w:p w:rsidR="00A93152" w:rsidRPr="00C979BC" w:rsidRDefault="00A93152" w:rsidP="00C979BC">
      <w:pPr>
        <w:pStyle w:val="Default"/>
        <w:spacing w:line="360" w:lineRule="auto"/>
        <w:ind w:left="720"/>
        <w:jc w:val="both"/>
        <w:rPr>
          <w:rFonts w:ascii="Arial" w:hAnsi="Arial" w:cs="Arial"/>
        </w:rPr>
      </w:pP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sz w:val="24"/>
          <w:szCs w:val="24"/>
          <w:lang w:eastAsia="pl-PL"/>
        </w:rPr>
        <w:t>§ 3. Ustalam liczbę miejsc do obsadzenia w postępowaniu rekrutacyjnym na 48.</w:t>
      </w: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sz w:val="24"/>
          <w:szCs w:val="24"/>
          <w:lang w:eastAsia="pl-PL"/>
        </w:rPr>
        <w:t>§ 4.  Komisja rozwiązuje się z dniem zakończenia prac.</w:t>
      </w: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93152" w:rsidRPr="00C979BC" w:rsidRDefault="00A93152" w:rsidP="00C979BC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979BC">
        <w:rPr>
          <w:rFonts w:ascii="Arial" w:eastAsia="Times New Roman" w:hAnsi="Arial" w:cs="Arial"/>
          <w:sz w:val="24"/>
          <w:szCs w:val="24"/>
          <w:lang w:eastAsia="pl-PL"/>
        </w:rPr>
        <w:t>§ 5. Zarządzenie wchodzi w życie z dniem podpisania.</w:t>
      </w:r>
    </w:p>
    <w:p w:rsidR="00887016" w:rsidRDefault="00887016" w:rsidP="00887016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A93152" w:rsidRPr="00C979BC" w:rsidRDefault="00887016" w:rsidP="00887016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A93152" w:rsidRPr="00C979BC" w:rsidRDefault="00A93152" w:rsidP="00C979B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06D79" w:rsidRPr="00C979BC" w:rsidRDefault="00D06D79" w:rsidP="00C979BC">
      <w:pPr>
        <w:spacing w:after="0" w:line="360" w:lineRule="auto"/>
        <w:rPr>
          <w:rFonts w:ascii="Arial" w:hAnsi="Arial" w:cs="Arial"/>
        </w:rPr>
      </w:pPr>
    </w:p>
    <w:sectPr w:rsidR="00D06D79" w:rsidRPr="00C979BC" w:rsidSect="00EE7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53407"/>
    <w:multiLevelType w:val="hybridMultilevel"/>
    <w:tmpl w:val="A8C65A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03577"/>
    <w:multiLevelType w:val="hybridMultilevel"/>
    <w:tmpl w:val="241A6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93152"/>
    <w:rsid w:val="00391D8B"/>
    <w:rsid w:val="006F6905"/>
    <w:rsid w:val="00887016"/>
    <w:rsid w:val="00A93152"/>
    <w:rsid w:val="00C979BC"/>
    <w:rsid w:val="00D06D79"/>
    <w:rsid w:val="00EE7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152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93152"/>
    <w:pPr>
      <w:widowControl w:val="0"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A931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9315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3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3152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2021-03-12T12:31:00Z</cp:lastPrinted>
  <dcterms:created xsi:type="dcterms:W3CDTF">2021-03-12T12:25:00Z</dcterms:created>
  <dcterms:modified xsi:type="dcterms:W3CDTF">2025-06-14T21:35:00Z</dcterms:modified>
</cp:coreProperties>
</file>