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8DF" w:rsidRPr="003E4CB7" w:rsidRDefault="00F10B3C" w:rsidP="003E4CB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4CB7">
        <w:rPr>
          <w:rFonts w:ascii="Arial" w:hAnsi="Arial" w:cs="Arial"/>
          <w:b/>
          <w:sz w:val="24"/>
          <w:szCs w:val="24"/>
        </w:rPr>
        <w:t>ZARZĄDZENIE NR 16</w:t>
      </w:r>
      <w:r w:rsidR="005948DF" w:rsidRPr="003E4CB7">
        <w:rPr>
          <w:rFonts w:ascii="Arial" w:hAnsi="Arial" w:cs="Arial"/>
          <w:b/>
          <w:sz w:val="24"/>
          <w:szCs w:val="24"/>
        </w:rPr>
        <w:t>/2021</w:t>
      </w:r>
    </w:p>
    <w:p w:rsidR="005948DF" w:rsidRPr="003E4CB7" w:rsidRDefault="005948DF" w:rsidP="003E4CB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5948DF" w:rsidRPr="003E4CB7" w:rsidRDefault="005948DF" w:rsidP="003E4CB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z dnia 14 maja 2021 r.</w:t>
      </w:r>
    </w:p>
    <w:p w:rsidR="009E3481" w:rsidRPr="003E4CB7" w:rsidRDefault="009E3481" w:rsidP="003E4CB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4CB7">
        <w:rPr>
          <w:rFonts w:ascii="Arial" w:hAnsi="Arial" w:cs="Arial"/>
          <w:b/>
          <w:sz w:val="24"/>
          <w:szCs w:val="24"/>
        </w:rPr>
        <w:t>w sprawie przeprowadzenia</w:t>
      </w:r>
      <w:r w:rsidR="00BB1672" w:rsidRPr="003E4CB7">
        <w:rPr>
          <w:rFonts w:ascii="Arial" w:hAnsi="Arial" w:cs="Arial"/>
          <w:b/>
          <w:sz w:val="24"/>
          <w:szCs w:val="24"/>
        </w:rPr>
        <w:t xml:space="preserve"> </w:t>
      </w:r>
      <w:r w:rsidRPr="003E4CB7">
        <w:rPr>
          <w:rFonts w:ascii="Arial" w:hAnsi="Arial" w:cs="Arial"/>
          <w:b/>
          <w:sz w:val="24"/>
          <w:szCs w:val="24"/>
        </w:rPr>
        <w:t>skontrum w bibliotece szkolnej</w:t>
      </w:r>
    </w:p>
    <w:p w:rsidR="0013087C" w:rsidRPr="003E4CB7" w:rsidRDefault="0013087C" w:rsidP="003E4CB7">
      <w:pPr>
        <w:spacing w:after="0" w:line="360" w:lineRule="auto"/>
        <w:rPr>
          <w:rFonts w:ascii="Arial" w:hAnsi="Arial" w:cs="Arial"/>
          <w:i/>
          <w:sz w:val="24"/>
          <w:szCs w:val="24"/>
        </w:rPr>
      </w:pPr>
    </w:p>
    <w:p w:rsidR="0013087C" w:rsidRPr="003E4CB7" w:rsidRDefault="005948DF" w:rsidP="003E4CB7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E4CB7">
        <w:rPr>
          <w:rFonts w:ascii="Arial" w:hAnsi="Arial" w:cs="Arial"/>
          <w:i/>
          <w:sz w:val="24"/>
          <w:szCs w:val="24"/>
        </w:rPr>
        <w:t xml:space="preserve">Na podstawie </w:t>
      </w:r>
      <w:r w:rsidR="00E55E83" w:rsidRPr="003E4CB7">
        <w:rPr>
          <w:rFonts w:ascii="Arial" w:hAnsi="Arial" w:cs="Arial"/>
          <w:i/>
          <w:iCs/>
          <w:sz w:val="24"/>
          <w:szCs w:val="24"/>
        </w:rPr>
        <w:t xml:space="preserve">art. 104 ust. 5 ustawy z dnia 14 grudnia 2016 roku Prawo oświatowe (Dz. U. 2017, </w:t>
      </w:r>
      <w:r w:rsidR="00F10B3C" w:rsidRPr="003E4CB7">
        <w:rPr>
          <w:rFonts w:ascii="Arial" w:hAnsi="Arial" w:cs="Arial"/>
          <w:i/>
          <w:iCs/>
          <w:sz w:val="24"/>
          <w:szCs w:val="24"/>
        </w:rPr>
        <w:t xml:space="preserve">                </w:t>
      </w:r>
      <w:r w:rsidR="00E55E83" w:rsidRPr="003E4CB7">
        <w:rPr>
          <w:rFonts w:ascii="Arial" w:hAnsi="Arial" w:cs="Arial"/>
          <w:i/>
          <w:iCs/>
          <w:sz w:val="24"/>
          <w:szCs w:val="24"/>
        </w:rPr>
        <w:t xml:space="preserve">poz. 59) </w:t>
      </w:r>
      <w:r w:rsidR="009E3481" w:rsidRPr="003E4CB7">
        <w:rPr>
          <w:rFonts w:ascii="Arial" w:hAnsi="Arial" w:cs="Arial"/>
          <w:i/>
          <w:sz w:val="24"/>
          <w:szCs w:val="24"/>
        </w:rPr>
        <w:t xml:space="preserve">Rozporządzenie </w:t>
      </w:r>
      <w:r w:rsidR="004A693F" w:rsidRPr="003E4CB7">
        <w:rPr>
          <w:rFonts w:ascii="Arial" w:hAnsi="Arial" w:cs="Arial"/>
          <w:i/>
          <w:sz w:val="24"/>
          <w:szCs w:val="24"/>
        </w:rPr>
        <w:t xml:space="preserve">Ministra Kultury i Dziedzictwa Narodowego </w:t>
      </w:r>
      <w:r w:rsidRPr="003E4CB7">
        <w:rPr>
          <w:rFonts w:ascii="Arial" w:hAnsi="Arial" w:cs="Arial"/>
          <w:i/>
          <w:sz w:val="24"/>
          <w:szCs w:val="24"/>
        </w:rPr>
        <w:t>z dnia 29 października 2008 r.</w:t>
      </w:r>
      <w:r w:rsidR="004A693F" w:rsidRPr="003E4CB7">
        <w:rPr>
          <w:rFonts w:ascii="Arial" w:hAnsi="Arial" w:cs="Arial"/>
          <w:i/>
          <w:sz w:val="24"/>
          <w:szCs w:val="24"/>
        </w:rPr>
        <w:t xml:space="preserve"> </w:t>
      </w:r>
      <w:r w:rsidRPr="003E4CB7">
        <w:rPr>
          <w:rFonts w:ascii="Arial" w:hAnsi="Arial" w:cs="Arial"/>
          <w:i/>
          <w:sz w:val="24"/>
          <w:szCs w:val="24"/>
        </w:rPr>
        <w:t xml:space="preserve">                             </w:t>
      </w:r>
      <w:r w:rsidR="00BB4974" w:rsidRPr="003E4CB7">
        <w:rPr>
          <w:rFonts w:ascii="Arial" w:hAnsi="Arial" w:cs="Arial"/>
          <w:i/>
          <w:sz w:val="24"/>
          <w:szCs w:val="24"/>
        </w:rPr>
        <w:t xml:space="preserve">w </w:t>
      </w:r>
      <w:r w:rsidR="004A693F" w:rsidRPr="003E4CB7">
        <w:rPr>
          <w:rFonts w:ascii="Arial" w:hAnsi="Arial" w:cs="Arial"/>
          <w:i/>
          <w:sz w:val="24"/>
          <w:szCs w:val="24"/>
        </w:rPr>
        <w:t>sprawie sposobu ewidencji materiałów bibliotecznych ( Dz.</w:t>
      </w:r>
      <w:r w:rsidR="00281E66" w:rsidRPr="003E4CB7">
        <w:rPr>
          <w:rFonts w:ascii="Arial" w:hAnsi="Arial" w:cs="Arial"/>
          <w:i/>
          <w:sz w:val="24"/>
          <w:szCs w:val="24"/>
        </w:rPr>
        <w:t>U. nr 20</w:t>
      </w:r>
      <w:r w:rsidR="004A693F" w:rsidRPr="003E4CB7">
        <w:rPr>
          <w:rFonts w:ascii="Arial" w:hAnsi="Arial" w:cs="Arial"/>
          <w:i/>
          <w:sz w:val="24"/>
          <w:szCs w:val="24"/>
        </w:rPr>
        <w:t>5 z 2008 , poz. 1283)</w:t>
      </w:r>
      <w:r w:rsidRPr="003E4CB7">
        <w:rPr>
          <w:rFonts w:ascii="Arial" w:hAnsi="Arial" w:cs="Arial"/>
          <w:i/>
          <w:sz w:val="24"/>
          <w:szCs w:val="24"/>
        </w:rPr>
        <w:t xml:space="preserve"> </w:t>
      </w:r>
      <w:r w:rsidR="00BB4974" w:rsidRPr="003E4CB7">
        <w:rPr>
          <w:rFonts w:ascii="Arial" w:hAnsi="Arial" w:cs="Arial"/>
          <w:i/>
          <w:sz w:val="24"/>
          <w:szCs w:val="24"/>
        </w:rPr>
        <w:t>§ 50</w:t>
      </w:r>
      <w:r w:rsidR="0013087C" w:rsidRPr="003E4CB7">
        <w:rPr>
          <w:rFonts w:ascii="Arial" w:hAnsi="Arial" w:cs="Arial"/>
          <w:i/>
          <w:sz w:val="24"/>
          <w:szCs w:val="24"/>
        </w:rPr>
        <w:t xml:space="preserve"> </w:t>
      </w:r>
      <w:r w:rsidR="00BB4974" w:rsidRPr="003E4CB7">
        <w:rPr>
          <w:rFonts w:ascii="Arial" w:hAnsi="Arial" w:cs="Arial"/>
          <w:i/>
          <w:sz w:val="24"/>
          <w:szCs w:val="24"/>
        </w:rPr>
        <w:t xml:space="preserve">p. 11 </w:t>
      </w:r>
      <w:proofErr w:type="spellStart"/>
      <w:r w:rsidR="00BB4974" w:rsidRPr="003E4CB7">
        <w:rPr>
          <w:rFonts w:ascii="Arial" w:hAnsi="Arial" w:cs="Arial"/>
          <w:i/>
          <w:sz w:val="24"/>
          <w:szCs w:val="24"/>
        </w:rPr>
        <w:t>ppkt</w:t>
      </w:r>
      <w:proofErr w:type="spellEnd"/>
      <w:r w:rsidR="00BB4974" w:rsidRPr="003E4CB7">
        <w:rPr>
          <w:rFonts w:ascii="Arial" w:hAnsi="Arial" w:cs="Arial"/>
          <w:i/>
          <w:sz w:val="24"/>
          <w:szCs w:val="24"/>
        </w:rPr>
        <w:t xml:space="preserve"> 6</w:t>
      </w:r>
      <w:r w:rsidR="0013087C" w:rsidRPr="003E4CB7">
        <w:rPr>
          <w:rFonts w:ascii="Arial" w:hAnsi="Arial" w:cs="Arial"/>
          <w:i/>
          <w:sz w:val="24"/>
          <w:szCs w:val="24"/>
        </w:rPr>
        <w:t xml:space="preserve"> </w:t>
      </w:r>
      <w:r w:rsidR="00256E9A" w:rsidRPr="003E4CB7">
        <w:rPr>
          <w:rFonts w:ascii="Arial" w:hAnsi="Arial" w:cs="Arial"/>
          <w:i/>
          <w:sz w:val="24"/>
          <w:szCs w:val="24"/>
        </w:rPr>
        <w:t>Statutu Szkoły Podstawowej nr 39 im. M. Konopnickiej w Częstochowie</w:t>
      </w:r>
      <w:r w:rsidRPr="003E4CB7">
        <w:rPr>
          <w:rFonts w:ascii="Arial" w:hAnsi="Arial" w:cs="Arial"/>
          <w:i/>
          <w:sz w:val="24"/>
          <w:szCs w:val="24"/>
        </w:rPr>
        <w:t>:</w:t>
      </w:r>
    </w:p>
    <w:p w:rsidR="004A693F" w:rsidRPr="003E4CB7" w:rsidRDefault="004A693F" w:rsidP="003E4CB7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E3481" w:rsidRPr="003E4CB7" w:rsidRDefault="00BB1672" w:rsidP="003E4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§ 1</w:t>
      </w:r>
      <w:r w:rsidR="005948DF" w:rsidRPr="003E4CB7">
        <w:rPr>
          <w:rFonts w:ascii="Arial" w:hAnsi="Arial" w:cs="Arial"/>
          <w:sz w:val="24"/>
          <w:szCs w:val="24"/>
        </w:rPr>
        <w:t>. Z</w:t>
      </w:r>
      <w:r w:rsidR="009E3481" w:rsidRPr="003E4CB7">
        <w:rPr>
          <w:rFonts w:ascii="Arial" w:hAnsi="Arial" w:cs="Arial"/>
          <w:sz w:val="24"/>
          <w:szCs w:val="24"/>
        </w:rPr>
        <w:t>arządza</w:t>
      </w:r>
      <w:r w:rsidR="005948DF" w:rsidRPr="003E4CB7">
        <w:rPr>
          <w:rFonts w:ascii="Arial" w:hAnsi="Arial" w:cs="Arial"/>
          <w:sz w:val="24"/>
          <w:szCs w:val="24"/>
        </w:rPr>
        <w:t xml:space="preserve">m </w:t>
      </w:r>
      <w:r w:rsidR="009E3481" w:rsidRPr="003E4CB7">
        <w:rPr>
          <w:rFonts w:ascii="Arial" w:hAnsi="Arial" w:cs="Arial"/>
          <w:sz w:val="24"/>
          <w:szCs w:val="24"/>
        </w:rPr>
        <w:t>przeprowadzenie skontrum zbiorów bibliotek</w:t>
      </w:r>
      <w:r w:rsidR="00CF52C7" w:rsidRPr="003E4CB7">
        <w:rPr>
          <w:rFonts w:ascii="Arial" w:hAnsi="Arial" w:cs="Arial"/>
          <w:sz w:val="24"/>
          <w:szCs w:val="24"/>
        </w:rPr>
        <w:t>i szkolnej w te</w:t>
      </w:r>
      <w:r w:rsidR="00D40AB2" w:rsidRPr="003E4CB7">
        <w:rPr>
          <w:rFonts w:ascii="Arial" w:hAnsi="Arial" w:cs="Arial"/>
          <w:sz w:val="24"/>
          <w:szCs w:val="24"/>
        </w:rPr>
        <w:t xml:space="preserve">rminie </w:t>
      </w:r>
      <w:r w:rsidR="00F10B3C" w:rsidRPr="003E4CB7">
        <w:rPr>
          <w:rFonts w:ascii="Arial" w:hAnsi="Arial" w:cs="Arial"/>
          <w:sz w:val="24"/>
          <w:szCs w:val="24"/>
        </w:rPr>
        <w:t xml:space="preserve">                                 </w:t>
      </w:r>
      <w:r w:rsidR="00D40AB2" w:rsidRPr="003E4CB7">
        <w:rPr>
          <w:rFonts w:ascii="Arial" w:hAnsi="Arial" w:cs="Arial"/>
          <w:sz w:val="24"/>
          <w:szCs w:val="24"/>
        </w:rPr>
        <w:t xml:space="preserve">od </w:t>
      </w:r>
      <w:r w:rsidR="005948DF" w:rsidRPr="003E4CB7">
        <w:rPr>
          <w:rFonts w:ascii="Arial" w:hAnsi="Arial" w:cs="Arial"/>
          <w:sz w:val="24"/>
          <w:szCs w:val="24"/>
        </w:rPr>
        <w:t>17.</w:t>
      </w:r>
      <w:r w:rsidR="008566BC" w:rsidRPr="003E4CB7">
        <w:rPr>
          <w:rFonts w:ascii="Arial" w:hAnsi="Arial" w:cs="Arial"/>
          <w:sz w:val="24"/>
          <w:szCs w:val="24"/>
        </w:rPr>
        <w:t>05</w:t>
      </w:r>
      <w:r w:rsidR="00D40AB2" w:rsidRPr="003E4CB7">
        <w:rPr>
          <w:rFonts w:ascii="Arial" w:hAnsi="Arial" w:cs="Arial"/>
          <w:sz w:val="24"/>
          <w:szCs w:val="24"/>
        </w:rPr>
        <w:t>.2021</w:t>
      </w:r>
      <w:r w:rsidR="00CF52C7" w:rsidRPr="003E4CB7">
        <w:rPr>
          <w:rFonts w:ascii="Arial" w:hAnsi="Arial" w:cs="Arial"/>
          <w:sz w:val="24"/>
          <w:szCs w:val="24"/>
        </w:rPr>
        <w:t xml:space="preserve"> r. d</w:t>
      </w:r>
      <w:r w:rsidR="008566BC" w:rsidRPr="003E4CB7">
        <w:rPr>
          <w:rFonts w:ascii="Arial" w:hAnsi="Arial" w:cs="Arial"/>
          <w:sz w:val="24"/>
          <w:szCs w:val="24"/>
        </w:rPr>
        <w:t xml:space="preserve">o </w:t>
      </w:r>
      <w:r w:rsidR="005948DF" w:rsidRPr="003E4CB7">
        <w:rPr>
          <w:rFonts w:ascii="Arial" w:hAnsi="Arial" w:cs="Arial"/>
          <w:sz w:val="24"/>
          <w:szCs w:val="24"/>
        </w:rPr>
        <w:t>31</w:t>
      </w:r>
      <w:r w:rsidR="00D40AB2" w:rsidRPr="003E4CB7">
        <w:rPr>
          <w:rFonts w:ascii="Arial" w:hAnsi="Arial" w:cs="Arial"/>
          <w:sz w:val="24"/>
          <w:szCs w:val="24"/>
        </w:rPr>
        <w:t>.</w:t>
      </w:r>
      <w:r w:rsidR="005948DF" w:rsidRPr="003E4CB7">
        <w:rPr>
          <w:rFonts w:ascii="Arial" w:hAnsi="Arial" w:cs="Arial"/>
          <w:sz w:val="24"/>
          <w:szCs w:val="24"/>
        </w:rPr>
        <w:t>05.</w:t>
      </w:r>
      <w:r w:rsidR="00D40AB2" w:rsidRPr="003E4CB7">
        <w:rPr>
          <w:rFonts w:ascii="Arial" w:hAnsi="Arial" w:cs="Arial"/>
          <w:sz w:val="24"/>
          <w:szCs w:val="24"/>
        </w:rPr>
        <w:t>2021</w:t>
      </w:r>
      <w:r w:rsidR="009E3481" w:rsidRPr="003E4CB7">
        <w:rPr>
          <w:rFonts w:ascii="Arial" w:hAnsi="Arial" w:cs="Arial"/>
          <w:sz w:val="24"/>
          <w:szCs w:val="24"/>
        </w:rPr>
        <w:t xml:space="preserve"> r.</w:t>
      </w:r>
    </w:p>
    <w:p w:rsidR="00BB1672" w:rsidRPr="003E4CB7" w:rsidRDefault="00BB1672" w:rsidP="003E4CB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§ 2</w:t>
      </w:r>
      <w:r w:rsidR="001D293B" w:rsidRPr="003E4CB7">
        <w:rPr>
          <w:rFonts w:ascii="Arial" w:hAnsi="Arial" w:cs="Arial"/>
          <w:sz w:val="24"/>
          <w:szCs w:val="24"/>
        </w:rPr>
        <w:t>.</w:t>
      </w:r>
      <w:r w:rsidR="005948DF" w:rsidRPr="003E4CB7">
        <w:rPr>
          <w:rFonts w:ascii="Arial" w:hAnsi="Arial" w:cs="Arial"/>
          <w:sz w:val="24"/>
          <w:szCs w:val="24"/>
        </w:rPr>
        <w:t xml:space="preserve"> Powołuję</w:t>
      </w:r>
      <w:r w:rsidR="009E3481" w:rsidRPr="003E4CB7">
        <w:rPr>
          <w:rFonts w:ascii="Arial" w:hAnsi="Arial" w:cs="Arial"/>
          <w:sz w:val="24"/>
          <w:szCs w:val="24"/>
        </w:rPr>
        <w:t xml:space="preserve"> </w:t>
      </w:r>
      <w:r w:rsidRPr="003E4CB7">
        <w:rPr>
          <w:rFonts w:ascii="Arial" w:hAnsi="Arial" w:cs="Arial"/>
          <w:sz w:val="24"/>
          <w:szCs w:val="24"/>
        </w:rPr>
        <w:t>Komisję</w:t>
      </w:r>
      <w:r w:rsidR="005948DF" w:rsidRPr="003E4CB7">
        <w:rPr>
          <w:rFonts w:ascii="Arial" w:hAnsi="Arial" w:cs="Arial"/>
          <w:sz w:val="24"/>
          <w:szCs w:val="24"/>
        </w:rPr>
        <w:t xml:space="preserve">  do</w:t>
      </w:r>
      <w:r w:rsidR="00E55E83" w:rsidRPr="003E4CB7">
        <w:rPr>
          <w:rFonts w:ascii="Arial" w:hAnsi="Arial" w:cs="Arial"/>
          <w:sz w:val="24"/>
          <w:szCs w:val="24"/>
        </w:rPr>
        <w:t xml:space="preserve"> przeprowadzenia</w:t>
      </w:r>
      <w:r w:rsidR="008503AE" w:rsidRPr="003E4CB7">
        <w:rPr>
          <w:rFonts w:ascii="Arial" w:hAnsi="Arial" w:cs="Arial"/>
          <w:sz w:val="24"/>
          <w:szCs w:val="24"/>
        </w:rPr>
        <w:t xml:space="preserve"> </w:t>
      </w:r>
      <w:r w:rsidR="005948DF" w:rsidRPr="003E4CB7">
        <w:rPr>
          <w:rFonts w:ascii="Arial" w:hAnsi="Arial" w:cs="Arial"/>
          <w:sz w:val="24"/>
          <w:szCs w:val="24"/>
        </w:rPr>
        <w:t>skontrum</w:t>
      </w:r>
      <w:r w:rsidR="00E55E83" w:rsidRPr="003E4CB7">
        <w:rPr>
          <w:rFonts w:ascii="Arial" w:hAnsi="Arial" w:cs="Arial"/>
          <w:sz w:val="24"/>
          <w:szCs w:val="24"/>
        </w:rPr>
        <w:t xml:space="preserve"> zbiorów bibliotecznych w składzie</w:t>
      </w:r>
      <w:r w:rsidRPr="003E4CB7">
        <w:rPr>
          <w:rFonts w:ascii="Arial" w:hAnsi="Arial" w:cs="Arial"/>
          <w:sz w:val="24"/>
          <w:szCs w:val="24"/>
        </w:rPr>
        <w:t>:</w:t>
      </w:r>
    </w:p>
    <w:p w:rsidR="00BB1672" w:rsidRPr="003E4CB7" w:rsidRDefault="005948DF" w:rsidP="003E4CB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Agnieszka Centkowska</w:t>
      </w:r>
      <w:r w:rsidR="00BB1672" w:rsidRPr="003E4CB7">
        <w:rPr>
          <w:rFonts w:ascii="Arial" w:hAnsi="Arial" w:cs="Arial"/>
          <w:sz w:val="24"/>
          <w:szCs w:val="24"/>
        </w:rPr>
        <w:t xml:space="preserve"> – przewodniczący</w:t>
      </w:r>
    </w:p>
    <w:p w:rsidR="00BB1672" w:rsidRPr="003E4CB7" w:rsidRDefault="00BB1672" w:rsidP="003E4CB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 </w:t>
      </w:r>
      <w:r w:rsidR="001D293B" w:rsidRPr="003E4CB7">
        <w:rPr>
          <w:rFonts w:ascii="Arial" w:hAnsi="Arial" w:cs="Arial"/>
          <w:sz w:val="24"/>
          <w:szCs w:val="24"/>
        </w:rPr>
        <w:t xml:space="preserve">Ewa </w:t>
      </w:r>
      <w:proofErr w:type="spellStart"/>
      <w:r w:rsidR="001D293B" w:rsidRPr="003E4CB7">
        <w:rPr>
          <w:rFonts w:ascii="Arial" w:hAnsi="Arial" w:cs="Arial"/>
          <w:sz w:val="24"/>
          <w:szCs w:val="24"/>
        </w:rPr>
        <w:t>Kilan</w:t>
      </w:r>
      <w:proofErr w:type="spellEnd"/>
      <w:r w:rsidR="001D293B" w:rsidRPr="003E4CB7">
        <w:rPr>
          <w:rFonts w:ascii="Arial" w:hAnsi="Arial" w:cs="Arial"/>
          <w:sz w:val="24"/>
          <w:szCs w:val="24"/>
        </w:rPr>
        <w:t xml:space="preserve"> </w:t>
      </w:r>
      <w:r w:rsidRPr="003E4CB7">
        <w:rPr>
          <w:rFonts w:ascii="Arial" w:hAnsi="Arial" w:cs="Arial"/>
          <w:sz w:val="24"/>
          <w:szCs w:val="24"/>
        </w:rPr>
        <w:t xml:space="preserve">– członek </w:t>
      </w:r>
      <w:r w:rsidR="00333DE2" w:rsidRPr="003E4CB7">
        <w:rPr>
          <w:rFonts w:ascii="Arial" w:hAnsi="Arial" w:cs="Arial"/>
          <w:sz w:val="24"/>
          <w:szCs w:val="24"/>
        </w:rPr>
        <w:t>komisji</w:t>
      </w:r>
    </w:p>
    <w:p w:rsidR="008566BC" w:rsidRPr="003E4CB7" w:rsidRDefault="00BB1672" w:rsidP="003E4CB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 </w:t>
      </w:r>
      <w:r w:rsidR="00E93E21" w:rsidRPr="003E4CB7">
        <w:rPr>
          <w:rFonts w:ascii="Arial" w:hAnsi="Arial" w:cs="Arial"/>
          <w:sz w:val="24"/>
          <w:szCs w:val="24"/>
        </w:rPr>
        <w:t>Elż</w:t>
      </w:r>
      <w:r w:rsidR="001D293B" w:rsidRPr="003E4CB7">
        <w:rPr>
          <w:rFonts w:ascii="Arial" w:hAnsi="Arial" w:cs="Arial"/>
          <w:sz w:val="24"/>
          <w:szCs w:val="24"/>
        </w:rPr>
        <w:t xml:space="preserve">bieta Mikha </w:t>
      </w:r>
      <w:r w:rsidRPr="003E4CB7">
        <w:rPr>
          <w:rFonts w:ascii="Arial" w:hAnsi="Arial" w:cs="Arial"/>
          <w:sz w:val="24"/>
          <w:szCs w:val="24"/>
        </w:rPr>
        <w:t>– członek</w:t>
      </w:r>
      <w:r w:rsidR="00333DE2" w:rsidRPr="003E4CB7">
        <w:rPr>
          <w:rFonts w:ascii="Arial" w:hAnsi="Arial" w:cs="Arial"/>
          <w:sz w:val="24"/>
          <w:szCs w:val="24"/>
        </w:rPr>
        <w:t xml:space="preserve"> komisji</w:t>
      </w:r>
    </w:p>
    <w:p w:rsidR="008566BC" w:rsidRPr="003E4CB7" w:rsidRDefault="00BB1672" w:rsidP="003E4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§ 3</w:t>
      </w:r>
      <w:r w:rsidR="001D293B" w:rsidRPr="003E4CB7">
        <w:rPr>
          <w:rFonts w:ascii="Arial" w:hAnsi="Arial" w:cs="Arial"/>
          <w:sz w:val="24"/>
          <w:szCs w:val="24"/>
        </w:rPr>
        <w:t xml:space="preserve">. Komisja </w:t>
      </w:r>
      <w:r w:rsidR="009E3481" w:rsidRPr="003E4CB7">
        <w:rPr>
          <w:rFonts w:ascii="Arial" w:hAnsi="Arial" w:cs="Arial"/>
          <w:sz w:val="24"/>
          <w:szCs w:val="24"/>
        </w:rPr>
        <w:t xml:space="preserve"> </w:t>
      </w:r>
      <w:r w:rsidR="008503AE" w:rsidRPr="003E4CB7">
        <w:rPr>
          <w:rFonts w:ascii="Arial" w:hAnsi="Arial" w:cs="Arial"/>
          <w:sz w:val="24"/>
          <w:szCs w:val="24"/>
        </w:rPr>
        <w:t>p</w:t>
      </w:r>
      <w:r w:rsidR="001D293B" w:rsidRPr="003E4CB7">
        <w:rPr>
          <w:rFonts w:ascii="Arial" w:hAnsi="Arial" w:cs="Arial"/>
          <w:sz w:val="24"/>
          <w:szCs w:val="24"/>
        </w:rPr>
        <w:t xml:space="preserve">racuje zgodnie z regulaminem </w:t>
      </w:r>
      <w:r w:rsidR="008503AE" w:rsidRPr="003E4CB7">
        <w:rPr>
          <w:rFonts w:ascii="Arial" w:hAnsi="Arial" w:cs="Arial"/>
          <w:sz w:val="24"/>
          <w:szCs w:val="24"/>
        </w:rPr>
        <w:t xml:space="preserve"> kontroli zbiorów bibliotecznych  stanowiącym</w:t>
      </w:r>
      <w:r w:rsidR="004A693F" w:rsidRPr="003E4CB7">
        <w:rPr>
          <w:rFonts w:ascii="Arial" w:hAnsi="Arial" w:cs="Arial"/>
          <w:sz w:val="24"/>
          <w:szCs w:val="24"/>
        </w:rPr>
        <w:t xml:space="preserve"> załącznik nr 1</w:t>
      </w:r>
      <w:r w:rsidR="008503AE" w:rsidRPr="003E4CB7">
        <w:rPr>
          <w:rFonts w:ascii="Arial" w:hAnsi="Arial" w:cs="Arial"/>
          <w:sz w:val="24"/>
          <w:szCs w:val="24"/>
        </w:rPr>
        <w:t xml:space="preserve"> do niniejszego zarządzenia.</w:t>
      </w:r>
    </w:p>
    <w:p w:rsidR="00BB1672" w:rsidRPr="003E4CB7" w:rsidRDefault="00BB1672" w:rsidP="003E4CB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§ 4</w:t>
      </w:r>
      <w:r w:rsidR="001D293B" w:rsidRPr="003E4CB7">
        <w:rPr>
          <w:rFonts w:ascii="Arial" w:hAnsi="Arial" w:cs="Arial"/>
          <w:sz w:val="24"/>
          <w:szCs w:val="24"/>
        </w:rPr>
        <w:t xml:space="preserve">. </w:t>
      </w:r>
      <w:r w:rsidRPr="003E4CB7">
        <w:rPr>
          <w:rFonts w:ascii="Arial" w:hAnsi="Arial" w:cs="Arial"/>
          <w:sz w:val="24"/>
          <w:szCs w:val="24"/>
        </w:rPr>
        <w:t>Zarządzenie wchodzi w życie z dniem podjęcia.</w:t>
      </w:r>
    </w:p>
    <w:p w:rsidR="00BB1672" w:rsidRPr="003E4CB7" w:rsidRDefault="00BB1672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B1672" w:rsidRPr="003E4CB7" w:rsidRDefault="00BB1672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37852" w:rsidRDefault="00E37852" w:rsidP="00E3785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E37852" w:rsidRDefault="00E37852" w:rsidP="00E3785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10B3C" w:rsidRPr="003E4CB7" w:rsidRDefault="00F10B3C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40AB2" w:rsidRPr="003E4CB7" w:rsidRDefault="00D40AB2" w:rsidP="00E37852">
      <w:pPr>
        <w:pStyle w:val="Bezodstpw"/>
        <w:spacing w:line="360" w:lineRule="auto"/>
        <w:rPr>
          <w:rFonts w:ascii="Arial" w:hAnsi="Arial" w:cs="Arial"/>
          <w:i/>
          <w:sz w:val="24"/>
          <w:szCs w:val="24"/>
        </w:rPr>
      </w:pPr>
    </w:p>
    <w:p w:rsidR="00E93E21" w:rsidRPr="003E4CB7" w:rsidRDefault="002932D7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Załącznik nr 1 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do  Zarządzenia</w:t>
      </w:r>
      <w:r w:rsidR="00F10B3C" w:rsidRPr="003E4CB7">
        <w:rPr>
          <w:rFonts w:ascii="Arial" w:hAnsi="Arial" w:cs="Arial"/>
          <w:sz w:val="24"/>
          <w:szCs w:val="24"/>
        </w:rPr>
        <w:t xml:space="preserve"> 16</w:t>
      </w:r>
      <w:bookmarkStart w:id="0" w:name="_GoBack"/>
      <w:bookmarkEnd w:id="0"/>
      <w:r w:rsidRPr="003E4CB7">
        <w:rPr>
          <w:rFonts w:ascii="Arial" w:hAnsi="Arial" w:cs="Arial"/>
          <w:sz w:val="24"/>
          <w:szCs w:val="24"/>
        </w:rPr>
        <w:t>/2021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Dyrektora Szkoły Podstawowej nr 39 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im. Marii Konopnickiej w Częstochowie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z dnia 14 maja 2021 r.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w sprawie 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przeprowadzenia skontrum </w:t>
      </w:r>
    </w:p>
    <w:p w:rsidR="00E93E21" w:rsidRPr="003E4CB7" w:rsidRDefault="00E93E21" w:rsidP="003E4CB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w bibliotece szkolnej</w:t>
      </w:r>
    </w:p>
    <w:p w:rsidR="002932D7" w:rsidRPr="003E4CB7" w:rsidRDefault="002932D7" w:rsidP="003E4CB7">
      <w:pPr>
        <w:pStyle w:val="Bezodstpw"/>
        <w:spacing w:line="360" w:lineRule="auto"/>
        <w:ind w:left="6372"/>
        <w:rPr>
          <w:rFonts w:ascii="Arial" w:hAnsi="Arial" w:cs="Arial"/>
          <w:i/>
          <w:sz w:val="24"/>
          <w:szCs w:val="24"/>
        </w:rPr>
      </w:pPr>
    </w:p>
    <w:p w:rsidR="002932D7" w:rsidRPr="003E4CB7" w:rsidRDefault="002932D7" w:rsidP="003E4CB7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2932D7" w:rsidRPr="003E4CB7" w:rsidRDefault="002932D7" w:rsidP="003E4CB7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4A693F" w:rsidRPr="003E4CB7" w:rsidRDefault="004A693F" w:rsidP="003E4CB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4CB7">
        <w:rPr>
          <w:rFonts w:ascii="Arial" w:hAnsi="Arial" w:cs="Arial"/>
          <w:b/>
          <w:sz w:val="24"/>
          <w:szCs w:val="24"/>
        </w:rPr>
        <w:t>REGULAMIN</w:t>
      </w:r>
    </w:p>
    <w:p w:rsidR="00177A6C" w:rsidRPr="003E4CB7" w:rsidRDefault="00E93E21" w:rsidP="003E4CB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Komisji do</w:t>
      </w:r>
      <w:r w:rsidR="00177A6C" w:rsidRPr="003E4CB7">
        <w:rPr>
          <w:rFonts w:ascii="Arial" w:hAnsi="Arial" w:cs="Arial"/>
          <w:sz w:val="24"/>
          <w:szCs w:val="24"/>
        </w:rPr>
        <w:t xml:space="preserve"> kontroli zbiorów </w:t>
      </w:r>
      <w:r w:rsidR="004F2004" w:rsidRPr="003E4CB7">
        <w:rPr>
          <w:rFonts w:ascii="Arial" w:hAnsi="Arial" w:cs="Arial"/>
          <w:sz w:val="24"/>
          <w:szCs w:val="24"/>
        </w:rPr>
        <w:t>bibliotecznych</w:t>
      </w:r>
      <w:r w:rsidR="004A693F" w:rsidRPr="003E4CB7">
        <w:rPr>
          <w:rFonts w:ascii="Arial" w:hAnsi="Arial" w:cs="Arial"/>
          <w:sz w:val="24"/>
          <w:szCs w:val="24"/>
        </w:rPr>
        <w:t xml:space="preserve"> </w:t>
      </w:r>
    </w:p>
    <w:p w:rsidR="004A693F" w:rsidRPr="003E4CB7" w:rsidRDefault="004A693F" w:rsidP="003E4CB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w Szkole Podstawowej </w:t>
      </w:r>
      <w:r w:rsidR="00E93E21" w:rsidRPr="003E4CB7">
        <w:rPr>
          <w:rFonts w:ascii="Arial" w:hAnsi="Arial" w:cs="Arial"/>
          <w:sz w:val="24"/>
          <w:szCs w:val="24"/>
        </w:rPr>
        <w:t xml:space="preserve">nr 39 im. Marii </w:t>
      </w:r>
      <w:r w:rsidR="001F1DFE" w:rsidRPr="003E4CB7">
        <w:rPr>
          <w:rFonts w:ascii="Arial" w:hAnsi="Arial" w:cs="Arial"/>
          <w:sz w:val="24"/>
          <w:szCs w:val="24"/>
        </w:rPr>
        <w:t>Konopnickiej</w:t>
      </w:r>
      <w:r w:rsidR="00CF52C7" w:rsidRPr="003E4CB7">
        <w:rPr>
          <w:rFonts w:ascii="Arial" w:hAnsi="Arial" w:cs="Arial"/>
          <w:sz w:val="24"/>
          <w:szCs w:val="24"/>
        </w:rPr>
        <w:t xml:space="preserve"> w Częstochowie</w:t>
      </w:r>
      <w:r w:rsidR="00F10B3C" w:rsidRPr="003E4CB7">
        <w:rPr>
          <w:rFonts w:ascii="Arial" w:hAnsi="Arial" w:cs="Arial"/>
          <w:sz w:val="24"/>
          <w:szCs w:val="24"/>
        </w:rPr>
        <w:t>.</w:t>
      </w:r>
    </w:p>
    <w:p w:rsidR="00E93E21" w:rsidRPr="003E4CB7" w:rsidRDefault="00E93E21" w:rsidP="003E4CB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3E21" w:rsidRPr="003E4CB7" w:rsidRDefault="00E93E21" w:rsidP="003E4CB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4A693F" w:rsidRPr="003E4CB7" w:rsidRDefault="00E93E21" w:rsidP="003E4CB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Zadaniem Komisji </w:t>
      </w:r>
      <w:r w:rsidR="00EA0211" w:rsidRPr="003E4CB7">
        <w:rPr>
          <w:rFonts w:ascii="Arial" w:hAnsi="Arial" w:cs="Arial"/>
          <w:sz w:val="24"/>
          <w:szCs w:val="24"/>
        </w:rPr>
        <w:t xml:space="preserve"> jest przeprowadzeni</w:t>
      </w:r>
      <w:r w:rsidR="002932D7" w:rsidRPr="003E4CB7">
        <w:rPr>
          <w:rFonts w:ascii="Arial" w:hAnsi="Arial" w:cs="Arial"/>
          <w:sz w:val="24"/>
          <w:szCs w:val="24"/>
        </w:rPr>
        <w:t xml:space="preserve">e kontroli </w:t>
      </w:r>
      <w:r w:rsidR="00177A6C" w:rsidRPr="003E4CB7">
        <w:rPr>
          <w:rFonts w:ascii="Arial" w:hAnsi="Arial" w:cs="Arial"/>
          <w:sz w:val="24"/>
          <w:szCs w:val="24"/>
        </w:rPr>
        <w:t xml:space="preserve">całości </w:t>
      </w:r>
      <w:r w:rsidR="002932D7" w:rsidRPr="003E4CB7">
        <w:rPr>
          <w:rFonts w:ascii="Arial" w:hAnsi="Arial" w:cs="Arial"/>
          <w:sz w:val="24"/>
          <w:szCs w:val="24"/>
        </w:rPr>
        <w:t xml:space="preserve">materiałów </w:t>
      </w:r>
      <w:r w:rsidR="00EA0211" w:rsidRPr="003E4CB7">
        <w:rPr>
          <w:rFonts w:ascii="Arial" w:hAnsi="Arial" w:cs="Arial"/>
          <w:sz w:val="24"/>
          <w:szCs w:val="24"/>
        </w:rPr>
        <w:t xml:space="preserve"> bi</w:t>
      </w:r>
      <w:r w:rsidR="00CF52C7" w:rsidRPr="003E4CB7">
        <w:rPr>
          <w:rFonts w:ascii="Arial" w:hAnsi="Arial" w:cs="Arial"/>
          <w:sz w:val="24"/>
          <w:szCs w:val="24"/>
        </w:rPr>
        <w:t xml:space="preserve">bliotecznych </w:t>
      </w:r>
      <w:r w:rsidRPr="003E4CB7">
        <w:rPr>
          <w:rFonts w:ascii="Arial" w:hAnsi="Arial" w:cs="Arial"/>
          <w:sz w:val="24"/>
          <w:szCs w:val="24"/>
        </w:rPr>
        <w:t xml:space="preserve">                  </w:t>
      </w:r>
      <w:r w:rsidR="00CF52C7" w:rsidRPr="003E4CB7">
        <w:rPr>
          <w:rFonts w:ascii="Arial" w:hAnsi="Arial" w:cs="Arial"/>
          <w:sz w:val="24"/>
          <w:szCs w:val="24"/>
        </w:rPr>
        <w:t>w</w:t>
      </w:r>
      <w:r w:rsidRPr="003E4CB7">
        <w:rPr>
          <w:rFonts w:ascii="Arial" w:hAnsi="Arial" w:cs="Arial"/>
          <w:sz w:val="24"/>
          <w:szCs w:val="24"/>
        </w:rPr>
        <w:t xml:space="preserve"> terminie od 17.</w:t>
      </w:r>
      <w:r w:rsidR="001F1DFE" w:rsidRPr="003E4CB7">
        <w:rPr>
          <w:rFonts w:ascii="Arial" w:hAnsi="Arial" w:cs="Arial"/>
          <w:sz w:val="24"/>
          <w:szCs w:val="24"/>
        </w:rPr>
        <w:t>05</w:t>
      </w:r>
      <w:r w:rsidRPr="003E4CB7">
        <w:rPr>
          <w:rFonts w:ascii="Arial" w:hAnsi="Arial" w:cs="Arial"/>
          <w:sz w:val="24"/>
          <w:szCs w:val="24"/>
        </w:rPr>
        <w:t>.2021 r. do 31.05.</w:t>
      </w:r>
      <w:r w:rsidR="00D40AB2" w:rsidRPr="003E4CB7">
        <w:rPr>
          <w:rFonts w:ascii="Arial" w:hAnsi="Arial" w:cs="Arial"/>
          <w:sz w:val="24"/>
          <w:szCs w:val="24"/>
        </w:rPr>
        <w:t>2021</w:t>
      </w:r>
      <w:r w:rsidR="00EA0211" w:rsidRPr="003E4CB7">
        <w:rPr>
          <w:rFonts w:ascii="Arial" w:hAnsi="Arial" w:cs="Arial"/>
          <w:sz w:val="24"/>
          <w:szCs w:val="24"/>
        </w:rPr>
        <w:t xml:space="preserve"> r.</w:t>
      </w:r>
    </w:p>
    <w:p w:rsidR="00EA0211" w:rsidRPr="003E4CB7" w:rsidRDefault="00EA0211" w:rsidP="003E4CB7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Skontrum obejmuje materiały biblioteczne znajdujące się w bibliotece oraz </w:t>
      </w:r>
      <w:r w:rsidR="00D809B3" w:rsidRPr="003E4CB7">
        <w:rPr>
          <w:rFonts w:ascii="Arial" w:hAnsi="Arial" w:cs="Arial"/>
          <w:sz w:val="24"/>
          <w:szCs w:val="24"/>
        </w:rPr>
        <w:t>wy</w:t>
      </w:r>
      <w:r w:rsidRPr="003E4CB7">
        <w:rPr>
          <w:rFonts w:ascii="Arial" w:hAnsi="Arial" w:cs="Arial"/>
          <w:sz w:val="24"/>
          <w:szCs w:val="24"/>
        </w:rPr>
        <w:t>pożyczone czytelnikom</w:t>
      </w:r>
      <w:r w:rsidR="00D809B3" w:rsidRPr="003E4CB7">
        <w:rPr>
          <w:rFonts w:ascii="Arial" w:hAnsi="Arial" w:cs="Arial"/>
          <w:sz w:val="24"/>
          <w:szCs w:val="24"/>
        </w:rPr>
        <w:t>,</w:t>
      </w:r>
      <w:r w:rsidRPr="003E4CB7">
        <w:rPr>
          <w:rFonts w:ascii="Arial" w:hAnsi="Arial" w:cs="Arial"/>
          <w:sz w:val="24"/>
          <w:szCs w:val="24"/>
        </w:rPr>
        <w:t xml:space="preserve"> jak i zbiory znajdujące się w pracowniach przedmiotowych.</w:t>
      </w:r>
    </w:p>
    <w:p w:rsidR="00EA0211" w:rsidRPr="003E4CB7" w:rsidRDefault="00EA0211" w:rsidP="003E4CB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Podczas skontrum należy:</w:t>
      </w:r>
    </w:p>
    <w:p w:rsidR="00EA0211" w:rsidRPr="003E4CB7" w:rsidRDefault="00EA0211" w:rsidP="003E4CB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porównać zapisy inwentarzowe ze stanem faktycznym materiałów bibliotecznych</w:t>
      </w:r>
      <w:r w:rsidR="00E93E21" w:rsidRPr="003E4CB7">
        <w:rPr>
          <w:rFonts w:ascii="Arial" w:hAnsi="Arial" w:cs="Arial"/>
          <w:sz w:val="24"/>
          <w:szCs w:val="24"/>
        </w:rPr>
        <w:t>,</w:t>
      </w:r>
      <w:r w:rsidRPr="003E4CB7">
        <w:rPr>
          <w:rFonts w:ascii="Arial" w:hAnsi="Arial" w:cs="Arial"/>
          <w:sz w:val="24"/>
          <w:szCs w:val="24"/>
        </w:rPr>
        <w:t xml:space="preserve"> </w:t>
      </w:r>
    </w:p>
    <w:p w:rsidR="00D40AB2" w:rsidRPr="003E4CB7" w:rsidRDefault="00EA0211" w:rsidP="003E4CB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ustalić i wyjaśnić zaistniałe różnice między zapisami inwentarzowymi</w:t>
      </w:r>
      <w:r w:rsidR="002932D7" w:rsidRPr="003E4CB7">
        <w:rPr>
          <w:rFonts w:ascii="Arial" w:hAnsi="Arial" w:cs="Arial"/>
          <w:sz w:val="24"/>
          <w:szCs w:val="24"/>
        </w:rPr>
        <w:t>,</w:t>
      </w:r>
      <w:r w:rsidRPr="003E4CB7">
        <w:rPr>
          <w:rFonts w:ascii="Arial" w:hAnsi="Arial" w:cs="Arial"/>
          <w:sz w:val="24"/>
          <w:szCs w:val="24"/>
        </w:rPr>
        <w:t xml:space="preserve"> </w:t>
      </w:r>
    </w:p>
    <w:p w:rsidR="00E93E21" w:rsidRPr="003E4CB7" w:rsidRDefault="00EA0211" w:rsidP="003E4CB7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a stanem faktycznych zbiorów</w:t>
      </w:r>
      <w:r w:rsidR="00E93E21" w:rsidRPr="003E4CB7">
        <w:rPr>
          <w:rFonts w:ascii="Arial" w:hAnsi="Arial" w:cs="Arial"/>
          <w:sz w:val="24"/>
          <w:szCs w:val="24"/>
        </w:rPr>
        <w:t>,</w:t>
      </w:r>
    </w:p>
    <w:p w:rsidR="00177A6C" w:rsidRPr="003E4CB7" w:rsidRDefault="00EA0211" w:rsidP="003E4CB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ustalić ewentualne braki</w:t>
      </w:r>
      <w:r w:rsidR="00F10B3C" w:rsidRPr="003E4CB7">
        <w:rPr>
          <w:rFonts w:ascii="Arial" w:hAnsi="Arial" w:cs="Arial"/>
          <w:sz w:val="24"/>
          <w:szCs w:val="24"/>
        </w:rPr>
        <w:t>.</w:t>
      </w:r>
    </w:p>
    <w:p w:rsidR="00EA0211" w:rsidRPr="003E4CB7" w:rsidRDefault="00EA0211" w:rsidP="003E4CB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Podstawę przeprowadzenia skontrum stanowią zapisy </w:t>
      </w:r>
      <w:r w:rsidR="00177A6C" w:rsidRPr="003E4CB7">
        <w:rPr>
          <w:rFonts w:ascii="Arial" w:hAnsi="Arial" w:cs="Arial"/>
          <w:sz w:val="24"/>
          <w:szCs w:val="24"/>
        </w:rPr>
        <w:t>inwentaryzacyjne</w:t>
      </w:r>
      <w:r w:rsidRPr="003E4CB7">
        <w:rPr>
          <w:rFonts w:ascii="Arial" w:hAnsi="Arial" w:cs="Arial"/>
          <w:sz w:val="24"/>
          <w:szCs w:val="24"/>
        </w:rPr>
        <w:t xml:space="preserve"> w :</w:t>
      </w:r>
    </w:p>
    <w:p w:rsidR="00EA0211" w:rsidRPr="003E4CB7" w:rsidRDefault="00EA0211" w:rsidP="003E4CB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księgach inwentarzowych</w:t>
      </w:r>
      <w:r w:rsidR="00F10B3C" w:rsidRPr="003E4CB7">
        <w:rPr>
          <w:rFonts w:ascii="Arial" w:hAnsi="Arial" w:cs="Arial"/>
          <w:sz w:val="24"/>
          <w:szCs w:val="24"/>
        </w:rPr>
        <w:t>,</w:t>
      </w:r>
    </w:p>
    <w:p w:rsidR="00EA0211" w:rsidRPr="003E4CB7" w:rsidRDefault="00D809B3" w:rsidP="003E4CB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rejestrach</w:t>
      </w:r>
      <w:r w:rsidR="00EA0211" w:rsidRPr="003E4CB7">
        <w:rPr>
          <w:rFonts w:ascii="Arial" w:hAnsi="Arial" w:cs="Arial"/>
          <w:sz w:val="24"/>
          <w:szCs w:val="24"/>
        </w:rPr>
        <w:t xml:space="preserve"> ubytków</w:t>
      </w:r>
      <w:r w:rsidR="00F10B3C" w:rsidRPr="003E4CB7">
        <w:rPr>
          <w:rFonts w:ascii="Arial" w:hAnsi="Arial" w:cs="Arial"/>
          <w:sz w:val="24"/>
          <w:szCs w:val="24"/>
        </w:rPr>
        <w:t>,</w:t>
      </w:r>
    </w:p>
    <w:p w:rsidR="00F63BD0" w:rsidRPr="003E4CB7" w:rsidRDefault="00177A6C" w:rsidP="003E4CB7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dokumentacja materiałów wypożyczonych.</w:t>
      </w:r>
    </w:p>
    <w:p w:rsidR="002932D7" w:rsidRPr="003E4CB7" w:rsidRDefault="00EA0211" w:rsidP="003E4CB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lastRenderedPageBreak/>
        <w:t xml:space="preserve">Czynności związane z porównaniem zapisów inwentarzowych ze stanem faktycznym </w:t>
      </w:r>
      <w:r w:rsidR="002932D7" w:rsidRPr="003E4CB7">
        <w:rPr>
          <w:rFonts w:ascii="Arial" w:hAnsi="Arial" w:cs="Arial"/>
          <w:sz w:val="24"/>
          <w:szCs w:val="24"/>
        </w:rPr>
        <w:t xml:space="preserve">  </w:t>
      </w:r>
    </w:p>
    <w:p w:rsidR="00EA0211" w:rsidRPr="003E4CB7" w:rsidRDefault="002932D7" w:rsidP="003E4CB7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            </w:t>
      </w:r>
      <w:r w:rsidR="00EA0211" w:rsidRPr="003E4CB7">
        <w:rPr>
          <w:rFonts w:ascii="Arial" w:hAnsi="Arial" w:cs="Arial"/>
          <w:sz w:val="24"/>
          <w:szCs w:val="24"/>
        </w:rPr>
        <w:t>zbiorów n</w:t>
      </w:r>
      <w:r w:rsidR="00CF52C7" w:rsidRPr="003E4CB7">
        <w:rPr>
          <w:rFonts w:ascii="Arial" w:hAnsi="Arial" w:cs="Arial"/>
          <w:sz w:val="24"/>
          <w:szCs w:val="24"/>
        </w:rPr>
        <w:t xml:space="preserve">ależy zakończyć do </w:t>
      </w:r>
      <w:r w:rsidR="00F10B3C" w:rsidRPr="003E4CB7">
        <w:rPr>
          <w:rFonts w:ascii="Arial" w:hAnsi="Arial" w:cs="Arial"/>
          <w:sz w:val="24"/>
          <w:szCs w:val="24"/>
        </w:rPr>
        <w:t>31.05.</w:t>
      </w:r>
      <w:r w:rsidR="00D40AB2" w:rsidRPr="003E4CB7">
        <w:rPr>
          <w:rFonts w:ascii="Arial" w:hAnsi="Arial" w:cs="Arial"/>
          <w:sz w:val="24"/>
          <w:szCs w:val="24"/>
        </w:rPr>
        <w:t>2021</w:t>
      </w:r>
      <w:r w:rsidR="00EA0211" w:rsidRPr="003E4CB7">
        <w:rPr>
          <w:rFonts w:ascii="Arial" w:hAnsi="Arial" w:cs="Arial"/>
          <w:sz w:val="24"/>
          <w:szCs w:val="24"/>
        </w:rPr>
        <w:t xml:space="preserve"> r.</w:t>
      </w:r>
    </w:p>
    <w:p w:rsidR="00EA0211" w:rsidRPr="003E4CB7" w:rsidRDefault="00EA0211" w:rsidP="003E4CB7">
      <w:pPr>
        <w:pStyle w:val="Bezodstpw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Po zakończeniu </w:t>
      </w:r>
      <w:r w:rsidR="00177A6C" w:rsidRPr="003E4CB7">
        <w:rPr>
          <w:rFonts w:ascii="Arial" w:hAnsi="Arial" w:cs="Arial"/>
          <w:sz w:val="24"/>
          <w:szCs w:val="24"/>
        </w:rPr>
        <w:t>czynności kontrolnych</w:t>
      </w:r>
      <w:r w:rsidR="00F10B3C" w:rsidRPr="003E4CB7">
        <w:rPr>
          <w:rFonts w:ascii="Arial" w:hAnsi="Arial" w:cs="Arial"/>
          <w:sz w:val="24"/>
          <w:szCs w:val="24"/>
        </w:rPr>
        <w:t xml:space="preserve"> Komisja </w:t>
      </w:r>
      <w:r w:rsidRPr="003E4CB7">
        <w:rPr>
          <w:rFonts w:ascii="Arial" w:hAnsi="Arial" w:cs="Arial"/>
          <w:sz w:val="24"/>
          <w:szCs w:val="24"/>
        </w:rPr>
        <w:t xml:space="preserve"> sporządza w dwóch </w:t>
      </w:r>
      <w:r w:rsidR="002932D7" w:rsidRPr="003E4CB7">
        <w:rPr>
          <w:rFonts w:ascii="Arial" w:hAnsi="Arial" w:cs="Arial"/>
          <w:sz w:val="24"/>
          <w:szCs w:val="24"/>
        </w:rPr>
        <w:t>e</w:t>
      </w:r>
      <w:r w:rsidRPr="003E4CB7">
        <w:rPr>
          <w:rFonts w:ascii="Arial" w:hAnsi="Arial" w:cs="Arial"/>
          <w:sz w:val="24"/>
          <w:szCs w:val="24"/>
        </w:rPr>
        <w:t>gzemplarzach protokół , który powinien zawierać :</w:t>
      </w:r>
    </w:p>
    <w:p w:rsidR="00EA0211" w:rsidRPr="003E4CB7" w:rsidRDefault="00F10B3C" w:rsidP="003E4CB7">
      <w:pPr>
        <w:pStyle w:val="Bezodstpw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1)</w:t>
      </w:r>
      <w:r w:rsidR="00EA0211" w:rsidRPr="003E4CB7">
        <w:rPr>
          <w:rFonts w:ascii="Arial" w:hAnsi="Arial" w:cs="Arial"/>
          <w:sz w:val="24"/>
          <w:szCs w:val="24"/>
        </w:rPr>
        <w:t>ustalenia dotyczące stanu ewidencji i stanu faktycznego materiałów bibliotecznych</w:t>
      </w:r>
      <w:r w:rsidR="00590DBF" w:rsidRPr="003E4CB7">
        <w:rPr>
          <w:rFonts w:ascii="Arial" w:hAnsi="Arial" w:cs="Arial"/>
          <w:sz w:val="24"/>
          <w:szCs w:val="24"/>
        </w:rPr>
        <w:t xml:space="preserve"> pod względem ilościowym</w:t>
      </w:r>
      <w:r w:rsidRPr="003E4CB7">
        <w:rPr>
          <w:rFonts w:ascii="Arial" w:hAnsi="Arial" w:cs="Arial"/>
          <w:sz w:val="24"/>
          <w:szCs w:val="24"/>
        </w:rPr>
        <w:t>,</w:t>
      </w:r>
    </w:p>
    <w:p w:rsidR="00EA0211" w:rsidRPr="003E4CB7" w:rsidRDefault="00F10B3C" w:rsidP="003E4CB7">
      <w:pPr>
        <w:pStyle w:val="Bezodstpw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2) </w:t>
      </w:r>
      <w:r w:rsidR="00EA0211" w:rsidRPr="003E4CB7">
        <w:rPr>
          <w:rFonts w:ascii="Arial" w:hAnsi="Arial" w:cs="Arial"/>
          <w:sz w:val="24"/>
          <w:szCs w:val="24"/>
        </w:rPr>
        <w:t>stwierdzenie liczby ewentualnych braków i ich wartości</w:t>
      </w:r>
      <w:r w:rsidRPr="003E4CB7">
        <w:rPr>
          <w:rFonts w:ascii="Arial" w:hAnsi="Arial" w:cs="Arial"/>
          <w:sz w:val="24"/>
          <w:szCs w:val="24"/>
        </w:rPr>
        <w:t>,</w:t>
      </w:r>
    </w:p>
    <w:p w:rsidR="00EA0211" w:rsidRPr="003E4CB7" w:rsidRDefault="00F10B3C" w:rsidP="003E4CB7">
      <w:pPr>
        <w:pStyle w:val="Bezodstpw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3) </w:t>
      </w:r>
      <w:r w:rsidR="0096392A" w:rsidRPr="003E4CB7">
        <w:rPr>
          <w:rFonts w:ascii="Arial" w:hAnsi="Arial" w:cs="Arial"/>
          <w:sz w:val="24"/>
          <w:szCs w:val="24"/>
        </w:rPr>
        <w:t>wnioski</w:t>
      </w:r>
      <w:r w:rsidR="00EA0211" w:rsidRPr="003E4CB7">
        <w:rPr>
          <w:rFonts w:ascii="Arial" w:hAnsi="Arial" w:cs="Arial"/>
          <w:sz w:val="24"/>
          <w:szCs w:val="24"/>
        </w:rPr>
        <w:t xml:space="preserve"> w sprawie nieodnalezionych materiałów</w:t>
      </w:r>
      <w:r w:rsidRPr="003E4CB7">
        <w:rPr>
          <w:rFonts w:ascii="Arial" w:hAnsi="Arial" w:cs="Arial"/>
          <w:sz w:val="24"/>
          <w:szCs w:val="24"/>
        </w:rPr>
        <w:t>,</w:t>
      </w:r>
    </w:p>
    <w:p w:rsidR="00590DBF" w:rsidRPr="003E4CB7" w:rsidRDefault="00F10B3C" w:rsidP="003E4CB7">
      <w:pPr>
        <w:pStyle w:val="Bezodstpw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 xml:space="preserve">4) </w:t>
      </w:r>
      <w:r w:rsidR="00590DBF" w:rsidRPr="003E4CB7">
        <w:rPr>
          <w:rFonts w:ascii="Arial" w:hAnsi="Arial" w:cs="Arial"/>
          <w:sz w:val="24"/>
          <w:szCs w:val="24"/>
        </w:rPr>
        <w:t>podpisy członków komisji</w:t>
      </w:r>
      <w:r w:rsidRPr="003E4CB7">
        <w:rPr>
          <w:rFonts w:ascii="Arial" w:hAnsi="Arial" w:cs="Arial"/>
          <w:sz w:val="24"/>
          <w:szCs w:val="24"/>
        </w:rPr>
        <w:t>.</w:t>
      </w:r>
    </w:p>
    <w:p w:rsidR="00EA0211" w:rsidRPr="003E4CB7" w:rsidRDefault="00EA0211" w:rsidP="003E4CB7">
      <w:pPr>
        <w:pStyle w:val="Bezodstpw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Do protokołu należy dołączyć:</w:t>
      </w:r>
    </w:p>
    <w:p w:rsidR="00EA0211" w:rsidRPr="003E4CB7" w:rsidRDefault="00EA0211" w:rsidP="003E4CB7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wykaz braków</w:t>
      </w:r>
      <w:r w:rsidR="00590DBF" w:rsidRPr="003E4CB7">
        <w:rPr>
          <w:rFonts w:ascii="Arial" w:hAnsi="Arial" w:cs="Arial"/>
          <w:sz w:val="24"/>
          <w:szCs w:val="24"/>
        </w:rPr>
        <w:t xml:space="preserve"> względnych i bezwzględnych</w:t>
      </w:r>
      <w:r w:rsidR="00F10B3C" w:rsidRPr="003E4CB7">
        <w:rPr>
          <w:rFonts w:ascii="Arial" w:hAnsi="Arial" w:cs="Arial"/>
          <w:sz w:val="24"/>
          <w:szCs w:val="24"/>
        </w:rPr>
        <w:t>,</w:t>
      </w:r>
    </w:p>
    <w:p w:rsidR="00EA0211" w:rsidRPr="003E4CB7" w:rsidRDefault="002932D7" w:rsidP="003E4CB7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4CB7">
        <w:rPr>
          <w:rFonts w:ascii="Arial" w:hAnsi="Arial" w:cs="Arial"/>
          <w:sz w:val="24"/>
          <w:szCs w:val="24"/>
        </w:rPr>
        <w:t>zarządzenie dyrektora w sprawie skontrum</w:t>
      </w:r>
      <w:r w:rsidR="00F10B3C" w:rsidRPr="003E4CB7">
        <w:rPr>
          <w:rFonts w:ascii="Arial" w:hAnsi="Arial" w:cs="Arial"/>
          <w:sz w:val="24"/>
          <w:szCs w:val="24"/>
        </w:rPr>
        <w:t>.</w:t>
      </w:r>
    </w:p>
    <w:p w:rsidR="00BB1672" w:rsidRPr="003E4CB7" w:rsidRDefault="00BB1672" w:rsidP="003E4C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BB1672" w:rsidRPr="003E4CB7" w:rsidSect="009F1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323E7"/>
    <w:multiLevelType w:val="hybridMultilevel"/>
    <w:tmpl w:val="C188F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B0DFC"/>
    <w:multiLevelType w:val="hybridMultilevel"/>
    <w:tmpl w:val="FEC433E6"/>
    <w:lvl w:ilvl="0" w:tplc="339E8D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3918C2"/>
    <w:multiLevelType w:val="hybridMultilevel"/>
    <w:tmpl w:val="0AEA2222"/>
    <w:lvl w:ilvl="0" w:tplc="AD82C8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68453A5"/>
    <w:multiLevelType w:val="hybridMultilevel"/>
    <w:tmpl w:val="D4D483A0"/>
    <w:lvl w:ilvl="0" w:tplc="BC26A83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C422D77"/>
    <w:multiLevelType w:val="hybridMultilevel"/>
    <w:tmpl w:val="8FF63530"/>
    <w:lvl w:ilvl="0" w:tplc="359C30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600C77"/>
    <w:multiLevelType w:val="hybridMultilevel"/>
    <w:tmpl w:val="7A50E2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813B63"/>
    <w:multiLevelType w:val="hybridMultilevel"/>
    <w:tmpl w:val="7DAE0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26DAC"/>
    <w:multiLevelType w:val="hybridMultilevel"/>
    <w:tmpl w:val="0BD0A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B032E"/>
    <w:multiLevelType w:val="hybridMultilevel"/>
    <w:tmpl w:val="54DCE7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106695D"/>
    <w:multiLevelType w:val="hybridMultilevel"/>
    <w:tmpl w:val="C226D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C36893"/>
    <w:multiLevelType w:val="hybridMultilevel"/>
    <w:tmpl w:val="8F263BEC"/>
    <w:lvl w:ilvl="0" w:tplc="115C4E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C578BD"/>
    <w:multiLevelType w:val="hybridMultilevel"/>
    <w:tmpl w:val="6BBEE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4"/>
  </w:num>
  <w:num w:numId="9">
    <w:abstractNumId w:val="10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>
    <w:useFELayout/>
  </w:compat>
  <w:rsids>
    <w:rsidRoot w:val="00BB1672"/>
    <w:rsid w:val="0013087C"/>
    <w:rsid w:val="00177A6C"/>
    <w:rsid w:val="001C41FF"/>
    <w:rsid w:val="001D293B"/>
    <w:rsid w:val="001F1DFE"/>
    <w:rsid w:val="00256E9A"/>
    <w:rsid w:val="00281E66"/>
    <w:rsid w:val="002932D7"/>
    <w:rsid w:val="00333DE2"/>
    <w:rsid w:val="00382B87"/>
    <w:rsid w:val="003A7C3D"/>
    <w:rsid w:val="003B6B4C"/>
    <w:rsid w:val="003E4CB7"/>
    <w:rsid w:val="004A693F"/>
    <w:rsid w:val="004F2004"/>
    <w:rsid w:val="00533516"/>
    <w:rsid w:val="00590DBF"/>
    <w:rsid w:val="005948DF"/>
    <w:rsid w:val="006D5CAC"/>
    <w:rsid w:val="00796CBB"/>
    <w:rsid w:val="008503AE"/>
    <w:rsid w:val="008566BC"/>
    <w:rsid w:val="0088115F"/>
    <w:rsid w:val="0096392A"/>
    <w:rsid w:val="009C649A"/>
    <w:rsid w:val="009E3481"/>
    <w:rsid w:val="009F1BC5"/>
    <w:rsid w:val="00B62411"/>
    <w:rsid w:val="00B95382"/>
    <w:rsid w:val="00B956E9"/>
    <w:rsid w:val="00BB1672"/>
    <w:rsid w:val="00BB4974"/>
    <w:rsid w:val="00BF6867"/>
    <w:rsid w:val="00C5236A"/>
    <w:rsid w:val="00CF52C7"/>
    <w:rsid w:val="00D40AB2"/>
    <w:rsid w:val="00D6419B"/>
    <w:rsid w:val="00D809B3"/>
    <w:rsid w:val="00E37852"/>
    <w:rsid w:val="00E55E83"/>
    <w:rsid w:val="00E93E21"/>
    <w:rsid w:val="00EA0211"/>
    <w:rsid w:val="00F10B3C"/>
    <w:rsid w:val="00F63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35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1672"/>
    <w:pPr>
      <w:ind w:left="720"/>
      <w:contextualSpacing/>
    </w:pPr>
  </w:style>
  <w:style w:type="paragraph" w:styleId="Bezodstpw">
    <w:name w:val="No Spacing"/>
    <w:uiPriority w:val="1"/>
    <w:qFormat/>
    <w:rsid w:val="009E3481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4F200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F2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55E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KTpunkt">
    <w:name w:val="PKT – punkt"/>
    <w:rsid w:val="00B956E9"/>
    <w:pPr>
      <w:suppressAutoHyphens/>
      <w:spacing w:after="0" w:line="360" w:lineRule="auto"/>
      <w:ind w:left="510" w:hanging="510"/>
      <w:jc w:val="both"/>
    </w:pPr>
    <w:rPr>
      <w:rFonts w:ascii="Times" w:eastAsia="Times New Roman" w:hAnsi="Times" w:cs="Arial"/>
      <w:bCs/>
      <w:kern w:val="1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0B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0B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7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Gimnazjum</dc:creator>
  <cp:lastModifiedBy>domek</cp:lastModifiedBy>
  <cp:revision>4</cp:revision>
  <cp:lastPrinted>2021-05-14T09:21:00Z</cp:lastPrinted>
  <dcterms:created xsi:type="dcterms:W3CDTF">2021-05-14T09:27:00Z</dcterms:created>
  <dcterms:modified xsi:type="dcterms:W3CDTF">2025-06-14T21:38:00Z</dcterms:modified>
</cp:coreProperties>
</file>