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D20" w:rsidRPr="00594EE9" w:rsidRDefault="00A54D20" w:rsidP="00A842AE">
      <w:pPr>
        <w:spacing w:beforeLines="240" w:before="576" w:afterLines="240" w:after="576"/>
        <w:contextualSpacing/>
        <w:jc w:val="center"/>
        <w:rPr>
          <w:rFonts w:cstheme="minorHAnsi"/>
        </w:rPr>
      </w:pPr>
      <w:r w:rsidRPr="00594EE9">
        <w:rPr>
          <w:rFonts w:cstheme="minorHAnsi"/>
        </w:rPr>
        <w:t>Zarządzenie nr 3/2025</w:t>
      </w:r>
    </w:p>
    <w:p w:rsidR="00A842AE" w:rsidRDefault="00A54D20" w:rsidP="00A842AE">
      <w:pPr>
        <w:spacing w:beforeLines="240" w:before="576" w:afterLines="240" w:after="576"/>
        <w:contextualSpacing/>
        <w:jc w:val="center"/>
        <w:rPr>
          <w:rFonts w:cstheme="minorHAnsi"/>
        </w:rPr>
      </w:pPr>
      <w:r w:rsidRPr="00594EE9">
        <w:rPr>
          <w:rFonts w:cstheme="minorHAnsi"/>
        </w:rPr>
        <w:t>Dyrektora Szkoły Podstawowej nr 25 im. Stanisława Staszica w Częstochowie</w:t>
      </w:r>
    </w:p>
    <w:p w:rsidR="00A54D20" w:rsidRPr="00594EE9" w:rsidRDefault="00A54D20" w:rsidP="00A842AE">
      <w:pPr>
        <w:spacing w:beforeLines="240" w:before="576" w:afterLines="240" w:after="576"/>
        <w:contextualSpacing/>
        <w:jc w:val="center"/>
        <w:rPr>
          <w:rFonts w:cstheme="minorHAnsi"/>
        </w:rPr>
      </w:pPr>
      <w:r w:rsidRPr="00594EE9">
        <w:rPr>
          <w:rFonts w:cstheme="minorHAnsi"/>
        </w:rPr>
        <w:t>z dnia 26 lutego 2025 r.</w:t>
      </w:r>
    </w:p>
    <w:p w:rsidR="00A54D20" w:rsidRPr="00594EE9" w:rsidRDefault="00A54D20" w:rsidP="00A842AE">
      <w:pPr>
        <w:spacing w:beforeLines="240" w:before="576" w:afterLines="240" w:after="576"/>
        <w:contextualSpacing/>
        <w:jc w:val="center"/>
        <w:rPr>
          <w:rFonts w:cstheme="minorHAnsi"/>
        </w:rPr>
      </w:pPr>
      <w:r w:rsidRPr="00594EE9">
        <w:rPr>
          <w:rFonts w:cstheme="minorHAnsi"/>
        </w:rPr>
        <w:t>w sprawie powołania Komisji Rekrutacyjnej</w:t>
      </w:r>
    </w:p>
    <w:p w:rsidR="00A54D20" w:rsidRPr="00594EE9" w:rsidRDefault="00A54D20" w:rsidP="00594EE9">
      <w:pPr>
        <w:spacing w:beforeLines="240" w:before="576" w:afterLines="240" w:after="576"/>
        <w:contextualSpacing/>
        <w:jc w:val="center"/>
        <w:rPr>
          <w:rFonts w:cstheme="minorHAnsi"/>
        </w:rPr>
      </w:pPr>
    </w:p>
    <w:p w:rsidR="00A54D20" w:rsidRPr="00594EE9" w:rsidRDefault="00A54D20" w:rsidP="00594EE9">
      <w:pPr>
        <w:spacing w:beforeLines="240" w:before="576" w:afterLines="240" w:after="576"/>
        <w:contextualSpacing/>
        <w:rPr>
          <w:rFonts w:cstheme="minorHAnsi"/>
        </w:rPr>
      </w:pPr>
      <w:r w:rsidRPr="00594EE9">
        <w:rPr>
          <w:rFonts w:cstheme="minorHAnsi"/>
        </w:rPr>
        <w:t xml:space="preserve">Na podstawie art.29 ust. 2 pkt 2 i art.154 ust. 1 pkt 1 ustawy z dnia 14 grudnia 2016 r. – Prawo Oświatowe (tj. Dz.U. z 2023 r., poz. 900 z </w:t>
      </w:r>
      <w:proofErr w:type="spellStart"/>
      <w:r w:rsidRPr="00594EE9">
        <w:rPr>
          <w:rFonts w:cstheme="minorHAnsi"/>
        </w:rPr>
        <w:t>póź</w:t>
      </w:r>
      <w:proofErr w:type="spellEnd"/>
      <w:r w:rsidRPr="00594EE9">
        <w:rPr>
          <w:rFonts w:cstheme="minorHAnsi"/>
        </w:rPr>
        <w:t>. zm.) zarządzam, co następuje:</w:t>
      </w:r>
    </w:p>
    <w:p w:rsidR="00A54D20" w:rsidRPr="00594EE9" w:rsidRDefault="00A54D20" w:rsidP="00594EE9">
      <w:pPr>
        <w:spacing w:beforeLines="240" w:before="576" w:afterLines="240" w:after="576"/>
        <w:contextualSpacing/>
        <w:rPr>
          <w:rFonts w:cstheme="minorHAnsi"/>
        </w:rPr>
      </w:pPr>
    </w:p>
    <w:p w:rsidR="00A54D20" w:rsidRPr="00594EE9" w:rsidRDefault="00A54D20" w:rsidP="00594EE9">
      <w:pPr>
        <w:spacing w:beforeLines="240" w:before="576" w:afterLines="240" w:after="576"/>
        <w:contextualSpacing/>
        <w:jc w:val="center"/>
        <w:rPr>
          <w:rFonts w:cstheme="minorHAnsi"/>
        </w:rPr>
      </w:pPr>
      <w:r w:rsidRPr="00594EE9">
        <w:rPr>
          <w:rFonts w:cstheme="minorHAnsi"/>
        </w:rPr>
        <w:t>§ 1.</w:t>
      </w:r>
    </w:p>
    <w:p w:rsidR="00A54D20" w:rsidRPr="00594EE9" w:rsidRDefault="00A54D20" w:rsidP="00594EE9">
      <w:pPr>
        <w:spacing w:beforeLines="240" w:before="576" w:afterLines="240" w:after="576"/>
        <w:contextualSpacing/>
        <w:rPr>
          <w:rFonts w:cstheme="minorHAnsi"/>
        </w:rPr>
      </w:pPr>
      <w:r w:rsidRPr="00594EE9">
        <w:rPr>
          <w:rFonts w:cstheme="minorHAnsi"/>
        </w:rPr>
        <w:t xml:space="preserve">Powołuję Komisję Rekrutacyjną w celu przeprowadzenia postępowania rekrutacyjnego </w:t>
      </w:r>
    </w:p>
    <w:p w:rsidR="00A54D20" w:rsidRPr="00594EE9" w:rsidRDefault="00A54D20" w:rsidP="00594EE9">
      <w:pPr>
        <w:spacing w:beforeLines="240" w:before="576" w:afterLines="240" w:after="576"/>
        <w:contextualSpacing/>
        <w:rPr>
          <w:rFonts w:cstheme="minorHAnsi"/>
        </w:rPr>
      </w:pPr>
      <w:r w:rsidRPr="00594EE9">
        <w:rPr>
          <w:rFonts w:cstheme="minorHAnsi"/>
        </w:rPr>
        <w:t>do klasy pierwszej Szkoły Podstawowej nr 25 im. Stanisława Staszica w Częstochowie</w:t>
      </w:r>
    </w:p>
    <w:p w:rsidR="00A54D20" w:rsidRPr="00594EE9" w:rsidRDefault="00A54D20" w:rsidP="00594EE9">
      <w:pPr>
        <w:spacing w:beforeLines="240" w:before="576" w:afterLines="240" w:after="576"/>
        <w:contextualSpacing/>
        <w:rPr>
          <w:rFonts w:cstheme="minorHAnsi"/>
        </w:rPr>
      </w:pPr>
      <w:r w:rsidRPr="00594EE9">
        <w:rPr>
          <w:rFonts w:cstheme="minorHAnsi"/>
        </w:rPr>
        <w:t>na rok szkolny 2025/2026.</w:t>
      </w:r>
    </w:p>
    <w:p w:rsidR="00A54D20" w:rsidRPr="00594EE9" w:rsidRDefault="00A54D20" w:rsidP="00594EE9">
      <w:pPr>
        <w:spacing w:beforeLines="240" w:before="576" w:afterLines="240" w:after="576"/>
        <w:ind w:left="4248"/>
        <w:contextualSpacing/>
        <w:rPr>
          <w:rFonts w:cstheme="minorHAnsi"/>
        </w:rPr>
      </w:pPr>
      <w:r w:rsidRPr="00594EE9">
        <w:rPr>
          <w:rFonts w:cstheme="minorHAnsi"/>
        </w:rPr>
        <w:t>§ 2.</w:t>
      </w:r>
    </w:p>
    <w:p w:rsidR="00A54D20" w:rsidRPr="00594EE9" w:rsidRDefault="00A54D20" w:rsidP="00594EE9">
      <w:pPr>
        <w:spacing w:beforeLines="240" w:before="576" w:afterLines="240" w:after="576"/>
        <w:contextualSpacing/>
        <w:rPr>
          <w:rFonts w:cstheme="minorHAnsi"/>
        </w:rPr>
      </w:pPr>
      <w:r w:rsidRPr="00594EE9">
        <w:rPr>
          <w:rFonts w:cstheme="minorHAnsi"/>
        </w:rPr>
        <w:t>Skład Komisji Rekrutacyjnej, o której mowa w § 1:</w:t>
      </w:r>
    </w:p>
    <w:p w:rsidR="00A54D20" w:rsidRPr="00594EE9" w:rsidRDefault="00A54D20" w:rsidP="00594EE9">
      <w:pPr>
        <w:pStyle w:val="Akapitzlist"/>
        <w:numPr>
          <w:ilvl w:val="0"/>
          <w:numId w:val="1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Dorota Zębik</w:t>
      </w:r>
    </w:p>
    <w:p w:rsidR="00A54D20" w:rsidRPr="00594EE9" w:rsidRDefault="00A54D20" w:rsidP="00594EE9">
      <w:pPr>
        <w:pStyle w:val="Akapitzlist"/>
        <w:numPr>
          <w:ilvl w:val="0"/>
          <w:numId w:val="1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Daria Rataj</w:t>
      </w:r>
    </w:p>
    <w:p w:rsidR="00A54D20" w:rsidRPr="00594EE9" w:rsidRDefault="00A54D20" w:rsidP="00594EE9">
      <w:pPr>
        <w:pStyle w:val="Akapitzlist"/>
        <w:numPr>
          <w:ilvl w:val="0"/>
          <w:numId w:val="1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Rafał Dębowski</w:t>
      </w:r>
    </w:p>
    <w:p w:rsidR="00A54D20" w:rsidRPr="00594EE9" w:rsidRDefault="00A54D20" w:rsidP="00594EE9">
      <w:pPr>
        <w:spacing w:beforeLines="240" w:before="576" w:afterLines="240" w:after="576"/>
        <w:contextualSpacing/>
        <w:rPr>
          <w:rFonts w:cstheme="minorHAnsi"/>
        </w:rPr>
      </w:pPr>
      <w:r w:rsidRPr="00594EE9">
        <w:rPr>
          <w:rFonts w:cstheme="minorHAnsi"/>
        </w:rPr>
        <w:t>Na przewodniczącego Komisji Rekrutacyjnej wyznaczam Panią Dorotę Zębik.</w:t>
      </w:r>
    </w:p>
    <w:p w:rsidR="00A54D20" w:rsidRPr="00594EE9" w:rsidRDefault="00A54D20" w:rsidP="00594EE9">
      <w:pPr>
        <w:spacing w:beforeLines="240" w:before="576" w:afterLines="240" w:after="576"/>
        <w:contextualSpacing/>
        <w:rPr>
          <w:rFonts w:cstheme="minorHAnsi"/>
        </w:rPr>
      </w:pPr>
    </w:p>
    <w:p w:rsidR="00A54D20" w:rsidRPr="00594EE9" w:rsidRDefault="00A54D20" w:rsidP="00594EE9">
      <w:pPr>
        <w:spacing w:beforeLines="240" w:before="576" w:afterLines="240" w:after="576"/>
        <w:contextualSpacing/>
        <w:jc w:val="center"/>
        <w:rPr>
          <w:rFonts w:cstheme="minorHAnsi"/>
        </w:rPr>
      </w:pPr>
      <w:r w:rsidRPr="00594EE9">
        <w:rPr>
          <w:rFonts w:cstheme="minorHAnsi"/>
        </w:rPr>
        <w:t>§ 3.</w:t>
      </w:r>
    </w:p>
    <w:p w:rsidR="00A54D20" w:rsidRPr="00594EE9" w:rsidRDefault="00A54D20" w:rsidP="00594EE9">
      <w:pPr>
        <w:spacing w:beforeLines="240" w:before="576" w:afterLines="240" w:after="576"/>
        <w:contextualSpacing/>
        <w:rPr>
          <w:rFonts w:cstheme="minorHAnsi"/>
        </w:rPr>
      </w:pPr>
      <w:r w:rsidRPr="00594EE9">
        <w:rPr>
          <w:rFonts w:cstheme="minorHAnsi"/>
        </w:rPr>
        <w:t>Do zadań Komisji Rekrutacyjnej należy:</w:t>
      </w:r>
    </w:p>
    <w:p w:rsidR="00A54D20" w:rsidRPr="00594EE9" w:rsidRDefault="00A54D20" w:rsidP="00594EE9">
      <w:pPr>
        <w:pStyle w:val="Akapitzlist"/>
        <w:numPr>
          <w:ilvl w:val="0"/>
          <w:numId w:val="2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Ustalenie wyników postępowania rekrutacyjnego z zachowaniem obowiązujących zasad rekrutacji.</w:t>
      </w:r>
    </w:p>
    <w:p w:rsidR="00A54D20" w:rsidRPr="00594EE9" w:rsidRDefault="00A54D20" w:rsidP="00594EE9">
      <w:pPr>
        <w:pStyle w:val="Akapitzlist"/>
        <w:numPr>
          <w:ilvl w:val="0"/>
          <w:numId w:val="2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Przygotowanie oraz przygotowanie do publicznej wiadomości listy kandydatów zakwalifikowanych i listy kandydatów niezakwalifikowanych.</w:t>
      </w:r>
    </w:p>
    <w:p w:rsidR="00A54D20" w:rsidRPr="00594EE9" w:rsidRDefault="00A54D20" w:rsidP="00594EE9">
      <w:pPr>
        <w:pStyle w:val="Akapitzlist"/>
        <w:numPr>
          <w:ilvl w:val="0"/>
          <w:numId w:val="2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Przygotowanie oraz przygotowanie do publicznej wiadomości listy kandydatów przyjętych i nieprzyjętych.</w:t>
      </w:r>
    </w:p>
    <w:p w:rsidR="00A54D20" w:rsidRPr="00594EE9" w:rsidRDefault="00A54D20" w:rsidP="00594EE9">
      <w:pPr>
        <w:pStyle w:val="Akapitzlist"/>
        <w:numPr>
          <w:ilvl w:val="0"/>
          <w:numId w:val="2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Sporządzenie protokołu postępowania rekrutacyjnego.</w:t>
      </w:r>
    </w:p>
    <w:p w:rsidR="00A54D20" w:rsidRPr="00594EE9" w:rsidRDefault="00A54D20" w:rsidP="00594EE9">
      <w:pPr>
        <w:pStyle w:val="Akapitzlist"/>
        <w:numPr>
          <w:ilvl w:val="0"/>
          <w:numId w:val="2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Weryfikacja danych zawartych w dostarczonych wnioskach.</w:t>
      </w:r>
    </w:p>
    <w:p w:rsidR="00A54D20" w:rsidRPr="00594EE9" w:rsidRDefault="00A54D20" w:rsidP="00594EE9">
      <w:pPr>
        <w:pStyle w:val="Akapitzlist"/>
        <w:numPr>
          <w:ilvl w:val="0"/>
          <w:numId w:val="2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W przypadku wykorzystania w procesie rekrutacji systemu elektronicznego nadzór nad prawidłowością jego wykorzystania.</w:t>
      </w:r>
    </w:p>
    <w:p w:rsidR="00A54D20" w:rsidRPr="00594EE9" w:rsidRDefault="00A54D20" w:rsidP="00594EE9">
      <w:pPr>
        <w:pStyle w:val="Akapitzlist"/>
        <w:numPr>
          <w:ilvl w:val="0"/>
          <w:numId w:val="2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Sporządzenie w terminie przewidzianym w przepisach uzasadnień odmów przyjęcia kandydatów, których rodzice o to wystąpili.</w:t>
      </w:r>
    </w:p>
    <w:p w:rsidR="00A54D20" w:rsidRPr="00594EE9" w:rsidRDefault="00A54D20" w:rsidP="00594EE9">
      <w:pPr>
        <w:pStyle w:val="Akapitzlist"/>
        <w:numPr>
          <w:ilvl w:val="0"/>
          <w:numId w:val="2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Niezwłoczne udzielenie d</w:t>
      </w:r>
      <w:bookmarkStart w:id="0" w:name="_GoBack"/>
      <w:bookmarkEnd w:id="0"/>
      <w:r w:rsidRPr="00594EE9">
        <w:rPr>
          <w:rFonts w:cstheme="minorHAnsi"/>
        </w:rPr>
        <w:t xml:space="preserve">yrektorowi szkoły wszelkich wyjaśnień, w szczególności </w:t>
      </w:r>
    </w:p>
    <w:p w:rsidR="00A54D20" w:rsidRPr="00594EE9" w:rsidRDefault="00A54D20" w:rsidP="00594EE9">
      <w:pPr>
        <w:pStyle w:val="Akapitzlist"/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>w odniesieniu do kandydatów, których rodzice wnieśli odwołanie od rozstrzygnięcia  Komisji Rekrutacyjnej.</w:t>
      </w:r>
    </w:p>
    <w:p w:rsidR="00A54D20" w:rsidRPr="00594EE9" w:rsidRDefault="00A54D20" w:rsidP="00594EE9">
      <w:pPr>
        <w:pStyle w:val="Akapitzlist"/>
        <w:numPr>
          <w:ilvl w:val="0"/>
          <w:numId w:val="2"/>
        </w:numPr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t xml:space="preserve">Dbanie o przetwarzania danych osobowych kandydatów w trakcie całego procesu rekrutacji, z poszanowaniem zapisów ustawy Prawo oświatowe oraz ustawy </w:t>
      </w:r>
    </w:p>
    <w:p w:rsidR="00A54D20" w:rsidRPr="00594EE9" w:rsidRDefault="00A54D20" w:rsidP="00594EE9">
      <w:pPr>
        <w:pStyle w:val="Akapitzlist"/>
        <w:spacing w:beforeLines="240" w:before="576" w:afterLines="240" w:after="576"/>
        <w:rPr>
          <w:rFonts w:cstheme="minorHAnsi"/>
        </w:rPr>
      </w:pPr>
      <w:r w:rsidRPr="00594EE9">
        <w:rPr>
          <w:rFonts w:cstheme="minorHAnsi"/>
        </w:rPr>
        <w:lastRenderedPageBreak/>
        <w:t xml:space="preserve">o  ochronie danych osobowych </w:t>
      </w:r>
    </w:p>
    <w:p w:rsidR="00A54D20" w:rsidRPr="00594EE9" w:rsidRDefault="00A54D20" w:rsidP="00594EE9">
      <w:pPr>
        <w:pStyle w:val="Akapitzlist"/>
        <w:spacing w:beforeLines="240" w:before="576" w:afterLines="240" w:after="576"/>
        <w:rPr>
          <w:rFonts w:cstheme="minorHAnsi"/>
        </w:rPr>
      </w:pPr>
    </w:p>
    <w:p w:rsidR="00A54D20" w:rsidRPr="00594EE9" w:rsidRDefault="00A54D20" w:rsidP="00594EE9">
      <w:pPr>
        <w:spacing w:beforeLines="240" w:before="576" w:afterLines="240" w:after="576"/>
        <w:contextualSpacing/>
        <w:jc w:val="center"/>
        <w:rPr>
          <w:rFonts w:cstheme="minorHAnsi"/>
        </w:rPr>
      </w:pPr>
      <w:r w:rsidRPr="00594EE9">
        <w:rPr>
          <w:rFonts w:cstheme="minorHAnsi"/>
        </w:rPr>
        <w:t>§ 4.</w:t>
      </w:r>
    </w:p>
    <w:p w:rsidR="00A54D20" w:rsidRPr="00594EE9" w:rsidRDefault="00A54D20" w:rsidP="00594EE9">
      <w:pPr>
        <w:tabs>
          <w:tab w:val="left" w:pos="6516"/>
        </w:tabs>
        <w:spacing w:beforeLines="240" w:before="576" w:afterLines="240" w:after="576"/>
        <w:contextualSpacing/>
        <w:rPr>
          <w:rFonts w:cstheme="minorHAnsi"/>
        </w:rPr>
      </w:pPr>
      <w:r w:rsidRPr="00594EE9">
        <w:rPr>
          <w:rFonts w:cstheme="minorHAnsi"/>
        </w:rPr>
        <w:t>Zarządzenie wchodzi w życie z dniem podpisania i obowiązuje do czasu zakończenia postępowania rekrutacyjnego na rok szkolny 2025/2026.</w:t>
      </w:r>
      <w:r w:rsidRPr="00594EE9">
        <w:rPr>
          <w:rFonts w:cstheme="minorHAnsi"/>
        </w:rPr>
        <w:tab/>
        <w:t xml:space="preserve"> </w:t>
      </w:r>
    </w:p>
    <w:p w:rsidR="00A54D20" w:rsidRPr="00A54D20" w:rsidRDefault="00A54D20" w:rsidP="00594EE9">
      <w:pPr>
        <w:spacing w:beforeLines="240" w:before="576" w:afterLines="240" w:after="576"/>
        <w:ind w:left="5654"/>
        <w:contextualSpacing/>
        <w:rPr>
          <w:rFonts w:eastAsia="Calibri" w:cstheme="minorHAnsi"/>
          <w:color w:val="000000"/>
        </w:rPr>
      </w:pPr>
    </w:p>
    <w:p w:rsidR="00A54D20" w:rsidRPr="00A54D20" w:rsidRDefault="00A54D20" w:rsidP="00594EE9">
      <w:pPr>
        <w:spacing w:beforeLines="240" w:before="576" w:afterLines="240" w:after="576"/>
        <w:ind w:left="5664"/>
        <w:contextualSpacing/>
        <w:rPr>
          <w:rFonts w:eastAsia="Calibri" w:cstheme="minorHAnsi"/>
          <w:color w:val="000000"/>
          <w:lang w:bidi="pl-PL"/>
        </w:rPr>
      </w:pPr>
      <w:r w:rsidRPr="00A54D20">
        <w:rPr>
          <w:rFonts w:eastAsia="Calibri" w:cstheme="minorHAnsi"/>
          <w:color w:val="000000"/>
        </w:rPr>
        <w:tab/>
      </w:r>
      <w:r w:rsidRPr="00A54D20">
        <w:rPr>
          <w:rFonts w:eastAsia="Calibri" w:cstheme="minorHAnsi"/>
          <w:color w:val="000000"/>
          <w:lang w:bidi="pl-PL"/>
        </w:rPr>
        <w:t>(-)Ewa Dworzańska</w:t>
      </w:r>
    </w:p>
    <w:p w:rsidR="00A54D20" w:rsidRPr="00A54D20" w:rsidRDefault="00A54D20" w:rsidP="00594EE9">
      <w:pPr>
        <w:spacing w:beforeLines="240" w:before="576" w:afterLines="240" w:after="576"/>
        <w:ind w:left="6372"/>
        <w:contextualSpacing/>
        <w:rPr>
          <w:rFonts w:eastAsia="Calibri" w:cstheme="minorHAnsi"/>
          <w:color w:val="000000"/>
          <w:lang w:bidi="pl-PL"/>
        </w:rPr>
      </w:pPr>
      <w:r w:rsidRPr="00A54D20">
        <w:rPr>
          <w:rFonts w:eastAsia="Calibri" w:cstheme="minorHAnsi"/>
          <w:color w:val="000000"/>
          <w:lang w:bidi="pl-PL"/>
        </w:rPr>
        <w:t xml:space="preserve"> Dyrektor Szkoły </w:t>
      </w:r>
    </w:p>
    <w:p w:rsidR="00A54D20" w:rsidRPr="00A54D20" w:rsidRDefault="00A54D20" w:rsidP="00594EE9">
      <w:pPr>
        <w:spacing w:beforeLines="240" w:before="576" w:afterLines="240" w:after="576"/>
        <w:ind w:left="5654"/>
        <w:contextualSpacing/>
        <w:rPr>
          <w:rFonts w:eastAsia="Calibri" w:cstheme="minorHAnsi"/>
          <w:i/>
          <w:color w:val="000000"/>
        </w:rPr>
      </w:pPr>
      <w:r w:rsidRPr="00A54D20">
        <w:rPr>
          <w:rFonts w:eastAsia="Calibri" w:cstheme="minorHAnsi"/>
          <w:i/>
          <w:color w:val="000000"/>
        </w:rPr>
        <w:t>.</w:t>
      </w:r>
    </w:p>
    <w:p w:rsidR="00A54D20" w:rsidRPr="00594EE9" w:rsidRDefault="00A54D20" w:rsidP="00594EE9">
      <w:pPr>
        <w:pStyle w:val="Akapitzlist"/>
        <w:spacing w:beforeLines="240" w:before="576" w:afterLines="240" w:after="576"/>
        <w:jc w:val="center"/>
        <w:rPr>
          <w:rFonts w:cstheme="minorHAnsi"/>
          <w:sz w:val="24"/>
          <w:szCs w:val="24"/>
        </w:rPr>
      </w:pPr>
    </w:p>
    <w:p w:rsidR="00C83EFE" w:rsidRPr="00594EE9" w:rsidRDefault="00C83EFE" w:rsidP="00594EE9">
      <w:pPr>
        <w:spacing w:beforeLines="240" w:before="576" w:afterLines="240" w:after="576"/>
        <w:contextualSpacing/>
        <w:rPr>
          <w:rFonts w:cstheme="minorHAnsi"/>
        </w:rPr>
      </w:pPr>
    </w:p>
    <w:sectPr w:rsidR="00C83EFE" w:rsidRPr="00594E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65392"/>
    <w:multiLevelType w:val="hybridMultilevel"/>
    <w:tmpl w:val="9DE85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D47B12"/>
    <w:multiLevelType w:val="hybridMultilevel"/>
    <w:tmpl w:val="6D083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20"/>
    <w:rsid w:val="00594EE9"/>
    <w:rsid w:val="00A54D20"/>
    <w:rsid w:val="00A842AE"/>
    <w:rsid w:val="00C8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BB91A"/>
  <w15:chartTrackingRefBased/>
  <w15:docId w15:val="{1DAC8133-A38F-49A8-A8D5-087A782D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D2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4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7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5ABE33E-C11A-4CFA-A35C-F8CDF97CC8FE}">
  <we:reference id="wa104099688" version="1.3.0.0" store="pl-PL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2025-07-17T09:58:00Z</dcterms:created>
  <dcterms:modified xsi:type="dcterms:W3CDTF">2025-07-17T10:55:00Z</dcterms:modified>
</cp:coreProperties>
</file>