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A8C4C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ZARZĄDZENIE NR 2/2018</w:t>
      </w:r>
    </w:p>
    <w:p w14:paraId="13850632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Dyrektora Zespołu Szkolno-Przedszkolnego nr 1 w Częstochowie</w:t>
      </w:r>
    </w:p>
    <w:p w14:paraId="714B63AF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t>z dnia 20.02.2018 roku</w:t>
      </w:r>
    </w:p>
    <w:p w14:paraId="743C2143" w14:textId="77777777" w:rsidR="00C45D47" w:rsidRPr="00047BB6" w:rsidRDefault="00C45D47" w:rsidP="00047BB6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w sprawie powołania Komisji Rekrutacyjnej do przeprowadzenie postępowania rekrutacyjnego do Szkoły Podstawowej Nr 40 w Częstochowie na rok szkolny 2018/2019</w:t>
      </w:r>
    </w:p>
    <w:p w14:paraId="41D50EBC" w14:textId="77777777" w:rsidR="00C45D47" w:rsidRPr="00047BB6" w:rsidRDefault="00C45D47" w:rsidP="00047BB6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 xml:space="preserve">Na podstawie art 157 ust. 1 ustawy z dnia 14 grudnia 2016 r. Prawo oświatowe </w:t>
      </w:r>
      <w:r w:rsidRPr="00047BB6">
        <w:rPr>
          <w:rFonts w:asciiTheme="minorHAnsi" w:hAnsiTheme="minorHAnsi" w:cstheme="minorHAnsi"/>
          <w:color w:val="000000"/>
        </w:rPr>
        <w:t xml:space="preserve">(Dz.U.z </w:t>
      </w:r>
      <w:r w:rsidR="006027DE" w:rsidRPr="00047BB6">
        <w:rPr>
          <w:rFonts w:asciiTheme="minorHAnsi" w:hAnsiTheme="minorHAnsi" w:cstheme="minorHAnsi"/>
        </w:rPr>
        <w:t xml:space="preserve">2017 r. poz. 59 </w:t>
      </w:r>
      <w:r w:rsidRPr="00047BB6">
        <w:rPr>
          <w:rFonts w:asciiTheme="minorHAnsi" w:hAnsiTheme="minorHAnsi" w:cstheme="minorHAnsi"/>
          <w:color w:val="000000"/>
        </w:rPr>
        <w:t>ze zmianami) zarządza się, co następuje:</w:t>
      </w:r>
    </w:p>
    <w:p w14:paraId="25A324D4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§ 1</w:t>
      </w:r>
    </w:p>
    <w:p w14:paraId="7EC8AD62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Powołanie Komisji</w:t>
      </w:r>
    </w:p>
    <w:p w14:paraId="73B076AB" w14:textId="77777777" w:rsidR="00C45D47" w:rsidRPr="00047BB6" w:rsidRDefault="00C45D47" w:rsidP="00047BB6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1. Powołuję Komisji Rekrutacyjną do przeprowadzenia postępowania rekrutacyjnego do Szkoły Podstawowej Nr 40 w Częstochowie na rok szkolny 2018/2019.</w:t>
      </w:r>
    </w:p>
    <w:p w14:paraId="53C577E1" w14:textId="77777777" w:rsidR="00C45D47" w:rsidRPr="00047BB6" w:rsidRDefault="00C45D47" w:rsidP="00047BB6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2. Skład komisji:</w:t>
      </w:r>
    </w:p>
    <w:p w14:paraId="5994D305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t>- Agata Filipiuk-Mojsa,</w:t>
      </w:r>
    </w:p>
    <w:p w14:paraId="3D705051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t>- Anna Glinka,</w:t>
      </w:r>
    </w:p>
    <w:p w14:paraId="18C603AD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t>- Grażyna Wolf.</w:t>
      </w:r>
    </w:p>
    <w:p w14:paraId="7F87CBED" w14:textId="77777777" w:rsidR="00C45D47" w:rsidRPr="00047BB6" w:rsidRDefault="00C45D47" w:rsidP="00047BB6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 xml:space="preserve">3. Na Przewodniczącego Komisji Rekrutacyjnej wyznaczam </w:t>
      </w:r>
      <w:r w:rsidRPr="00047BB6">
        <w:rPr>
          <w:rFonts w:asciiTheme="minorHAnsi" w:hAnsiTheme="minorHAnsi" w:cstheme="minorHAnsi"/>
          <w:color w:val="000000"/>
        </w:rPr>
        <w:t>Agatę Filipiuk-Mojsę</w:t>
      </w:r>
      <w:r w:rsidRPr="00047BB6">
        <w:rPr>
          <w:rFonts w:asciiTheme="minorHAnsi" w:hAnsiTheme="minorHAnsi" w:cstheme="minorHAnsi"/>
        </w:rPr>
        <w:t>.</w:t>
      </w:r>
    </w:p>
    <w:p w14:paraId="17A73943" w14:textId="77777777" w:rsidR="00C45D47" w:rsidRPr="00047BB6" w:rsidRDefault="00C45D47" w:rsidP="00047BB6">
      <w:pPr>
        <w:pStyle w:val="NormalnyWeb"/>
        <w:spacing w:after="0" w:line="276" w:lineRule="auto"/>
        <w:ind w:left="720"/>
        <w:jc w:val="center"/>
        <w:rPr>
          <w:rFonts w:asciiTheme="minorHAnsi" w:hAnsiTheme="minorHAnsi" w:cstheme="minorHAnsi"/>
        </w:rPr>
      </w:pPr>
    </w:p>
    <w:p w14:paraId="054C840E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§ 2</w:t>
      </w:r>
    </w:p>
    <w:p w14:paraId="6372AFDA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Zadania</w:t>
      </w:r>
    </w:p>
    <w:p w14:paraId="41D122D3" w14:textId="77777777" w:rsidR="00C45D47" w:rsidRPr="00047BB6" w:rsidRDefault="00C45D47" w:rsidP="00047BB6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1. Komisja przestrzega prawa w zakresie:</w:t>
      </w:r>
    </w:p>
    <w:p w14:paraId="0F31D052" w14:textId="77777777" w:rsidR="006027DE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 xml:space="preserve">- ustawy z dnia 14 grudnia 2016 r. Prawo oświatowe - rozdział 6 </w:t>
      </w:r>
      <w:r w:rsidRPr="00047BB6">
        <w:rPr>
          <w:rFonts w:asciiTheme="minorHAnsi" w:hAnsiTheme="minorHAnsi" w:cstheme="minorHAnsi"/>
          <w:color w:val="000000"/>
        </w:rPr>
        <w:t xml:space="preserve">(Dz.U.z </w:t>
      </w:r>
      <w:r w:rsidR="006027DE" w:rsidRPr="00047BB6">
        <w:rPr>
          <w:rFonts w:asciiTheme="minorHAnsi" w:hAnsiTheme="minorHAnsi" w:cstheme="minorHAnsi"/>
        </w:rPr>
        <w:t>2017 r. poz. 59</w:t>
      </w:r>
    </w:p>
    <w:p w14:paraId="0511A133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t>ze zmianami),</w:t>
      </w:r>
    </w:p>
    <w:p w14:paraId="1061D8FA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t>- Uchwały Nr 502.XXXVI.2017 Rady Miasta Częstochowy z dnia 23 lutego 2017 r. w sprawie określenia kryteriów wraz z liczbą punktów oraz dokumentów niezbędnych do ich potwierdzenia w postępowaniu rekrutacyjnym do publicznych przedszkoli i oddziałów przedszkolnych w szkołach podstawowych, dla których organem prowadzącym jest Miasto Częstochowa,</w:t>
      </w:r>
    </w:p>
    <w:p w14:paraId="14CDB22F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t>- Rozporządzenia Ministra Edukacji Narodowej z dnia 16 marca 2017 r. w sprawie przeprowadzania postępowania rekrutacyjnego oraz postępowania uzupełniającego do publicznych przedszkoli, szkół i plac</w:t>
      </w:r>
      <w:r w:rsidR="006027DE" w:rsidRPr="00047BB6">
        <w:rPr>
          <w:rFonts w:asciiTheme="minorHAnsi" w:hAnsiTheme="minorHAnsi" w:cstheme="minorHAnsi"/>
          <w:color w:val="000000"/>
        </w:rPr>
        <w:t>ówek (Dz. U. z 2017r. poz. 610).</w:t>
      </w:r>
    </w:p>
    <w:p w14:paraId="323973DE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color w:val="000000"/>
        </w:rPr>
        <w:lastRenderedPageBreak/>
        <w:t xml:space="preserve">2. </w:t>
      </w:r>
      <w:r w:rsidRPr="00047BB6">
        <w:rPr>
          <w:rFonts w:asciiTheme="minorHAnsi" w:hAnsiTheme="minorHAnsi" w:cstheme="minorHAnsi"/>
        </w:rPr>
        <w:t>Do zadań Komisji Rekrutacyjnej należy:</w:t>
      </w:r>
    </w:p>
    <w:p w14:paraId="611EC75D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a)ustalenie wyników postępowania rekrutacyjnego, w szczególności z zachowaniem obowiązujących zasad rekrutacji;</w:t>
      </w:r>
    </w:p>
    <w:p w14:paraId="74D33211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b)przygotowanie oraz podanie do publicznej wiadomości listy kandydatów zakwalifikowanych i listy kandydatów niezakwalifikowanych;</w:t>
      </w:r>
    </w:p>
    <w:p w14:paraId="6534BCF8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c)przygotowanie oraz podanie do publicznej wiadomości listy kandydatów przyjętych i kandydatów nieprzyjętych;</w:t>
      </w:r>
    </w:p>
    <w:p w14:paraId="33426D9B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d)sporządzenie protokołu postępowania rekrutacyjnego;</w:t>
      </w:r>
    </w:p>
    <w:p w14:paraId="1673A249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e)weryfikacja danych zawartych w dostarczonych wnioskach;</w:t>
      </w:r>
    </w:p>
    <w:p w14:paraId="6D258F3A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f)w przypadku wykorzystania w procesie rekrutacji systemu elektronicznego nadzór nad poprawnością jego wykorzystania;</w:t>
      </w:r>
    </w:p>
    <w:p w14:paraId="54F49390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g)sporządzenie w przewidzianym w przepisach prawa terminie uzasadnień odmów przyjęcia kandydatów, których rodzice o to wystąpili;</w:t>
      </w:r>
    </w:p>
    <w:p w14:paraId="45CDDFF1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h)niezwłoczne udzielanie dyrektorowi wszelkich wyjaśnień, w szczególności w odniesieniu do kandydatów, których rodzice wnieśli odwołanie od rozstrzygnięcia Komisji Rekrutacyjnej;</w:t>
      </w:r>
    </w:p>
    <w:p w14:paraId="0614F839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i)dbanie o przetwarzanie danych osobowych kandydatów w trakcie całego procesu rekrutacji, z poszanowaniem zapisów ustawy o ochronie danych osobowych.</w:t>
      </w:r>
    </w:p>
    <w:p w14:paraId="6D8343BF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hanging="17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3. Do zadań Przewodniczącego Komisji Rekrutacyjnej należy w szczególności:</w:t>
      </w:r>
    </w:p>
    <w:p w14:paraId="5FCAFA8F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a)określenie szczegółowego trybu terminów pracy Komisji Rekrutacyjnej;</w:t>
      </w:r>
    </w:p>
    <w:p w14:paraId="08FB29AD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b)organizacja i kierowanie pracami Komisji Rekrutacyjnej;</w:t>
      </w:r>
    </w:p>
    <w:p w14:paraId="267A90A4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c)nadzór nad prowadzeniem dokumentacji prac Komisji Rekrutacyjnej;</w:t>
      </w:r>
    </w:p>
    <w:p w14:paraId="470B9F4C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14:paraId="23EAF789" w14:textId="77777777" w:rsidR="00C45D47" w:rsidRPr="00047BB6" w:rsidRDefault="00C45D47" w:rsidP="00047BB6">
      <w:pPr>
        <w:pStyle w:val="NormalnyWeb"/>
        <w:spacing w:before="0" w:beforeAutospacing="0" w:after="0" w:line="276" w:lineRule="auto"/>
        <w:ind w:left="363" w:hanging="181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e)występowanie do Prezydenta Miasta Częstochowy o potwierdzenie wybranych okoliczności wskazanych w przedstawionym wniosku i dokumentach.</w:t>
      </w:r>
    </w:p>
    <w:p w14:paraId="0826FCD8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4.Komisja Rekrutacyjna współpracuje z innymi komórkami zespołu w zakresie gromadzenia dokumentów oraz kontaktu z rodzicami i kandydatami.</w:t>
      </w:r>
    </w:p>
    <w:p w14:paraId="5ABE952D" w14:textId="77777777" w:rsidR="00C45D47" w:rsidRPr="00047BB6" w:rsidRDefault="00C45D47" w:rsidP="00047BB6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5.Komisja Rekrutacyjna może przyjąć wewnętrzny regulamin działania. Zapis § 3 stosuje się odpowiednio.</w:t>
      </w:r>
    </w:p>
    <w:p w14:paraId="5C6DCDB7" w14:textId="77777777" w:rsidR="00C45D47" w:rsidRPr="00047BB6" w:rsidRDefault="00C45D47" w:rsidP="00047BB6">
      <w:pPr>
        <w:pStyle w:val="NormalnyWeb"/>
        <w:spacing w:after="0" w:line="276" w:lineRule="auto"/>
        <w:ind w:left="363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§ 3</w:t>
      </w:r>
    </w:p>
    <w:p w14:paraId="7B79D4AC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Zasady pracy</w:t>
      </w:r>
    </w:p>
    <w:p w14:paraId="0BE0B99B" w14:textId="77777777" w:rsidR="00C45D47" w:rsidRPr="00047BB6" w:rsidRDefault="00C45D47" w:rsidP="00047BB6">
      <w:pPr>
        <w:pStyle w:val="NormalnyWeb"/>
        <w:numPr>
          <w:ilvl w:val="0"/>
          <w:numId w:val="1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Komisja Rekrutacyjna podejmuje decyzje większością głosów przy udziale co najmniej 2/3 pełnego składu Komisji.</w:t>
      </w:r>
    </w:p>
    <w:p w14:paraId="473D312C" w14:textId="77777777" w:rsidR="00C45D47" w:rsidRPr="00047BB6" w:rsidRDefault="00C45D47" w:rsidP="00047BB6">
      <w:pPr>
        <w:pStyle w:val="NormalnyWeb"/>
        <w:numPr>
          <w:ilvl w:val="0"/>
          <w:numId w:val="1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W przypadku gdy Komisja Rekrutacyjna nie jest w stanie wyłonić większości, decydujący głos ma Przewodniczący Komisji.</w:t>
      </w:r>
    </w:p>
    <w:p w14:paraId="119431DD" w14:textId="77777777" w:rsidR="00C45D47" w:rsidRPr="00047BB6" w:rsidRDefault="00C45D47" w:rsidP="00047BB6">
      <w:pPr>
        <w:pStyle w:val="NormalnyWeb"/>
        <w:numPr>
          <w:ilvl w:val="0"/>
          <w:numId w:val="1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Protokół postępowania rekrutacyjnego, o którym mowa w § 2 pkt 2 lit. d podpisują wszyscy członkowie Komisji Rekrutacyjnej.</w:t>
      </w:r>
    </w:p>
    <w:p w14:paraId="7D49ACB2" w14:textId="77777777" w:rsidR="00C45D47" w:rsidRPr="00047BB6" w:rsidRDefault="00C45D47" w:rsidP="00047BB6">
      <w:pPr>
        <w:pStyle w:val="NormalnyWeb"/>
        <w:numPr>
          <w:ilvl w:val="0"/>
          <w:numId w:val="1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lastRenderedPageBreak/>
        <w:t>Każdemu członkowi Komisji Rekrutacyjnej przysługuje prawo zgłoszenia do protokołu, o którym mowa w pkt 3, zdania odrębnego wraz z uzasadnieniem lub uwag.</w:t>
      </w:r>
    </w:p>
    <w:p w14:paraId="0E731876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§ 4</w:t>
      </w:r>
    </w:p>
    <w:p w14:paraId="707E1AA4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Bezstronność</w:t>
      </w:r>
    </w:p>
    <w:p w14:paraId="30D0F320" w14:textId="77777777" w:rsidR="00C45D47" w:rsidRPr="00047BB6" w:rsidRDefault="00C45D47" w:rsidP="00047BB6">
      <w:pPr>
        <w:pStyle w:val="NormalnyWeb"/>
        <w:numPr>
          <w:ilvl w:val="0"/>
          <w:numId w:val="2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Członkowie Komisji Rekrutacyjnej pracują w niej z zachowaniem zasad profesjonalizmu, rzetelności i bezstronności, zgodnie z obowiązującym Kodeksem etyki.</w:t>
      </w:r>
    </w:p>
    <w:p w14:paraId="5B0BDBAE" w14:textId="77777777" w:rsidR="00C45D47" w:rsidRPr="00047BB6" w:rsidRDefault="00C45D47" w:rsidP="00047BB6">
      <w:pPr>
        <w:pStyle w:val="NormalnyWeb"/>
        <w:numPr>
          <w:ilvl w:val="0"/>
          <w:numId w:val="2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W przypadku, gdy praca w Komisji Rekrutacyjnej rodzi lub może rodzić ryzyko niezachowania zasad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dyrektora.</w:t>
      </w:r>
    </w:p>
    <w:p w14:paraId="70F77FDE" w14:textId="77777777" w:rsidR="00C45D47" w:rsidRPr="00047BB6" w:rsidRDefault="00C45D47" w:rsidP="00047BB6">
      <w:pPr>
        <w:pStyle w:val="NormalnyWeb"/>
        <w:numPr>
          <w:ilvl w:val="0"/>
          <w:numId w:val="2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 xml:space="preserve">W przypadku, o którym mowa w pkt 2, Dyrektor niezwłocznie w trybie zarządzenia zmienia skład Komisji Rekrutacyjnej. </w:t>
      </w:r>
    </w:p>
    <w:p w14:paraId="61F169CC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§ 5</w:t>
      </w:r>
    </w:p>
    <w:p w14:paraId="0574A495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Postępowanie uzupełniające</w:t>
      </w:r>
    </w:p>
    <w:p w14:paraId="66DAAA10" w14:textId="77777777" w:rsidR="00C45D47" w:rsidRPr="00047BB6" w:rsidRDefault="00C45D47" w:rsidP="00047BB6">
      <w:pPr>
        <w:pStyle w:val="NormalnyWeb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W przypadku, gdy w wyniku postępowania rekrutacyjnego nie wszystkie oferowane przez przedszkole miejsca zostały obsadzone Komisja Rekrutacyjna prowadzi postępowanie uzupełniające.</w:t>
      </w:r>
    </w:p>
    <w:p w14:paraId="6DBB2205" w14:textId="77777777" w:rsidR="00C45D47" w:rsidRPr="00047BB6" w:rsidRDefault="00C45D47" w:rsidP="00047BB6">
      <w:pPr>
        <w:pStyle w:val="NormalnyWeb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Zadania i zasady pracy Komisji Rekrutacyjnej w postępowaniu uzupełniającym nie ulegają zmianie.</w:t>
      </w:r>
    </w:p>
    <w:p w14:paraId="3F14FD79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§ 6</w:t>
      </w:r>
    </w:p>
    <w:p w14:paraId="234CD4EA" w14:textId="77777777" w:rsidR="00C45D47" w:rsidRPr="00047BB6" w:rsidRDefault="00C45D47" w:rsidP="00047BB6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  <w:b/>
          <w:bCs/>
        </w:rPr>
        <w:t>Postanowienia końcowe</w:t>
      </w:r>
    </w:p>
    <w:p w14:paraId="5590D333" w14:textId="77777777" w:rsidR="00C45D47" w:rsidRPr="00047BB6" w:rsidRDefault="00C45D47" w:rsidP="00047BB6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047BB6">
        <w:rPr>
          <w:rFonts w:asciiTheme="minorHAnsi" w:hAnsiTheme="minorHAnsi" w:cstheme="minorHAnsi"/>
        </w:rPr>
        <w:t>Zarządzenie wchodzi w życie z dniem podpisania i obowiązuje do czasu zakończenia postępowania rekrutacyjnego na rok szkolny 2</w:t>
      </w:r>
      <w:r w:rsidR="003336D3" w:rsidRPr="00047BB6">
        <w:rPr>
          <w:rFonts w:asciiTheme="minorHAnsi" w:hAnsiTheme="minorHAnsi" w:cstheme="minorHAnsi"/>
        </w:rPr>
        <w:t>018/2019</w:t>
      </w:r>
    </w:p>
    <w:p w14:paraId="30031C3A" w14:textId="18EB7144" w:rsidR="00BC4D81" w:rsidRDefault="00BC4D81" w:rsidP="00047BB6">
      <w:pPr>
        <w:rPr>
          <w:rFonts w:cstheme="minorHAnsi"/>
          <w:sz w:val="24"/>
          <w:szCs w:val="24"/>
        </w:rPr>
      </w:pPr>
    </w:p>
    <w:p w14:paraId="0A34C702" w14:textId="77777777" w:rsidR="00047BB6" w:rsidRPr="00441D3B" w:rsidRDefault="00047BB6" w:rsidP="00047BB6">
      <w:pPr>
        <w:spacing w:line="360" w:lineRule="auto"/>
        <w:rPr>
          <w:rFonts w:cstheme="minorHAnsi"/>
          <w:sz w:val="24"/>
          <w:szCs w:val="24"/>
        </w:rPr>
      </w:pPr>
    </w:p>
    <w:p w14:paraId="25C34B0E" w14:textId="77777777" w:rsidR="00047BB6" w:rsidRPr="00441D3B" w:rsidRDefault="00047BB6" w:rsidP="00047BB6">
      <w:pPr>
        <w:spacing w:after="0" w:line="360" w:lineRule="auto"/>
        <w:rPr>
          <w:rFonts w:cstheme="minorHAnsi"/>
          <w:sz w:val="24"/>
          <w:szCs w:val="24"/>
        </w:rPr>
      </w:pPr>
      <w:r w:rsidRPr="00441D3B">
        <w:rPr>
          <w:rFonts w:cstheme="minorHAnsi"/>
          <w:sz w:val="24"/>
          <w:szCs w:val="24"/>
        </w:rPr>
        <w:t xml:space="preserve">                                                                                                 (-) Barbara Mędrzyk</w:t>
      </w:r>
    </w:p>
    <w:p w14:paraId="6DEF28EB" w14:textId="77777777" w:rsidR="00047BB6" w:rsidRPr="00441D3B" w:rsidRDefault="00047BB6" w:rsidP="00047BB6">
      <w:pPr>
        <w:spacing w:after="0" w:line="360" w:lineRule="auto"/>
        <w:rPr>
          <w:rFonts w:cstheme="minorHAnsi"/>
          <w:sz w:val="24"/>
          <w:szCs w:val="24"/>
        </w:rPr>
      </w:pP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  <w:t xml:space="preserve"> Dyrektor Zespołu Szkolno-Przedszkolnego nr 1</w:t>
      </w:r>
    </w:p>
    <w:p w14:paraId="5B44F190" w14:textId="7830533C" w:rsidR="00047BB6" w:rsidRPr="00441D3B" w:rsidRDefault="00047BB6" w:rsidP="00B87B43">
      <w:pPr>
        <w:spacing w:after="0" w:line="360" w:lineRule="auto"/>
        <w:rPr>
          <w:rFonts w:cstheme="minorHAnsi"/>
          <w:sz w:val="24"/>
          <w:szCs w:val="24"/>
        </w:rPr>
      </w:pPr>
      <w:r w:rsidRPr="00441D3B">
        <w:rPr>
          <w:rFonts w:cstheme="minorHAnsi"/>
          <w:sz w:val="24"/>
          <w:szCs w:val="24"/>
        </w:rPr>
        <w:t xml:space="preserve">                                                                                                    w Częstochowi</w:t>
      </w:r>
      <w:r w:rsidR="00B87B43">
        <w:rPr>
          <w:rFonts w:cstheme="minorHAnsi"/>
          <w:sz w:val="24"/>
          <w:szCs w:val="24"/>
        </w:rPr>
        <w:t>e</w:t>
      </w:r>
    </w:p>
    <w:p w14:paraId="1B64EF15" w14:textId="77777777" w:rsidR="00047BB6" w:rsidRPr="00047BB6" w:rsidRDefault="00047BB6" w:rsidP="00047BB6">
      <w:pPr>
        <w:rPr>
          <w:rFonts w:cstheme="minorHAnsi"/>
          <w:sz w:val="24"/>
          <w:szCs w:val="24"/>
        </w:rPr>
      </w:pPr>
    </w:p>
    <w:sectPr w:rsidR="00047BB6" w:rsidRPr="00047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81CA2"/>
    <w:multiLevelType w:val="multilevel"/>
    <w:tmpl w:val="5C7A4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15E44"/>
    <w:multiLevelType w:val="multilevel"/>
    <w:tmpl w:val="63D2F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ED64EC"/>
    <w:multiLevelType w:val="multilevel"/>
    <w:tmpl w:val="0708F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701F"/>
    <w:rsid w:val="00047BB6"/>
    <w:rsid w:val="003336D3"/>
    <w:rsid w:val="006027DE"/>
    <w:rsid w:val="00B87B43"/>
    <w:rsid w:val="00BC4D81"/>
    <w:rsid w:val="00C45D47"/>
    <w:rsid w:val="00DF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6D306"/>
  <w15:docId w15:val="{0E4FBE7E-C11C-467D-BF6F-031A3F91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5D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2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770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15</cp:revision>
  <dcterms:created xsi:type="dcterms:W3CDTF">2022-08-17T07:44:00Z</dcterms:created>
  <dcterms:modified xsi:type="dcterms:W3CDTF">2025-07-10T08:05:00Z</dcterms:modified>
</cp:coreProperties>
</file>