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7B795" w14:textId="77777777" w:rsidR="00EE6967" w:rsidRPr="00E703BA" w:rsidRDefault="00EE6967" w:rsidP="00E703B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703BA">
        <w:rPr>
          <w:rFonts w:asciiTheme="minorHAnsi" w:hAnsiTheme="minorHAnsi" w:cstheme="minorHAnsi"/>
          <w:b/>
          <w:sz w:val="24"/>
          <w:szCs w:val="24"/>
        </w:rPr>
        <w:t>Zarządzenie Nr 9/2018</w:t>
      </w:r>
    </w:p>
    <w:p w14:paraId="6E8AA884" w14:textId="77777777" w:rsidR="00EE6967" w:rsidRPr="00E703BA" w:rsidRDefault="00EE6967" w:rsidP="00E703BA">
      <w:pPr>
        <w:jc w:val="center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z dnia 21.11.2018 r.</w:t>
      </w:r>
    </w:p>
    <w:p w14:paraId="586FC48A" w14:textId="77777777" w:rsidR="00EE6967" w:rsidRPr="00E703BA" w:rsidRDefault="00EE6967" w:rsidP="00E703BA">
      <w:pPr>
        <w:jc w:val="center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52D3D43F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E703B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E703BA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E703BA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E703BA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2382673B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5CBEFCF3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Rodzaj inwentaryzowanych składników majątkowych – magazyny artykułów żywnościowych (ZS-P1 SP 40, ZS-P1 MP2)</w:t>
      </w:r>
    </w:p>
    <w:p w14:paraId="25FAF129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Osoby materialnie odpowiedzialne: Marta Mielczarek - ZS-P1 SP 40, Maria Nowosielska - ZS-P1 MP2</w:t>
      </w:r>
    </w:p>
    <w:p w14:paraId="2702878A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Termin rozpoczęcia – 31.12.2018 r.; zakończenia – 31.12.2018 r. spisu z natury</w:t>
      </w:r>
    </w:p>
    <w:p w14:paraId="27168436" w14:textId="77777777" w:rsidR="00EE6967" w:rsidRPr="00E703BA" w:rsidRDefault="00EE6967" w:rsidP="00E703B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25DAE59C" w14:textId="77777777" w:rsidR="00EE6967" w:rsidRPr="00E703BA" w:rsidRDefault="00EE6967" w:rsidP="00E703B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59A74AEA" w14:textId="77777777" w:rsidR="00EE6967" w:rsidRPr="00E703BA" w:rsidRDefault="00EE6967" w:rsidP="00E703B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 xml:space="preserve">2) Jolanta Mojsa-Skalik - członek </w:t>
      </w:r>
    </w:p>
    <w:p w14:paraId="01F1EA86" w14:textId="77777777" w:rsidR="00EE6967" w:rsidRPr="00E703BA" w:rsidRDefault="00EE6967" w:rsidP="00E703B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 xml:space="preserve">3) Elżbieta Rams - członek  </w:t>
      </w:r>
    </w:p>
    <w:p w14:paraId="38BEBF4B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08BD64F6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Inwentaryzację należy przeprowadzić  według stanu na dzień 31.12.2018 r.</w:t>
      </w:r>
    </w:p>
    <w:p w14:paraId="64D6EB23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24077947" w14:textId="77777777" w:rsidR="00EE6967" w:rsidRPr="00E703BA" w:rsidRDefault="00EE6967" w:rsidP="00E703BA">
      <w:pPr>
        <w:rPr>
          <w:rFonts w:asciiTheme="minorHAnsi" w:hAnsiTheme="minorHAnsi" w:cstheme="minorHAnsi"/>
          <w:sz w:val="24"/>
          <w:szCs w:val="24"/>
        </w:rPr>
      </w:pPr>
    </w:p>
    <w:p w14:paraId="043AC4DB" w14:textId="18B2D249" w:rsidR="00EE6967" w:rsidRPr="00E703BA" w:rsidRDefault="00EE6967" w:rsidP="00E703B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E703BA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5D9EB609" w14:textId="77777777" w:rsidR="00EE6967" w:rsidRPr="00E703BA" w:rsidRDefault="00EE6967" w:rsidP="00E703B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ab/>
      </w:r>
      <w:r w:rsidRPr="00E703BA">
        <w:rPr>
          <w:rFonts w:asciiTheme="minorHAnsi" w:hAnsiTheme="minorHAnsi" w:cstheme="minorHAnsi"/>
          <w:sz w:val="24"/>
          <w:szCs w:val="24"/>
        </w:rPr>
        <w:tab/>
      </w:r>
      <w:r w:rsidRPr="00E703BA">
        <w:rPr>
          <w:rFonts w:asciiTheme="minorHAnsi" w:hAnsiTheme="minorHAnsi" w:cstheme="minorHAnsi"/>
          <w:sz w:val="24"/>
          <w:szCs w:val="24"/>
        </w:rPr>
        <w:tab/>
      </w:r>
      <w:r w:rsidRPr="00E703BA">
        <w:rPr>
          <w:rFonts w:asciiTheme="minorHAnsi" w:hAnsiTheme="minorHAnsi" w:cstheme="minorHAnsi"/>
          <w:sz w:val="24"/>
          <w:szCs w:val="24"/>
        </w:rPr>
        <w:tab/>
      </w:r>
      <w:r w:rsidRPr="00E703BA">
        <w:rPr>
          <w:rFonts w:asciiTheme="minorHAnsi" w:hAnsiTheme="minorHAnsi" w:cstheme="minorHAnsi"/>
          <w:sz w:val="24"/>
          <w:szCs w:val="24"/>
        </w:rPr>
        <w:tab/>
      </w:r>
      <w:r w:rsidRPr="00E703BA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2CBA651E" w14:textId="77777777" w:rsidR="00EE6967" w:rsidRPr="00E703BA" w:rsidRDefault="00EE6967" w:rsidP="00E703B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E703B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05C5EE51" w14:textId="77777777" w:rsidR="00EE6967" w:rsidRDefault="00EE6967" w:rsidP="00EE6967"/>
    <w:p w14:paraId="155458AB" w14:textId="77777777" w:rsidR="00EE6967" w:rsidRDefault="00EE6967" w:rsidP="00EE6967"/>
    <w:p w14:paraId="5FDA5749" w14:textId="77777777" w:rsidR="00CC6ABB" w:rsidRDefault="00CC6ABB"/>
    <w:sectPr w:rsidR="00CC6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7468"/>
    <w:rsid w:val="000F7468"/>
    <w:rsid w:val="00CC6ABB"/>
    <w:rsid w:val="00E703BA"/>
    <w:rsid w:val="00EE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963F2"/>
  <w15:docId w15:val="{33062DFE-66C0-4514-A17B-6495C6BCF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696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3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4</cp:revision>
  <dcterms:created xsi:type="dcterms:W3CDTF">2022-08-16T13:52:00Z</dcterms:created>
  <dcterms:modified xsi:type="dcterms:W3CDTF">2025-07-10T08:10:00Z</dcterms:modified>
</cp:coreProperties>
</file>