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5FE59" w14:textId="77777777" w:rsidR="001000E6" w:rsidRPr="0075158C" w:rsidRDefault="002809D3" w:rsidP="00C91995">
      <w:pPr>
        <w:widowControl w:val="0"/>
        <w:autoSpaceDE w:val="0"/>
        <w:autoSpaceDN w:val="0"/>
        <w:spacing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75158C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11.2025</w:t>
      </w:r>
    </w:p>
    <w:p w14:paraId="74FB4E88" w14:textId="77777777" w:rsidR="001000E6" w:rsidRPr="0075158C" w:rsidRDefault="001000E6" w:rsidP="00C91995">
      <w:pPr>
        <w:widowControl w:val="0"/>
        <w:autoSpaceDE w:val="0"/>
        <w:autoSpaceDN w:val="0"/>
        <w:spacing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75158C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75158C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75158C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64154A" w:rsidRPr="0075158C">
        <w:rPr>
          <w:rFonts w:eastAsia="Calibri" w:cstheme="minorHAnsi"/>
          <w:b/>
          <w:sz w:val="28"/>
          <w:szCs w:val="28"/>
        </w:rPr>
        <w:t>11</w:t>
      </w:r>
      <w:r w:rsidRPr="0075158C">
        <w:rPr>
          <w:rFonts w:eastAsia="Calibri" w:cstheme="minorHAnsi"/>
          <w:b/>
          <w:sz w:val="28"/>
          <w:szCs w:val="28"/>
        </w:rPr>
        <w:t xml:space="preserve"> kwietnia </w:t>
      </w:r>
      <w:r w:rsidR="0064154A" w:rsidRPr="0075158C">
        <w:rPr>
          <w:rFonts w:eastAsia="Times New Roman" w:cstheme="minorHAnsi"/>
          <w:b/>
          <w:sz w:val="28"/>
          <w:szCs w:val="28"/>
          <w:lang w:eastAsia="pl-PL" w:bidi="pl-PL"/>
        </w:rPr>
        <w:t>2025</w:t>
      </w:r>
      <w:r w:rsidRPr="0075158C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7CD60155" w14:textId="77777777" w:rsidR="002368F3" w:rsidRPr="0075158C" w:rsidRDefault="002368F3" w:rsidP="00D77417">
      <w:pPr>
        <w:spacing w:before="240" w:after="0"/>
        <w:rPr>
          <w:rFonts w:cstheme="minorHAnsi"/>
          <w:b/>
          <w:sz w:val="24"/>
          <w:szCs w:val="24"/>
        </w:rPr>
      </w:pPr>
      <w:r w:rsidRPr="0075158C">
        <w:rPr>
          <w:rFonts w:cstheme="minorHAnsi"/>
          <w:b/>
          <w:sz w:val="24"/>
          <w:szCs w:val="24"/>
        </w:rPr>
        <w:t>w sprawie: powołania zespołów nadzorujących przebieg egzaminu ósmoklasisty</w:t>
      </w:r>
    </w:p>
    <w:p w14:paraId="0E011835" w14:textId="4212B048" w:rsidR="002368F3" w:rsidRPr="0075158C" w:rsidRDefault="002368F3" w:rsidP="00C62FE4">
      <w:pPr>
        <w:spacing w:before="240" w:after="0"/>
        <w:rPr>
          <w:rFonts w:eastAsia="Calibri" w:cstheme="minorHAnsi"/>
          <w:sz w:val="24"/>
          <w:szCs w:val="24"/>
        </w:rPr>
      </w:pPr>
      <w:r w:rsidRPr="0075158C">
        <w:rPr>
          <w:rFonts w:eastAsia="Times New Roman" w:cstheme="minorHAnsi"/>
          <w:sz w:val="24"/>
          <w:szCs w:val="24"/>
          <w:lang w:eastAsia="pl-PL"/>
        </w:rPr>
        <w:t xml:space="preserve">Na podstawie art. 44zzs ust. 2 i 4 </w:t>
      </w:r>
      <w:r w:rsidRPr="0075158C">
        <w:rPr>
          <w:rFonts w:eastAsia="Calibri" w:cstheme="minorHAnsi"/>
          <w:sz w:val="24"/>
          <w:szCs w:val="24"/>
        </w:rPr>
        <w:t xml:space="preserve">ustawy z dnia 7 września 1991 r. o systemie oświaty </w:t>
      </w:r>
      <w:r w:rsidRPr="0075158C">
        <w:rPr>
          <w:rFonts w:eastAsia="Calibri" w:cstheme="minorHAnsi"/>
          <w:sz w:val="24"/>
          <w:szCs w:val="24"/>
        </w:rPr>
        <w:br/>
        <w:t>(t.j. Dz. U z 20</w:t>
      </w:r>
      <w:r w:rsidR="00C50154" w:rsidRPr="0075158C">
        <w:rPr>
          <w:rFonts w:eastAsia="Calibri" w:cstheme="minorHAnsi"/>
          <w:sz w:val="24"/>
          <w:szCs w:val="24"/>
        </w:rPr>
        <w:t>24 r. poz. 750</w:t>
      </w:r>
      <w:r w:rsidR="00181D40" w:rsidRPr="0075158C">
        <w:rPr>
          <w:rFonts w:eastAsia="Calibri" w:cstheme="minorHAnsi"/>
          <w:sz w:val="24"/>
          <w:szCs w:val="24"/>
        </w:rPr>
        <w:t xml:space="preserve"> z późn. zm.</w:t>
      </w:r>
      <w:r w:rsidR="009727D4" w:rsidRPr="0075158C">
        <w:rPr>
          <w:rFonts w:eastAsia="Calibri" w:cstheme="minorHAnsi"/>
          <w:sz w:val="24"/>
          <w:szCs w:val="24"/>
        </w:rPr>
        <w:t xml:space="preserve">), § 15 ust. 2 </w:t>
      </w:r>
      <w:r w:rsidRPr="0075158C">
        <w:rPr>
          <w:rFonts w:eastAsia="Calibri" w:cstheme="minorHAnsi"/>
          <w:sz w:val="24"/>
          <w:szCs w:val="24"/>
        </w:rPr>
        <w:t>rozporządzenia Mini</w:t>
      </w:r>
      <w:r w:rsidR="00030212" w:rsidRPr="0075158C">
        <w:rPr>
          <w:rFonts w:eastAsia="Calibri" w:cstheme="minorHAnsi"/>
          <w:sz w:val="24"/>
          <w:szCs w:val="24"/>
        </w:rPr>
        <w:t>stra Edukacji Narodowej z dnia 2 sierpnia 2022</w:t>
      </w:r>
      <w:r w:rsidRPr="0075158C">
        <w:rPr>
          <w:rFonts w:eastAsia="Calibri" w:cstheme="minorHAnsi"/>
          <w:sz w:val="24"/>
          <w:szCs w:val="24"/>
        </w:rPr>
        <w:t xml:space="preserve"> r. w sprawie szczegółowych warunków i sposobu przeprowadzania egzam</w:t>
      </w:r>
      <w:r w:rsidR="00030212" w:rsidRPr="0075158C">
        <w:rPr>
          <w:rFonts w:eastAsia="Calibri" w:cstheme="minorHAnsi"/>
          <w:sz w:val="24"/>
          <w:szCs w:val="24"/>
        </w:rPr>
        <w:t>inu ósmoklasisty (Dz. U.  z 2022 r. poz. 1636</w:t>
      </w:r>
      <w:r w:rsidR="005E001C" w:rsidRPr="0075158C">
        <w:rPr>
          <w:rFonts w:eastAsia="Calibri" w:cstheme="minorHAnsi"/>
          <w:sz w:val="24"/>
          <w:szCs w:val="24"/>
        </w:rPr>
        <w:t xml:space="preserve"> z późn. zm.</w:t>
      </w:r>
      <w:r w:rsidRPr="0075158C">
        <w:rPr>
          <w:rFonts w:eastAsia="Calibri" w:cstheme="minorHAnsi"/>
          <w:sz w:val="24"/>
          <w:szCs w:val="24"/>
        </w:rPr>
        <w:t>)</w:t>
      </w:r>
      <w:r w:rsidR="00030212" w:rsidRPr="0075158C">
        <w:rPr>
          <w:rFonts w:eastAsia="Calibri" w:cstheme="minorHAnsi"/>
          <w:sz w:val="24"/>
          <w:szCs w:val="24"/>
        </w:rPr>
        <w:t>:</w:t>
      </w:r>
    </w:p>
    <w:p w14:paraId="3E54806F" w14:textId="5E0DF49C" w:rsidR="002368F3" w:rsidRPr="0075158C" w:rsidRDefault="002368F3" w:rsidP="00C62FE4">
      <w:pPr>
        <w:spacing w:before="240" w:after="0"/>
        <w:rPr>
          <w:rFonts w:eastAsia="Calibri" w:cstheme="minorHAnsi"/>
          <w:sz w:val="24"/>
          <w:szCs w:val="24"/>
        </w:rPr>
      </w:pPr>
      <w:r w:rsidRPr="0070245F">
        <w:rPr>
          <w:rFonts w:eastAsia="Calibri" w:cstheme="minorHAnsi"/>
          <w:b/>
          <w:bCs/>
          <w:sz w:val="24"/>
          <w:szCs w:val="24"/>
        </w:rPr>
        <w:t>§ 1</w:t>
      </w:r>
      <w:r w:rsidR="0075158C" w:rsidRPr="0070245F">
        <w:rPr>
          <w:rFonts w:eastAsia="Calibri" w:cstheme="minorHAnsi"/>
          <w:b/>
          <w:bCs/>
          <w:sz w:val="24"/>
          <w:szCs w:val="24"/>
        </w:rPr>
        <w:t>.</w:t>
      </w:r>
      <w:r w:rsidR="0075158C">
        <w:rPr>
          <w:rFonts w:eastAsia="Calibri" w:cstheme="minorHAnsi"/>
          <w:sz w:val="24"/>
          <w:szCs w:val="24"/>
        </w:rPr>
        <w:t xml:space="preserve"> </w:t>
      </w:r>
      <w:r w:rsidRPr="0075158C">
        <w:rPr>
          <w:rFonts w:eastAsia="Calibri" w:cstheme="minorHAnsi"/>
          <w:sz w:val="24"/>
          <w:szCs w:val="24"/>
        </w:rPr>
        <w:t xml:space="preserve">Dyrektor Szkoły Podstawowej nr 29 im. Królowej Jadwigi w Częstochowie powołuje zespoły nadzorujące przebieg egzaminu ósmoklasisty w terminie </w:t>
      </w:r>
      <w:r w:rsidR="0064154A" w:rsidRPr="0075158C">
        <w:rPr>
          <w:rFonts w:eastAsia="Calibri" w:cstheme="minorHAnsi"/>
          <w:sz w:val="24"/>
          <w:szCs w:val="24"/>
        </w:rPr>
        <w:t>13-15 maja 2025</w:t>
      </w:r>
      <w:r w:rsidRPr="0075158C">
        <w:rPr>
          <w:rFonts w:eastAsia="Calibri" w:cstheme="minorHAnsi"/>
          <w:sz w:val="24"/>
          <w:szCs w:val="24"/>
        </w:rPr>
        <w:t xml:space="preserve"> r.</w:t>
      </w:r>
    </w:p>
    <w:p w14:paraId="63E265BF" w14:textId="532B2BDB" w:rsidR="002368F3" w:rsidRPr="0075158C" w:rsidRDefault="002368F3" w:rsidP="005E001C">
      <w:pPr>
        <w:spacing w:after="0"/>
        <w:rPr>
          <w:rFonts w:eastAsia="Calibri" w:cstheme="minorHAnsi"/>
          <w:sz w:val="24"/>
          <w:szCs w:val="24"/>
        </w:rPr>
      </w:pPr>
      <w:r w:rsidRPr="0070245F">
        <w:rPr>
          <w:rFonts w:eastAsia="Calibri" w:cstheme="minorHAnsi"/>
          <w:b/>
          <w:bCs/>
          <w:sz w:val="24"/>
          <w:szCs w:val="24"/>
        </w:rPr>
        <w:t>§ 2</w:t>
      </w:r>
      <w:r w:rsidR="0075158C" w:rsidRPr="0070245F">
        <w:rPr>
          <w:rFonts w:eastAsia="Calibri" w:cstheme="minorHAnsi"/>
          <w:b/>
          <w:bCs/>
          <w:sz w:val="24"/>
          <w:szCs w:val="24"/>
        </w:rPr>
        <w:t>.</w:t>
      </w:r>
      <w:r w:rsidR="0075158C">
        <w:rPr>
          <w:rFonts w:eastAsia="Calibri" w:cstheme="minorHAnsi"/>
          <w:sz w:val="24"/>
          <w:szCs w:val="24"/>
        </w:rPr>
        <w:t xml:space="preserve"> </w:t>
      </w:r>
      <w:r w:rsidRPr="0075158C">
        <w:rPr>
          <w:rFonts w:eastAsia="Calibri" w:cstheme="minorHAnsi"/>
          <w:sz w:val="24"/>
          <w:szCs w:val="24"/>
        </w:rPr>
        <w:t xml:space="preserve">Lista powołanych osób do zespołów nadzorujących  znajduje się w załączniku nr 1 </w:t>
      </w:r>
      <w:r w:rsidR="00CB7A25" w:rsidRPr="0075158C">
        <w:rPr>
          <w:rFonts w:eastAsia="Calibri" w:cstheme="minorHAnsi"/>
          <w:sz w:val="24"/>
          <w:szCs w:val="24"/>
        </w:rPr>
        <w:br/>
      </w:r>
      <w:r w:rsidRPr="0075158C">
        <w:rPr>
          <w:rFonts w:eastAsia="Calibri" w:cstheme="minorHAnsi"/>
          <w:sz w:val="24"/>
          <w:szCs w:val="24"/>
        </w:rPr>
        <w:t>do Zarządzenia.</w:t>
      </w:r>
    </w:p>
    <w:p w14:paraId="5AA4A134" w14:textId="4F75B5FC" w:rsidR="002368F3" w:rsidRPr="0075158C" w:rsidRDefault="002368F3" w:rsidP="0075158C">
      <w:pPr>
        <w:spacing w:after="0"/>
        <w:rPr>
          <w:rFonts w:eastAsia="Calibri" w:cstheme="minorHAnsi"/>
          <w:sz w:val="24"/>
          <w:szCs w:val="24"/>
        </w:rPr>
      </w:pPr>
      <w:r w:rsidRPr="0070245F">
        <w:rPr>
          <w:rFonts w:eastAsia="Calibri" w:cstheme="minorHAnsi"/>
          <w:b/>
          <w:bCs/>
          <w:sz w:val="24"/>
          <w:szCs w:val="24"/>
        </w:rPr>
        <w:t>§ 3</w:t>
      </w:r>
      <w:r w:rsidR="0075158C">
        <w:rPr>
          <w:rFonts w:eastAsia="Calibri" w:cstheme="minorHAnsi"/>
          <w:sz w:val="24"/>
          <w:szCs w:val="24"/>
        </w:rPr>
        <w:t xml:space="preserve">. </w:t>
      </w:r>
      <w:r w:rsidRPr="0075158C">
        <w:rPr>
          <w:rFonts w:eastAsia="Calibri" w:cstheme="minorHAnsi"/>
          <w:sz w:val="24"/>
          <w:szCs w:val="24"/>
        </w:rPr>
        <w:t>Zarządzenie wchodzi w życie z dniem ogłoszenia.</w:t>
      </w:r>
    </w:p>
    <w:p w14:paraId="0305E22C" w14:textId="475539A5" w:rsidR="002368F3" w:rsidRPr="0075158C" w:rsidRDefault="002368F3" w:rsidP="001D60BE">
      <w:pPr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75158C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Pr="0075158C">
        <w:rPr>
          <w:rFonts w:eastAsia="Times New Roman" w:cstheme="minorHAnsi"/>
          <w:sz w:val="24"/>
          <w:szCs w:val="24"/>
          <w:lang w:eastAsia="pl-PL"/>
        </w:rPr>
        <w:br/>
        <w:t>Dyrektor</w:t>
      </w:r>
      <w:r w:rsidR="001D60B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D60BE">
        <w:rPr>
          <w:rFonts w:eastAsia="Times New Roman" w:cstheme="minorHAnsi"/>
          <w:sz w:val="24"/>
          <w:szCs w:val="24"/>
          <w:lang w:eastAsia="pl-PL"/>
        </w:rPr>
        <w:br/>
      </w:r>
      <w:r w:rsidRPr="0075158C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13C25F18" w14:textId="77777777" w:rsidR="002B385D" w:rsidRPr="0075158C" w:rsidRDefault="002368F3" w:rsidP="00C91995">
      <w:pPr>
        <w:tabs>
          <w:tab w:val="left" w:pos="5700"/>
        </w:tabs>
        <w:spacing w:after="0"/>
        <w:ind w:left="5664" w:firstLine="6"/>
        <w:rPr>
          <w:rFonts w:cstheme="minorHAnsi"/>
          <w:sz w:val="24"/>
          <w:szCs w:val="24"/>
        </w:rPr>
      </w:pPr>
      <w:r w:rsidRPr="0075158C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  <w:r w:rsidR="00CB7A25" w:rsidRPr="0075158C">
        <w:rPr>
          <w:rFonts w:eastAsia="Times New Roman" w:cstheme="minorHAnsi"/>
          <w:sz w:val="24"/>
          <w:szCs w:val="24"/>
          <w:lang w:eastAsia="pl-PL"/>
        </w:rPr>
        <w:br/>
      </w:r>
      <w:r w:rsidRPr="0075158C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B385D" w:rsidRPr="00751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A5EB6" w14:textId="77777777" w:rsidR="00756C67" w:rsidRDefault="00756C67" w:rsidP="00FB5EE1">
      <w:pPr>
        <w:spacing w:after="0" w:line="240" w:lineRule="auto"/>
      </w:pPr>
      <w:r>
        <w:separator/>
      </w:r>
    </w:p>
  </w:endnote>
  <w:endnote w:type="continuationSeparator" w:id="0">
    <w:p w14:paraId="7F816AF2" w14:textId="77777777" w:rsidR="00756C67" w:rsidRDefault="00756C67" w:rsidP="00FB5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8BC9" w14:textId="77777777" w:rsidR="00756C67" w:rsidRDefault="00756C67" w:rsidP="00FB5EE1">
      <w:pPr>
        <w:spacing w:after="0" w:line="240" w:lineRule="auto"/>
      </w:pPr>
      <w:r>
        <w:separator/>
      </w:r>
    </w:p>
  </w:footnote>
  <w:footnote w:type="continuationSeparator" w:id="0">
    <w:p w14:paraId="7B46B1E6" w14:textId="77777777" w:rsidR="00756C67" w:rsidRDefault="00756C67" w:rsidP="00FB5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A76FF"/>
    <w:multiLevelType w:val="hybridMultilevel"/>
    <w:tmpl w:val="ECA890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645F1"/>
    <w:multiLevelType w:val="hybridMultilevel"/>
    <w:tmpl w:val="2A4E3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684578">
    <w:abstractNumId w:val="1"/>
  </w:num>
  <w:num w:numId="2" w16cid:durableId="1439135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EE1"/>
    <w:rsid w:val="00030212"/>
    <w:rsid w:val="001000E6"/>
    <w:rsid w:val="00181D40"/>
    <w:rsid w:val="001D60BE"/>
    <w:rsid w:val="002314DC"/>
    <w:rsid w:val="002368F3"/>
    <w:rsid w:val="002809D3"/>
    <w:rsid w:val="002B385D"/>
    <w:rsid w:val="002B7C18"/>
    <w:rsid w:val="003C7C0E"/>
    <w:rsid w:val="003E44B5"/>
    <w:rsid w:val="003F7E41"/>
    <w:rsid w:val="004F5FA5"/>
    <w:rsid w:val="00576E31"/>
    <w:rsid w:val="005E001C"/>
    <w:rsid w:val="0062062A"/>
    <w:rsid w:val="00631573"/>
    <w:rsid w:val="006368CE"/>
    <w:rsid w:val="0064154A"/>
    <w:rsid w:val="0067516F"/>
    <w:rsid w:val="006D391D"/>
    <w:rsid w:val="0070245F"/>
    <w:rsid w:val="0075158C"/>
    <w:rsid w:val="00756C67"/>
    <w:rsid w:val="007C69E4"/>
    <w:rsid w:val="00944CBC"/>
    <w:rsid w:val="009727D4"/>
    <w:rsid w:val="00A41F26"/>
    <w:rsid w:val="00A71F2B"/>
    <w:rsid w:val="00A83217"/>
    <w:rsid w:val="00A947CB"/>
    <w:rsid w:val="00AC65C3"/>
    <w:rsid w:val="00BC68BF"/>
    <w:rsid w:val="00BF071B"/>
    <w:rsid w:val="00BF254D"/>
    <w:rsid w:val="00C50154"/>
    <w:rsid w:val="00C62FE4"/>
    <w:rsid w:val="00C91995"/>
    <w:rsid w:val="00CB7A25"/>
    <w:rsid w:val="00CD6A92"/>
    <w:rsid w:val="00D240C3"/>
    <w:rsid w:val="00D77417"/>
    <w:rsid w:val="00D92453"/>
    <w:rsid w:val="00DA7588"/>
    <w:rsid w:val="00EF2C60"/>
    <w:rsid w:val="00F40D9E"/>
    <w:rsid w:val="00F81EA8"/>
    <w:rsid w:val="00FB5EE1"/>
    <w:rsid w:val="00FF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FED41"/>
  <w15:docId w15:val="{8FC483C3-08BC-4553-A2B6-D58707FA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5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EE1"/>
  </w:style>
  <w:style w:type="paragraph" w:styleId="Stopka">
    <w:name w:val="footer"/>
    <w:basedOn w:val="Normalny"/>
    <w:link w:val="Stopka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EE1"/>
  </w:style>
  <w:style w:type="paragraph" w:styleId="Akapitzlist">
    <w:name w:val="List Paragraph"/>
    <w:basedOn w:val="Normalny"/>
    <w:uiPriority w:val="34"/>
    <w:qFormat/>
    <w:rsid w:val="00FB5E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1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14</cp:revision>
  <cp:lastPrinted>2025-04-11T09:24:00Z</cp:lastPrinted>
  <dcterms:created xsi:type="dcterms:W3CDTF">2025-04-11T09:15:00Z</dcterms:created>
  <dcterms:modified xsi:type="dcterms:W3CDTF">2025-11-02T21:11:00Z</dcterms:modified>
</cp:coreProperties>
</file>