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ADAD9" w14:textId="77777777" w:rsidR="00A550E4" w:rsidRDefault="00A550E4"/>
    <w:p w14:paraId="49345A15" w14:textId="77777777" w:rsidR="00A550E4" w:rsidRPr="00A550E4" w:rsidRDefault="00A550E4" w:rsidP="00A550E4">
      <w:pPr>
        <w:spacing w:line="240" w:lineRule="auto"/>
        <w:ind w:left="5664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                 Częstochowa, dn.  24.03.2025r</w:t>
      </w:r>
    </w:p>
    <w:p w14:paraId="7870A135" w14:textId="3D5F6831" w:rsidR="00A550E4" w:rsidRPr="00A550E4" w:rsidRDefault="00A550E4" w:rsidP="00A550E4">
      <w:pPr>
        <w:pBdr>
          <w:bottom w:val="single" w:sz="8" w:space="4" w:color="4F81BD"/>
        </w:pBdr>
        <w:spacing w:after="300" w:line="240" w:lineRule="auto"/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</w:pPr>
      <w:r w:rsidRPr="00A550E4">
        <w:rPr>
          <w:rFonts w:ascii="Times New Roman" w:eastAsia="Times New Roman" w:hAnsi="Times New Roman"/>
          <w:b/>
          <w:color w:val="000000"/>
          <w:spacing w:val="5"/>
          <w:kern w:val="3"/>
          <w:sz w:val="20"/>
          <w:szCs w:val="20"/>
        </w:rPr>
        <w:t>Zarządzenie nr 17/2024/2025</w:t>
      </w:r>
    </w:p>
    <w:p w14:paraId="13E55655" w14:textId="77777777" w:rsidR="00A550E4" w:rsidRPr="00A550E4" w:rsidRDefault="00A550E4" w:rsidP="00A550E4">
      <w:pPr>
        <w:autoSpaceDE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550E4">
        <w:rPr>
          <w:rFonts w:ascii="Times New Roman" w:hAnsi="Times New Roman"/>
          <w:sz w:val="20"/>
          <w:szCs w:val="20"/>
        </w:rPr>
        <w:t xml:space="preserve">Dyrektora     </w:t>
      </w:r>
      <w:r w:rsidRPr="00A550E4">
        <w:rPr>
          <w:rFonts w:ascii="Times New Roman" w:hAnsi="Times New Roman"/>
          <w:b/>
          <w:sz w:val="20"/>
          <w:szCs w:val="20"/>
        </w:rPr>
        <w:t>Zespołu Szkół Specjalnych Nr 28 w Częstochowie</w:t>
      </w:r>
      <w:r w:rsidRPr="00A550E4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w sprawie    </w:t>
      </w:r>
      <w:r w:rsidRPr="00A550E4">
        <w:rPr>
          <w:rFonts w:ascii="Times New Roman" w:eastAsiaTheme="minorHAnsi" w:hAnsi="Times New Roman"/>
          <w:sz w:val="20"/>
          <w:szCs w:val="20"/>
        </w:rPr>
        <w:t>aktualizacji Regulaminu Zakładowego Funduszu Świadczeń Socjalnych</w:t>
      </w:r>
      <w:r w:rsidRPr="00A550E4">
        <w:rPr>
          <w:rFonts w:ascii="Times New Roman" w:eastAsiaTheme="minorHAnsi" w:hAnsi="Times New Roman"/>
          <w:sz w:val="20"/>
          <w:szCs w:val="20"/>
        </w:rPr>
        <w:br/>
      </w:r>
      <w:r w:rsidRPr="00A550E4">
        <w:rPr>
          <w:rFonts w:ascii="Times New Roman" w:hAnsi="Times New Roman"/>
          <w:sz w:val="20"/>
          <w:szCs w:val="20"/>
        </w:rPr>
        <w:t xml:space="preserve"> </w:t>
      </w:r>
    </w:p>
    <w:p w14:paraId="602DB9E4" w14:textId="77777777" w:rsidR="00A550E4" w:rsidRPr="00A550E4" w:rsidRDefault="00A550E4" w:rsidP="00A550E4">
      <w:pPr>
        <w:suppressAutoHyphens w:val="0"/>
        <w:autoSpaceDN/>
        <w:rPr>
          <w:rFonts w:ascii="Times New Roman" w:eastAsiaTheme="minorHAnsi" w:hAnsi="Times New Roman"/>
          <w:sz w:val="20"/>
          <w:szCs w:val="20"/>
        </w:rPr>
      </w:pPr>
      <w:r w:rsidRPr="00A550E4">
        <w:rPr>
          <w:rFonts w:ascii="Times New Roman" w:eastAsiaTheme="minorHAnsi" w:hAnsi="Times New Roman"/>
          <w:i/>
          <w:sz w:val="20"/>
          <w:szCs w:val="20"/>
        </w:rPr>
        <w:t>Na podstawie art. 8 ust. 2 Ustawy z dnia 4 marca 1994 r. o zakładowym funduszu świadczeń</w:t>
      </w:r>
      <w:r w:rsidRPr="00A550E4">
        <w:rPr>
          <w:rFonts w:ascii="Times New Roman" w:eastAsiaTheme="minorHAnsi" w:hAnsi="Times New Roman"/>
          <w:i/>
          <w:sz w:val="20"/>
          <w:szCs w:val="20"/>
        </w:rPr>
        <w:br/>
        <w:t>socjalnych (</w:t>
      </w:r>
      <w:proofErr w:type="spellStart"/>
      <w:r w:rsidRPr="00A550E4">
        <w:rPr>
          <w:rFonts w:ascii="Times New Roman" w:eastAsiaTheme="minorHAnsi" w:hAnsi="Times New Roman"/>
          <w:i/>
          <w:sz w:val="20"/>
          <w:szCs w:val="20"/>
        </w:rPr>
        <w:t>t.j</w:t>
      </w:r>
      <w:proofErr w:type="spellEnd"/>
      <w:r w:rsidRPr="00A550E4">
        <w:rPr>
          <w:rFonts w:ascii="Times New Roman" w:eastAsiaTheme="minorHAnsi" w:hAnsi="Times New Roman"/>
          <w:i/>
          <w:sz w:val="20"/>
          <w:szCs w:val="20"/>
        </w:rPr>
        <w:t>. Dz.U. z 2023 r. poz. 998 ze zm.)</w:t>
      </w:r>
      <w:r w:rsidRPr="00A550E4">
        <w:rPr>
          <w:rFonts w:ascii="Times New Roman" w:eastAsiaTheme="minorHAnsi" w:hAnsi="Times New Roman"/>
          <w:sz w:val="20"/>
          <w:szCs w:val="20"/>
        </w:rPr>
        <w:t xml:space="preserve"> zarządzam, co następuje:</w:t>
      </w:r>
    </w:p>
    <w:p w14:paraId="554156D0" w14:textId="77777777" w:rsidR="00A550E4" w:rsidRPr="00A550E4" w:rsidRDefault="00A550E4" w:rsidP="00A550E4">
      <w:pPr>
        <w:suppressAutoHyphens w:val="0"/>
        <w:autoSpaceDN/>
        <w:spacing w:line="240" w:lineRule="auto"/>
        <w:jc w:val="center"/>
        <w:rPr>
          <w:rFonts w:ascii="Times New Roman" w:eastAsiaTheme="minorHAnsi" w:hAnsi="Times New Roman"/>
          <w:sz w:val="20"/>
          <w:szCs w:val="20"/>
        </w:rPr>
      </w:pPr>
      <w:r w:rsidRPr="00A550E4">
        <w:rPr>
          <w:rFonts w:ascii="Times New Roman" w:eastAsiaTheme="minorHAnsi" w:hAnsi="Times New Roman"/>
          <w:sz w:val="20"/>
          <w:szCs w:val="20"/>
        </w:rPr>
        <w:br/>
        <w:t>§ 1</w:t>
      </w:r>
    </w:p>
    <w:p w14:paraId="46AC547C" w14:textId="77777777" w:rsidR="00A550E4" w:rsidRPr="00A550E4" w:rsidRDefault="00A550E4" w:rsidP="00A550E4">
      <w:pPr>
        <w:suppressAutoHyphens w:val="0"/>
        <w:autoSpaceDN/>
        <w:spacing w:line="240" w:lineRule="auto"/>
        <w:rPr>
          <w:rFonts w:ascii="Times New Roman" w:eastAsiaTheme="minorHAnsi" w:hAnsi="Times New Roman"/>
          <w:sz w:val="20"/>
          <w:szCs w:val="20"/>
        </w:rPr>
      </w:pPr>
      <w:r w:rsidRPr="00A550E4">
        <w:rPr>
          <w:rFonts w:ascii="Times New Roman" w:eastAsiaTheme="minorHAnsi" w:hAnsi="Times New Roman"/>
          <w:sz w:val="20"/>
          <w:szCs w:val="20"/>
        </w:rPr>
        <w:t>Wprowadza się aktualizację Regulaminu Zakładowego Funduszu Świadczeń Socjalnych, stanowiący</w:t>
      </w:r>
      <w:r w:rsidRPr="00A550E4">
        <w:rPr>
          <w:rFonts w:ascii="Times New Roman" w:eastAsiaTheme="minorHAnsi" w:hAnsi="Times New Roman"/>
          <w:sz w:val="20"/>
          <w:szCs w:val="20"/>
        </w:rPr>
        <w:br/>
        <w:t>załącznik do niniejszego Zarządzenia.</w:t>
      </w:r>
      <w:r w:rsidRPr="00A550E4">
        <w:rPr>
          <w:rFonts w:ascii="Times New Roman" w:eastAsiaTheme="minorHAnsi" w:hAnsi="Times New Roman"/>
          <w:sz w:val="20"/>
          <w:szCs w:val="20"/>
        </w:rPr>
        <w:br/>
        <w:t xml:space="preserve">                                                                                     § 2</w:t>
      </w:r>
      <w:r w:rsidRPr="00A550E4">
        <w:rPr>
          <w:rFonts w:ascii="Times New Roman" w:eastAsiaTheme="minorHAnsi" w:hAnsi="Times New Roman"/>
          <w:sz w:val="20"/>
          <w:szCs w:val="20"/>
        </w:rPr>
        <w:br/>
        <w:t>Traci moc Regulamin Zakładowego Funduszu Świadczeń Socjalnych z dnia 07.06.2019r.</w:t>
      </w:r>
      <w:r w:rsidRPr="00A550E4">
        <w:rPr>
          <w:rFonts w:ascii="Times New Roman" w:eastAsiaTheme="minorHAnsi" w:hAnsi="Times New Roman"/>
          <w:sz w:val="20"/>
          <w:szCs w:val="20"/>
        </w:rPr>
        <w:br/>
      </w:r>
    </w:p>
    <w:p w14:paraId="5C31FA9A" w14:textId="77777777" w:rsidR="00A550E4" w:rsidRPr="00A550E4" w:rsidRDefault="00A550E4" w:rsidP="00A550E4">
      <w:pPr>
        <w:suppressAutoHyphens w:val="0"/>
        <w:autoSpaceDN/>
        <w:spacing w:line="240" w:lineRule="auto"/>
        <w:rPr>
          <w:rFonts w:ascii="Times New Roman" w:eastAsiaTheme="minorHAnsi" w:hAnsi="Times New Roman"/>
          <w:sz w:val="20"/>
          <w:szCs w:val="20"/>
        </w:rPr>
      </w:pPr>
      <w:r w:rsidRPr="00A550E4">
        <w:rPr>
          <w:rFonts w:ascii="Times New Roman" w:eastAsiaTheme="minorHAnsi" w:hAnsi="Times New Roman"/>
          <w:sz w:val="20"/>
          <w:szCs w:val="20"/>
        </w:rPr>
        <w:t xml:space="preserve">                                                                                     § 3</w:t>
      </w:r>
      <w:r w:rsidRPr="00A550E4">
        <w:rPr>
          <w:rFonts w:ascii="Times New Roman" w:eastAsiaTheme="minorHAnsi" w:hAnsi="Times New Roman"/>
          <w:sz w:val="20"/>
          <w:szCs w:val="20"/>
        </w:rPr>
        <w:br/>
        <w:t>Zarządzenie wchodzi w życie z dniem 24.03.2025r.</w:t>
      </w:r>
    </w:p>
    <w:p w14:paraId="0467D2D2" w14:textId="77777777" w:rsidR="00A550E4" w:rsidRDefault="005112B5" w:rsidP="005112B5">
      <w:pPr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Pr="005112B5">
        <w:rPr>
          <w:rFonts w:ascii="Times New Roman" w:hAnsi="Times New Roman"/>
          <w:sz w:val="20"/>
          <w:szCs w:val="20"/>
        </w:rPr>
        <w:t xml:space="preserve">Agnieszka Cupiał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</w:t>
      </w:r>
      <w:r w:rsidRPr="005112B5">
        <w:rPr>
          <w:rFonts w:ascii="Times New Roman" w:hAnsi="Times New Roman"/>
          <w:sz w:val="20"/>
          <w:szCs w:val="20"/>
        </w:rPr>
        <w:t>Dyrektor Zespołu Szkół Specjalnych Nr 28</w:t>
      </w:r>
    </w:p>
    <w:p w14:paraId="1E0F72D8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51B596EB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3E6B9607" w14:textId="77777777" w:rsidR="005112B5" w:rsidRDefault="005112B5">
      <w:pPr>
        <w:rPr>
          <w:rFonts w:ascii="Times New Roman" w:hAnsi="Times New Roman"/>
          <w:sz w:val="20"/>
          <w:szCs w:val="20"/>
        </w:rPr>
      </w:pPr>
    </w:p>
    <w:p w14:paraId="40677085" w14:textId="77777777" w:rsidR="005112B5" w:rsidRDefault="005112B5">
      <w:pPr>
        <w:rPr>
          <w:rFonts w:ascii="Times New Roman" w:hAnsi="Times New Roman"/>
          <w:sz w:val="20"/>
          <w:szCs w:val="20"/>
        </w:rPr>
      </w:pPr>
    </w:p>
    <w:p w14:paraId="5B548052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p w14:paraId="53CBBA1B" w14:textId="77777777" w:rsidR="00A550E4" w:rsidRDefault="00A550E4">
      <w:pPr>
        <w:rPr>
          <w:rFonts w:ascii="Times New Roman" w:hAnsi="Times New Roman"/>
          <w:sz w:val="20"/>
          <w:szCs w:val="20"/>
        </w:rPr>
      </w:pPr>
    </w:p>
    <w:sectPr w:rsidR="00A550E4" w:rsidSect="005112B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49412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0E4"/>
    <w:rsid w:val="000445E3"/>
    <w:rsid w:val="0024490D"/>
    <w:rsid w:val="00250AF6"/>
    <w:rsid w:val="002F16DE"/>
    <w:rsid w:val="004B0C5B"/>
    <w:rsid w:val="005112B5"/>
    <w:rsid w:val="006560C0"/>
    <w:rsid w:val="007E4324"/>
    <w:rsid w:val="00A550E4"/>
    <w:rsid w:val="00AA0E4C"/>
    <w:rsid w:val="00AB01E7"/>
    <w:rsid w:val="00CB549B"/>
    <w:rsid w:val="00D570AE"/>
    <w:rsid w:val="00DE6CAB"/>
    <w:rsid w:val="00E8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98DD"/>
  <w15:docId w15:val="{C2E770C4-5907-433A-B28A-F16729B0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0E4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550E4"/>
    <w:pPr>
      <w:ind w:left="720"/>
    </w:pPr>
  </w:style>
  <w:style w:type="character" w:styleId="Pogrubienie">
    <w:name w:val="Strong"/>
    <w:basedOn w:val="Domylnaczcionkaakapitu"/>
    <w:uiPriority w:val="22"/>
    <w:qFormat/>
    <w:rsid w:val="007E43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3</cp:revision>
  <dcterms:created xsi:type="dcterms:W3CDTF">2025-12-01T18:12:00Z</dcterms:created>
  <dcterms:modified xsi:type="dcterms:W3CDTF">2025-12-01T18:14:00Z</dcterms:modified>
</cp:coreProperties>
</file>