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Pr="00085C76" w:rsidRDefault="00085C76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085C76">
        <w:rPr>
          <w:rFonts w:ascii="Arial" w:hAnsi="Arial" w:cs="Arial"/>
          <w:b/>
          <w:bCs/>
        </w:rPr>
        <w:t>PROGRAM WYCHOWAWCZO – PROFILAKTYCZNY</w:t>
      </w:r>
    </w:p>
    <w:p w:rsidR="006D5D7E" w:rsidRPr="00085C76" w:rsidRDefault="00085C76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085C76">
        <w:rPr>
          <w:rFonts w:ascii="Arial" w:hAnsi="Arial" w:cs="Arial"/>
          <w:b/>
          <w:bCs/>
        </w:rPr>
        <w:t>SZKOŁY PODSTAWOWEJ NR 37</w:t>
      </w:r>
    </w:p>
    <w:p w:rsidR="006D5D7E" w:rsidRPr="00085C76" w:rsidRDefault="00085C76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085C76">
        <w:rPr>
          <w:rFonts w:ascii="Arial" w:hAnsi="Arial" w:cs="Arial"/>
          <w:b/>
          <w:bCs/>
        </w:rPr>
        <w:t>im. Jana Pawła II w Częstochowie</w:t>
      </w:r>
    </w:p>
    <w:p w:rsidR="006D5D7E" w:rsidRPr="00085C76" w:rsidRDefault="00085C76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085C76">
        <w:rPr>
          <w:rFonts w:ascii="Arial" w:hAnsi="Arial" w:cs="Arial"/>
          <w:b/>
          <w:bCs/>
        </w:rPr>
        <w:t>2024/2025</w:t>
      </w:r>
    </w:p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Pr="00085C76" w:rsidRDefault="00085C76" w:rsidP="00085C76">
      <w:pPr>
        <w:pStyle w:val="Defaul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t>MOTTO: „Pomóżmy dzieciom,</w:t>
      </w:r>
    </w:p>
    <w:p w:rsidR="006D5D7E" w:rsidRPr="00085C76" w:rsidRDefault="00085C76" w:rsidP="00085C76">
      <w:pPr>
        <w:pStyle w:val="Defaul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t>by każde z nich stało się tym,</w:t>
      </w:r>
    </w:p>
    <w:p w:rsidR="006D5D7E" w:rsidRPr="00085C76" w:rsidRDefault="00085C76" w:rsidP="00085C76">
      <w:pPr>
        <w:pStyle w:val="Defaul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t>kim stać się może” /J. Korczak/</w:t>
      </w:r>
    </w:p>
    <w:p w:rsidR="006D5D7E" w:rsidRDefault="00085C76">
      <w:pPr>
        <w:pStyle w:val="Akapitzlist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Podstawa prawna:</w:t>
      </w:r>
    </w:p>
    <w:p w:rsidR="006D5D7E" w:rsidRDefault="00085C76">
      <w:pPr>
        <w:pStyle w:val="Akapitzlist"/>
        <w:numPr>
          <w:ilvl w:val="0"/>
          <w:numId w:val="98"/>
        </w:numPr>
        <w:spacing w:after="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Konstytucja Rzeczypospolitej Polskiej z 2 kwietnia 1997 r. (Dz.U. z 1997 r. nr 78, poz. 483 ze zm.).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Konwencja o Prawach Dziecka, przyjęta przez Zgromadzenie Ogólne Narodów Zjednoczonych z 20 listopada 1989 r. (Dz.U. z 1991 r. nr 120,</w:t>
      </w:r>
      <w:r>
        <w:rPr>
          <w:rFonts w:ascii="Arial" w:hAnsi="Arial" w:cs="Arial"/>
          <w:iCs/>
        </w:rPr>
        <w:br/>
        <w:t>poz. 526).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</w:pPr>
      <w:r>
        <w:rPr>
          <w:rFonts w:ascii="Arial" w:hAnsi="Arial" w:cs="Arial"/>
          <w:iCs/>
        </w:rPr>
        <w:t>Ustawa z 26 stycznia 1982 r. – Karta Nauczyciela (Dz.U. z 2023 r. poz. 984).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Ustawa z 7 września 1991 r. o systemie oświaty (Dz.U. z 2022 r. poz. 2230 oraz z 2023 r. poz. 1234 i 2005)  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</w:pPr>
      <w:r>
        <w:rPr>
          <w:rFonts w:ascii="Arial" w:hAnsi="Arial" w:cs="Arial"/>
          <w:iCs/>
        </w:rPr>
        <w:t>Ustawa z 14 grudnia 2016 r. – Prawo oświatowe (Dz.U. z 2023 r. poz. 900).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</w:pPr>
      <w:r>
        <w:rPr>
          <w:rFonts w:ascii="Arial" w:hAnsi="Arial" w:cs="Arial"/>
          <w:iCs/>
        </w:rPr>
        <w:t>Ustawa z 26 października 1982r. o wychowaniu w trzeźwości i przeciwdziałaniu alkoholizmowi (Dz.U. z 2023 r. poz. 165).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</w:pPr>
      <w:r>
        <w:rPr>
          <w:rFonts w:ascii="Arial" w:hAnsi="Arial" w:cs="Arial"/>
          <w:iCs/>
        </w:rPr>
        <w:t>Ustawa z 29 lipca 2005r. o przeciwdziałaniu narkomanii (Dz.U. z 2023 r. poz. 1939)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</w:pPr>
      <w:r>
        <w:rPr>
          <w:rFonts w:ascii="Arial" w:hAnsi="Arial" w:cs="Arial"/>
          <w:iCs/>
        </w:rPr>
        <w:t>Ustawa z 9 listopada 1995r. o ochronie zdrowia przed następstwami używania tytoniu i wyrobów tytoniowych (Dz.U. z 2023 r. poz. 700).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Rozporządzenie Ministra Edukacji Narodowej z 18 sierpnia 2015 r. w sprawie zakresu i form prowadzenia w szkołach i placówkach systemu</w:t>
      </w:r>
      <w:r>
        <w:rPr>
          <w:rFonts w:ascii="Arial" w:hAnsi="Arial" w:cs="Arial"/>
          <w:iCs/>
        </w:rPr>
        <w:br/>
        <w:t>oświaty działalności wychowawczej, edukacyjnej, informacyjnej i profilaktycznej w celu przeciwdziałania narkomanii</w:t>
      </w:r>
      <w:r>
        <w:rPr>
          <w:rFonts w:ascii="Arial" w:hAnsi="Arial" w:cs="Arial"/>
          <w:iCs/>
        </w:rPr>
        <w:br/>
        <w:t>(Dz.U. z 2020 r. poz. 1449).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Rozporządzenie Ministra Edukacji Narodowej z dnia 25 maja 2018 r. w sprawie warunków i sposobu organizowania przez publiczne</w:t>
      </w:r>
      <w:r>
        <w:rPr>
          <w:rFonts w:ascii="Arial" w:hAnsi="Arial" w:cs="Arial"/>
        </w:rPr>
        <w:br/>
        <w:t>przedszkola, szkoły i placówki krajoznawstwa i turystyki (tekst jedn.: Dz. U. z 2018 r. poz. 1055 ze zm.)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bookmarkStart w:id="0" w:name="_Hlk485156468"/>
      <w:r>
        <w:rPr>
          <w:rFonts w:ascii="Arial" w:hAnsi="Arial" w:cs="Arial"/>
        </w:rPr>
        <w:t>Podstawowe kierunki realizacji polityki oświatowej państwa w roku szkolnym 2024/2025.</w:t>
      </w:r>
      <w:bookmarkEnd w:id="0"/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Statut obowiązuje od dnia 4 września 2023 roku. Uchwała Rady Pedagogicznej nr 1/2023/2024 z dnia 4.09.2023r.</w:t>
      </w:r>
    </w:p>
    <w:p w:rsidR="006D5D7E" w:rsidRDefault="00085C76">
      <w:pPr>
        <w:pStyle w:val="Akapitzlist"/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Standardy Ochrony Małoletnich przyjęte w szkole 02.09.2024 r.</w:t>
      </w:r>
    </w:p>
    <w:p w:rsidR="00085C76" w:rsidRDefault="00085C76">
      <w:pPr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D5D7E" w:rsidRPr="00085C76" w:rsidRDefault="00085C76">
      <w:pPr>
        <w:pStyle w:val="Defaul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lastRenderedPageBreak/>
        <w:t>„W wychowaniu chodzi o to, ażeby człowiek stawał się coraz bardziej człowiekiem – o to,</w:t>
      </w:r>
    </w:p>
    <w:p w:rsidR="006D5D7E" w:rsidRPr="00085C76" w:rsidRDefault="00085C76">
      <w:pPr>
        <w:pStyle w:val="Defaul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t>ażeby bardziej był, a nie tylko więcej miał; aby więcej poprzez wszystko, co ma, co posiada,</w:t>
      </w:r>
    </w:p>
    <w:p w:rsidR="006D5D7E" w:rsidRPr="00085C76" w:rsidRDefault="00085C76">
      <w:pPr>
        <w:pStyle w:val="Defaul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t>umiał bardziej i pełniej być człowiekiem,</w:t>
      </w:r>
    </w:p>
    <w:p w:rsidR="006D5D7E" w:rsidRPr="00085C76" w:rsidRDefault="00085C76">
      <w:pPr>
        <w:pStyle w:val="Default"/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t>to znaczy, ażeby również umiał być nie tylko z drugim, ale i dla drugich”</w:t>
      </w:r>
    </w:p>
    <w:p w:rsidR="006D5D7E" w:rsidRPr="00085C76" w:rsidRDefault="00085C76">
      <w:pPr>
        <w:pStyle w:val="Default"/>
        <w:spacing w:after="120" w:line="276" w:lineRule="auto"/>
        <w:rPr>
          <w:rFonts w:ascii="Arial" w:hAnsi="Arial" w:cs="Arial"/>
          <w:b/>
          <w:bCs/>
          <w:iCs/>
          <w:sz w:val="22"/>
          <w:szCs w:val="22"/>
        </w:rPr>
      </w:pPr>
      <w:r w:rsidRPr="00085C76">
        <w:rPr>
          <w:rFonts w:ascii="Arial" w:hAnsi="Arial" w:cs="Arial"/>
          <w:b/>
          <w:bCs/>
          <w:iCs/>
          <w:sz w:val="22"/>
          <w:szCs w:val="22"/>
        </w:rPr>
        <w:t>Jan Paweł II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WSTĘP</w:t>
      </w:r>
    </w:p>
    <w:p w:rsidR="006D5D7E" w:rsidRDefault="006D5D7E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Wychowanie to wspieranie dziecka w rozwoju ku pełnej dojrzałości fizycznej, emocjonalnej, intelek</w:t>
      </w:r>
      <w:r w:rsidR="00F07493">
        <w:rPr>
          <w:rFonts w:ascii="Arial" w:hAnsi="Arial" w:cs="Arial"/>
          <w:sz w:val="22"/>
          <w:szCs w:val="22"/>
        </w:rPr>
        <w:t>tualnej, duchowej i społecznej,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które powinno być wzmacniane i uzupełniane przez działania z zakresu profilaktyki dzieci i młodzieży.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Pierwszeństwo w wychowywaniu dziecka mają jego rodzice lub prawni opiekunowie. To oni przede wszys</w:t>
      </w:r>
      <w:r w:rsidR="00F07493">
        <w:rPr>
          <w:rFonts w:ascii="Arial" w:hAnsi="Arial" w:cs="Arial"/>
          <w:sz w:val="22"/>
          <w:szCs w:val="22"/>
        </w:rPr>
        <w:t>tkim kształtują jego charakter,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przekazują doświadczenia, kształtują system wartości.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Szkoła pełni funkcję wspomagającą. Nauczyciele wspierają rodziców w dziedzinie wychowania. Dbało</w:t>
      </w:r>
      <w:r w:rsidR="00F07493">
        <w:rPr>
          <w:rFonts w:ascii="Arial" w:hAnsi="Arial" w:cs="Arial"/>
          <w:sz w:val="22"/>
          <w:szCs w:val="22"/>
        </w:rPr>
        <w:t>ść szkoły o rozwój emocjonalny,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intelektualny, społeczny, duchowy i zdrowotny ucznia polega na przygotowaniu go do prawidłowego funkcjonowania we współczesnym świ</w:t>
      </w:r>
      <w:r w:rsidR="00F07493">
        <w:rPr>
          <w:rFonts w:ascii="Arial" w:hAnsi="Arial" w:cs="Arial"/>
          <w:sz w:val="22"/>
          <w:szCs w:val="22"/>
        </w:rPr>
        <w:t>ecie.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  <w:t xml:space="preserve">Wychowanie młodego człowieka stanowi integralną część pracy każdego nauczyciela. Zadaniem naszej </w:t>
      </w:r>
      <w:r w:rsidR="00F07493">
        <w:rPr>
          <w:rFonts w:ascii="Arial" w:hAnsi="Arial" w:cs="Arial"/>
          <w:sz w:val="22"/>
          <w:szCs w:val="22"/>
        </w:rPr>
        <w:t>szkoły jest wyposażenie ucznia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w umiejętności niezbędne do funkcjonowania w rozwijającym się świecie i kontynuowania nauki. Nasza szkoła w swoich dział</w:t>
      </w:r>
      <w:r w:rsidR="00F07493">
        <w:rPr>
          <w:rFonts w:ascii="Arial" w:hAnsi="Arial" w:cs="Arial"/>
          <w:sz w:val="22"/>
          <w:szCs w:val="22"/>
        </w:rPr>
        <w:t>aniach realizuje funkcję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dydaktyczną, wychowawczą oraz opiekuńczą, a tworząc bogatą ofertę edukacyjną, zaspokaja potrzeby uczniów oraz ich rodziców.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Celem działań edukacyjno- wychowawczych szkoły jest wizja absolwenta wykształconego i zdrowego zgodnie z o</w:t>
      </w:r>
      <w:r w:rsidR="00F07493">
        <w:rPr>
          <w:rFonts w:ascii="Arial" w:hAnsi="Arial" w:cs="Arial"/>
          <w:sz w:val="22"/>
          <w:szCs w:val="22"/>
        </w:rPr>
        <w:t>czekiwaniami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współczesnego świata.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Celem realizacji działań programu wychowawczo - profilaktycznego jest stworzenie takiej szkoły, w której:</w:t>
      </w:r>
    </w:p>
    <w:p w:rsidR="006D5D7E" w:rsidRDefault="00085C76">
      <w:pPr>
        <w:pStyle w:val="Default"/>
        <w:numPr>
          <w:ilvl w:val="0"/>
          <w:numId w:val="99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Panuje miła, przyjazna i życzliwa atmosfera, oparta na wysokiej kulturze osobistej, wzajemnym szacunku i akceptacj</w:t>
      </w:r>
      <w:r w:rsidR="00F07493">
        <w:rPr>
          <w:rFonts w:ascii="Arial" w:hAnsi="Arial" w:cs="Arial"/>
          <w:sz w:val="22"/>
          <w:szCs w:val="22"/>
        </w:rPr>
        <w:t>i, w której brak jest</w:t>
      </w:r>
      <w:r w:rsidR="00F07493">
        <w:rPr>
          <w:rFonts w:ascii="Arial" w:hAnsi="Arial" w:cs="Arial"/>
          <w:sz w:val="22"/>
          <w:szCs w:val="22"/>
        </w:rPr>
        <w:br/>
        <w:t xml:space="preserve">agresji, przemocy </w:t>
      </w:r>
      <w:r>
        <w:rPr>
          <w:rFonts w:ascii="Arial" w:hAnsi="Arial" w:cs="Arial"/>
          <w:sz w:val="22"/>
          <w:szCs w:val="22"/>
        </w:rPr>
        <w:t>i dyskryminacji;</w:t>
      </w:r>
    </w:p>
    <w:p w:rsidR="006D5D7E" w:rsidRDefault="00085C76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Szkoła i jej otoczenie jest miejscem bezpiecznym dla użytkowników;</w:t>
      </w:r>
    </w:p>
    <w:p w:rsidR="006D5D7E" w:rsidRDefault="00085C76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Uczniowie zdobywają wiedzę i umiejętności, wszechstronnie rozwijają swoje zainteresowania, które przygotowują ich do dalszego proce</w:t>
      </w:r>
      <w:r w:rsidR="00F07493">
        <w:rPr>
          <w:rFonts w:ascii="Arial" w:hAnsi="Arial" w:cs="Arial"/>
          <w:sz w:val="22"/>
          <w:szCs w:val="22"/>
        </w:rPr>
        <w:t>su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kształcenia;</w:t>
      </w:r>
    </w:p>
    <w:p w:rsidR="006D5D7E" w:rsidRDefault="00085C76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Nauczyciele poprzez swoją aktywność uczą młodego człowieka pracy na rzecz środowiska, kształtują po</w:t>
      </w:r>
      <w:r w:rsidR="00F07493">
        <w:rPr>
          <w:rFonts w:ascii="Arial" w:hAnsi="Arial" w:cs="Arial"/>
          <w:sz w:val="22"/>
          <w:szCs w:val="22"/>
        </w:rPr>
        <w:t>stawę otwartości, kreatywności,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bezinteresowności;</w:t>
      </w:r>
    </w:p>
    <w:p w:rsidR="006D5D7E" w:rsidRDefault="00085C76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Rodzice są odpowiedzialni za budowanie systemu wartości u swoich dzieci, wspierają nauczycieli, współucz</w:t>
      </w:r>
      <w:r w:rsidR="00F07493">
        <w:rPr>
          <w:rFonts w:ascii="Arial" w:hAnsi="Arial" w:cs="Arial"/>
          <w:sz w:val="22"/>
          <w:szCs w:val="22"/>
        </w:rPr>
        <w:t>estniczą w podejmowaniu decyzji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 rozwiązywaniu problemów.</w:t>
      </w:r>
    </w:p>
    <w:p w:rsidR="006D5D7E" w:rsidRDefault="006D5D7E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Default="006D5D7E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D5D7E" w:rsidRDefault="00085C76" w:rsidP="00F07493">
      <w:pPr>
        <w:pStyle w:val="Default"/>
        <w:spacing w:after="240"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I. Misja szkoły</w:t>
      </w:r>
    </w:p>
    <w:p w:rsidR="006D5D7E" w:rsidRDefault="00085C76">
      <w:pPr>
        <w:pStyle w:val="Standard"/>
        <w:suppressAutoHyphens w:val="0"/>
        <w:spacing w:after="0" w:line="276" w:lineRule="auto"/>
        <w:textAlignment w:val="auto"/>
      </w:pPr>
      <w:r>
        <w:rPr>
          <w:rFonts w:ascii="Arial" w:hAnsi="Arial" w:cs="Arial"/>
          <w:bCs/>
          <w:iCs/>
        </w:rPr>
        <w:t xml:space="preserve">Misją szkoły jest kształcenie i wychowanie w duchu wartości i poczuciu odpowiedzialności, miłości ojczyzny </w:t>
      </w:r>
      <w:r w:rsidR="00F07493">
        <w:rPr>
          <w:rFonts w:ascii="Arial" w:hAnsi="Arial" w:cs="Arial"/>
          <w:bCs/>
          <w:iCs/>
        </w:rPr>
        <w:t>oraz poszanowania dla polskiego</w:t>
      </w:r>
      <w:r w:rsidR="00F07493">
        <w:rPr>
          <w:rFonts w:ascii="Arial" w:hAnsi="Arial" w:cs="Arial"/>
          <w:bCs/>
          <w:iCs/>
        </w:rPr>
        <w:br/>
      </w:r>
      <w:r>
        <w:rPr>
          <w:rFonts w:ascii="Arial" w:hAnsi="Arial" w:cs="Arial"/>
          <w:bCs/>
          <w:iCs/>
        </w:rPr>
        <w:t>dziedzictwa kulturowego, przy jednoczesnym otwarciu się na wartości kultur Europy i świata, k</w:t>
      </w:r>
      <w:r>
        <w:rPr>
          <w:rFonts w:ascii="Arial" w:hAnsi="Arial" w:cs="Arial"/>
        </w:rPr>
        <w:t>ształtowanie umie</w:t>
      </w:r>
      <w:r w:rsidR="00F07493">
        <w:rPr>
          <w:rFonts w:ascii="Arial" w:hAnsi="Arial" w:cs="Arial"/>
        </w:rPr>
        <w:t>jętności nawiązywania kontaktów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z rówieśnikami, także przedstawicielami innych kultur.</w:t>
      </w:r>
    </w:p>
    <w:p w:rsidR="006D5D7E" w:rsidRDefault="00085C76">
      <w:pPr>
        <w:pStyle w:val="Standard"/>
        <w:suppressAutoHyphens w:val="0"/>
        <w:spacing w:after="0" w:line="276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Szkoła zapewnia pomoc we wszechstronnym rozwoju uczniów w wymiarze intelektualnym, psychiczn</w:t>
      </w:r>
      <w:r w:rsidR="00F07493">
        <w:rPr>
          <w:rFonts w:ascii="Arial" w:hAnsi="Arial" w:cs="Arial"/>
        </w:rPr>
        <w:t>ym i społecznym, zapewnia pomoc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psychologiczną i pedagogiczną uczniom.</w:t>
      </w:r>
    </w:p>
    <w:p w:rsidR="006D5D7E" w:rsidRDefault="00085C76">
      <w:pPr>
        <w:pStyle w:val="Standard"/>
        <w:suppressAutoHyphens w:val="0"/>
        <w:spacing w:after="0" w:line="276" w:lineRule="auto"/>
        <w:textAlignment w:val="auto"/>
      </w:pPr>
      <w:r>
        <w:rPr>
          <w:rFonts w:ascii="Arial" w:hAnsi="Arial" w:cs="Arial"/>
        </w:rPr>
        <w:t>Misją szkoły jest uczenie wzajemnego szacunku i uczciwości jako postawy życia w społeczeństwie i w państwi</w:t>
      </w:r>
      <w:r w:rsidR="00F07493">
        <w:rPr>
          <w:rFonts w:ascii="Arial" w:hAnsi="Arial" w:cs="Arial"/>
        </w:rPr>
        <w:t>e, w duchu przekazu dziedzictwa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kulturowego i kształtowania postaw patriotycznych, a także b</w:t>
      </w:r>
      <w:r>
        <w:rPr>
          <w:rFonts w:ascii="Arial" w:hAnsi="Arial" w:cs="Arial"/>
          <w:iCs/>
        </w:rPr>
        <w:t>udowanie pozytywnego obrazu szkoły poprzez kultywowanie i tworzenie jej tradycji.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  <w:iCs/>
        </w:rPr>
        <w:t>Misją szkoły jest także profilaktyka</w:t>
      </w:r>
      <w:r>
        <w:rPr>
          <w:rFonts w:ascii="Arial" w:hAnsi="Arial" w:cs="Arial"/>
        </w:rPr>
        <w:t xml:space="preserve"> zachowań ryzykownych, kształtowanie postawy odpowiedzialności</w:t>
      </w:r>
      <w:r w:rsidR="00F07493">
        <w:rPr>
          <w:rFonts w:ascii="Arial" w:hAnsi="Arial" w:cs="Arial"/>
        </w:rPr>
        <w:t xml:space="preserve"> za siebie i innych oraz troska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o bezpieczeństwo uc</w:t>
      </w:r>
      <w:r w:rsidR="00F07493">
        <w:rPr>
          <w:rFonts w:ascii="Arial" w:hAnsi="Arial" w:cs="Arial"/>
        </w:rPr>
        <w:t>zniów,</w:t>
      </w:r>
      <w:r>
        <w:rPr>
          <w:rFonts w:ascii="Arial" w:hAnsi="Arial" w:cs="Arial"/>
        </w:rPr>
        <w:t>nauczycieli i rodziców.</w:t>
      </w:r>
    </w:p>
    <w:p w:rsidR="006D5D7E" w:rsidRDefault="00085C76">
      <w:pPr>
        <w:pStyle w:val="Standard"/>
        <w:suppressAutoHyphens w:val="0"/>
        <w:spacing w:after="0" w:line="276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Akceptujemy naszych uczniów takimi, jakimi są i nie szczędzimy wysiłku, aby każdemu stworzyć war</w:t>
      </w:r>
      <w:r w:rsidR="00F07493">
        <w:rPr>
          <w:rFonts w:ascii="Arial" w:hAnsi="Arial" w:cs="Arial"/>
        </w:rPr>
        <w:t>unki do wszechstronnego rozwoju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na miarę indywidualnych możliwości. Przeciwstawiamy się stagnacji, bierności, myśleniu, że nic nie może się z</w:t>
      </w:r>
      <w:r w:rsidR="00F07493">
        <w:rPr>
          <w:rFonts w:ascii="Arial" w:hAnsi="Arial" w:cs="Arial"/>
        </w:rPr>
        <w:t>mienić stawiając na wydobywanie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z każdego ucznia ukrytego talentu bądź możliwości. Dobra Szkoła to szczęśliwe dzieci!</w:t>
      </w:r>
    </w:p>
    <w:p w:rsidR="006D5D7E" w:rsidRPr="00F07493" w:rsidRDefault="00085C76">
      <w:pPr>
        <w:pStyle w:val="Standard"/>
        <w:suppressAutoHyphens w:val="0"/>
        <w:spacing w:after="0" w:line="276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W roku szkolnym 2024/2025 charakter priorytetowy ma profilaktyka i działania pomocowe na rzec</w:t>
      </w:r>
      <w:r w:rsidR="00F07493">
        <w:rPr>
          <w:rFonts w:ascii="Arial" w:hAnsi="Arial" w:cs="Arial"/>
        </w:rPr>
        <w:t>z wsparcia psychicznego uczniów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oraz wzmacniania poczucia własnej wartości i sprawczości wśród uczniów. Istotne znaczenie odgrywa także rozwój</w:t>
      </w:r>
      <w:r w:rsidR="00F07493">
        <w:rPr>
          <w:rFonts w:ascii="Arial" w:hAnsi="Arial" w:cs="Arial"/>
        </w:rPr>
        <w:t xml:space="preserve"> umiejętności cyfrowych uczniów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i nauczycieli.</w:t>
      </w:r>
    </w:p>
    <w:p w:rsidR="006D5D7E" w:rsidRDefault="00085C76" w:rsidP="00F07493">
      <w:pPr>
        <w:pStyle w:val="Default"/>
        <w:spacing w:before="240" w:after="240"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II. Sylwetka absolwenta</w:t>
      </w:r>
    </w:p>
    <w:p w:rsidR="006D5D7E" w:rsidRPr="00F07493" w:rsidRDefault="00085C76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Model absolwenta Szkoły Podstawowej nr 37 im. Jana Pawła II w Częstochowie.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Celem programu wychowawczo-profilaktycznego jest wychować absolwenta szkoły, który:</w:t>
      </w:r>
    </w:p>
    <w:p w:rsidR="006D5D7E" w:rsidRDefault="00085C76">
      <w:pPr>
        <w:pStyle w:val="Default"/>
        <w:numPr>
          <w:ilvl w:val="0"/>
          <w:numId w:val="100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swoim postępowaniu kieruje się szacunkiem wobec drugiego człowieka;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Świadomie podejmuje decyzje, potrafi przewidzieć ich skutki oraz ponieść konsekwencje swojego postępowania;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 tolerancyjny, kulturalny, respektujący ogólnie przyjęte normy społeczne;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 asertywny, nie ulega namowom innych osób;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Odpowiednio reaguje w sytuacjach zagrożenia życia i zdrowia swojego i innych;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Potrafi zdecydować o kierunku dalszego kształcenia;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Potrafi właściwie wykorzystywać technologie informacyjne;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Pracuje nad własnym rozwojem, budując swój system wartości;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Dba o prawidłowy rozwój fizyczny, emocjonalny i duchowy;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 i szanuje historię, kulturę i tradycję naszego regionu oraz narodu;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 wrażliwy na piękno otaczającego świata i dziedzictwo kulturowe;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 wartość rodziny i swoje w niej miejsce;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Korzysta z różnych źródeł wiedzy i informacji, racjonalnie wykorzystuje narzędzia i technologie informatyczne;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Jest ambitny, kreatywny, odważny, samodzielny;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Posiada wiedzę na temat współczesnych zagrożeń społecznych i cywilizacyjnych, podejmuje </w:t>
      </w:r>
      <w:r w:rsidR="00F07493">
        <w:rPr>
          <w:rFonts w:ascii="Arial" w:hAnsi="Arial" w:cs="Arial"/>
          <w:sz w:val="22"/>
          <w:szCs w:val="22"/>
        </w:rPr>
        <w:t>odpowiedzialne decyzje w trosce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o bezpieczeństwo własne </w:t>
      </w:r>
      <w:r>
        <w:rPr>
          <w:rFonts w:ascii="Arial" w:hAnsi="Arial" w:cs="Arial"/>
          <w:sz w:val="22"/>
          <w:szCs w:val="22"/>
        </w:rPr>
        <w:br/>
        <w:t>i innych;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 zasady ochrony zdrowia psychicznego oraz czynniki chroniące przed AA zagrożeniami wynikającymi z d</w:t>
      </w:r>
      <w:r w:rsidR="00F07493">
        <w:rPr>
          <w:rFonts w:ascii="Arial" w:hAnsi="Arial" w:cs="Arial"/>
          <w:sz w:val="22"/>
          <w:szCs w:val="22"/>
        </w:rPr>
        <w:t>ługotrwałej izolacji społecznej</w:t>
      </w:r>
      <w:r w:rsidR="00F0749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 reżimu sanitarnego);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 podmioty udzielające wsparcia w sytuacji pogorszenia stanu psychicznego, wie jak sposób korzystać z ich pomocy;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Rozumie związek między pogorszeniem się stanu zdrowia psychicznego a podejmowaniem z</w:t>
      </w:r>
      <w:r w:rsidR="00F07493">
        <w:rPr>
          <w:rFonts w:ascii="Arial" w:hAnsi="Arial" w:cs="Arial"/>
          <w:sz w:val="22"/>
          <w:szCs w:val="22"/>
        </w:rPr>
        <w:t>achowań ryzykownych i problemów</w:t>
      </w:r>
      <w:r w:rsidR="00F07493">
        <w:rPr>
          <w:rFonts w:ascii="Arial" w:hAnsi="Arial" w:cs="Arial"/>
          <w:sz w:val="22"/>
          <w:szCs w:val="22"/>
        </w:rPr>
        <w:br/>
        <w:t xml:space="preserve">z tym związanych </w:t>
      </w:r>
      <w:r>
        <w:rPr>
          <w:rFonts w:ascii="Arial" w:hAnsi="Arial" w:cs="Arial"/>
          <w:sz w:val="22"/>
          <w:szCs w:val="22"/>
        </w:rPr>
        <w:t>(np. stosowanie substancji psychoaktywnych, przemocy, uzależnień behawioralnych);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Szanuje potrzeby innych i jest chętny do niesienia pomocy;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 odporny na niepowodzenia;</w:t>
      </w:r>
    </w:p>
    <w:p w:rsidR="006D5D7E" w:rsidRDefault="00085C76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Integruje się z rówieśnikami i prawidłowo funkcjonuje w zespole.</w:t>
      </w:r>
    </w:p>
    <w:p w:rsidR="006D5D7E" w:rsidRDefault="006D5D7E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6D5D7E" w:rsidRDefault="00085C76">
      <w:pPr>
        <w:pStyle w:val="Default"/>
        <w:spacing w:line="276" w:lineRule="auto"/>
        <w:ind w:hanging="3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III. Cele ogólne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Działalność wychowawcza w szkole i placówce polega na prowadzeniu działań z zakresu promocji zdrowia oraz </w:t>
      </w:r>
      <w:r w:rsidR="00F07493">
        <w:rPr>
          <w:rFonts w:ascii="Arial" w:hAnsi="Arial" w:cs="Arial"/>
        </w:rPr>
        <w:t>wspomaganiu ucznia i wychowanka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w jego rozwoju ukierunkowanym na osiągnięcie pełnej dojrzałości w sferze:</w:t>
      </w:r>
    </w:p>
    <w:p w:rsidR="006D5D7E" w:rsidRDefault="00085C76">
      <w:pPr>
        <w:pStyle w:val="Akapitzlist"/>
        <w:numPr>
          <w:ilvl w:val="0"/>
          <w:numId w:val="101"/>
        </w:numPr>
        <w:spacing w:after="0" w:line="276" w:lineRule="auto"/>
      </w:pPr>
      <w:r>
        <w:rPr>
          <w:rFonts w:ascii="Arial" w:hAnsi="Arial" w:cs="Arial"/>
          <w:b/>
          <w:bCs/>
        </w:rPr>
        <w:t>fizycznej</w:t>
      </w:r>
      <w:r>
        <w:rPr>
          <w:rFonts w:ascii="Arial" w:hAnsi="Arial" w:cs="Arial"/>
        </w:rPr>
        <w:t xml:space="preserve"> – ukierunkowanej na zdobycie przez ucznia i wychowanka wiedzy i umiejętności pozwalającyc</w:t>
      </w:r>
      <w:r w:rsidR="00F07493">
        <w:rPr>
          <w:rFonts w:ascii="Arial" w:hAnsi="Arial" w:cs="Arial"/>
        </w:rPr>
        <w:t>h na prowadzenie zdrowego stylu</w:t>
      </w:r>
      <w:r w:rsidR="00F07493">
        <w:rPr>
          <w:rFonts w:ascii="Arial" w:hAnsi="Arial" w:cs="Arial"/>
        </w:rPr>
        <w:br/>
        <w:t xml:space="preserve">życia </w:t>
      </w:r>
      <w:r>
        <w:rPr>
          <w:rFonts w:ascii="Arial" w:hAnsi="Arial" w:cs="Arial"/>
        </w:rPr>
        <w:t>i podejmowanie zachowań prozdrowotnych;</w:t>
      </w:r>
    </w:p>
    <w:p w:rsidR="006D5D7E" w:rsidRDefault="00085C76">
      <w:pPr>
        <w:pStyle w:val="Akapitzlist"/>
        <w:numPr>
          <w:ilvl w:val="0"/>
          <w:numId w:val="6"/>
        </w:numPr>
        <w:spacing w:after="0" w:line="276" w:lineRule="auto"/>
      </w:pPr>
      <w:r>
        <w:rPr>
          <w:rFonts w:ascii="Arial" w:hAnsi="Arial" w:cs="Arial"/>
          <w:b/>
          <w:bCs/>
        </w:rPr>
        <w:t>psychicznej</w:t>
      </w:r>
      <w:r>
        <w:rPr>
          <w:rFonts w:ascii="Arial" w:hAnsi="Arial" w:cs="Arial"/>
        </w:rPr>
        <w:t xml:space="preserve"> – ukierunkowanej na zbudowanie równowagi i harmonii psychicznej, osiągnięcie właściwego sto</w:t>
      </w:r>
      <w:r w:rsidR="00F07493">
        <w:rPr>
          <w:rFonts w:ascii="Arial" w:hAnsi="Arial" w:cs="Arial"/>
        </w:rPr>
        <w:t>sunku do świata, poczucia siły,</w:t>
      </w:r>
      <w:r w:rsidR="00F07493">
        <w:rPr>
          <w:rFonts w:ascii="Arial" w:hAnsi="Arial" w:cs="Arial"/>
        </w:rPr>
        <w:br/>
        <w:t xml:space="preserve">chęci do życia </w:t>
      </w:r>
      <w:r>
        <w:rPr>
          <w:rFonts w:ascii="Arial" w:hAnsi="Arial" w:cs="Arial"/>
        </w:rPr>
        <w:t>i witalności, ukształtowanie postaw sprzyjających rozwijaniu własnego potencjału, kształtowanie środowiska sprzyjając</w:t>
      </w:r>
      <w:r w:rsidR="00F07493">
        <w:rPr>
          <w:rFonts w:ascii="Arial" w:hAnsi="Arial" w:cs="Arial"/>
        </w:rPr>
        <w:t>ego</w:t>
      </w:r>
      <w:r w:rsidR="00F07493">
        <w:rPr>
          <w:rFonts w:ascii="Arial" w:hAnsi="Arial" w:cs="Arial"/>
        </w:rPr>
        <w:br/>
        <w:t xml:space="preserve">rozwojowi uczniów, zdrowiu </w:t>
      </w:r>
      <w:r>
        <w:rPr>
          <w:rFonts w:ascii="Arial" w:hAnsi="Arial" w:cs="Arial"/>
        </w:rPr>
        <w:t>i dobrej kondycji psychicznej, poszerzanie kompetencji i świadomości znaczenia</w:t>
      </w:r>
      <w:r w:rsidR="00F07493">
        <w:rPr>
          <w:rFonts w:ascii="Arial" w:hAnsi="Arial" w:cs="Arial"/>
        </w:rPr>
        <w:t xml:space="preserve"> wsparcia w sytuacji kryzysowej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osób z najbliższego otoczenia uczniów (rodziców, nauczycieli i wychowawców, specjalistów w zakresie pomocy psychologiczno-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pedagogicznej, rówieśników);</w:t>
      </w:r>
    </w:p>
    <w:p w:rsidR="006D5D7E" w:rsidRDefault="00085C76">
      <w:pPr>
        <w:pStyle w:val="Akapitzlist"/>
        <w:numPr>
          <w:ilvl w:val="0"/>
          <w:numId w:val="6"/>
        </w:numPr>
        <w:spacing w:after="0" w:line="276" w:lineRule="auto"/>
      </w:pPr>
      <w:r>
        <w:rPr>
          <w:rFonts w:ascii="Arial" w:hAnsi="Arial" w:cs="Arial"/>
          <w:b/>
          <w:bCs/>
        </w:rPr>
        <w:t>społecznej</w:t>
      </w:r>
      <w:r>
        <w:rPr>
          <w:rFonts w:ascii="Arial" w:hAnsi="Arial" w:cs="Arial"/>
        </w:rPr>
        <w:t xml:space="preserve"> – ukierunkowanej na kształtowanie postawy otwartości w życiu społecznym, opartej na umiejętno</w:t>
      </w:r>
      <w:r w:rsidR="00F07493">
        <w:rPr>
          <w:rFonts w:ascii="Arial" w:hAnsi="Arial" w:cs="Arial"/>
        </w:rPr>
        <w:t>ści samodzielnej analizy wzorów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i norm społecznych oraz dokonywania wyborów, a także doskonaleniu umiejętności wypełniania ró</w:t>
      </w:r>
      <w:r w:rsidR="00F07493">
        <w:rPr>
          <w:rFonts w:ascii="Arial" w:hAnsi="Arial" w:cs="Arial"/>
        </w:rPr>
        <w:t>l społecznych, kreowanie postaw</w:t>
      </w:r>
      <w:r w:rsidR="00F07493">
        <w:rPr>
          <w:rFonts w:ascii="Arial" w:hAnsi="Arial" w:cs="Arial"/>
        </w:rPr>
        <w:br/>
      </w:r>
      <w:r>
        <w:rPr>
          <w:rFonts w:ascii="Arial" w:hAnsi="Arial" w:cs="Arial"/>
        </w:rPr>
        <w:t>prospołecznych w sytuacji kryzysowej;</w:t>
      </w:r>
    </w:p>
    <w:p w:rsidR="006D5D7E" w:rsidRDefault="00085C76">
      <w:pPr>
        <w:pStyle w:val="Akapitzlist"/>
        <w:numPr>
          <w:ilvl w:val="0"/>
          <w:numId w:val="6"/>
        </w:numPr>
        <w:spacing w:after="0" w:line="276" w:lineRule="auto"/>
      </w:pPr>
      <w:r>
        <w:rPr>
          <w:rFonts w:ascii="Arial" w:hAnsi="Arial" w:cs="Arial"/>
          <w:b/>
          <w:bCs/>
        </w:rPr>
        <w:t>aksjologicznej</w:t>
      </w:r>
      <w:r>
        <w:rPr>
          <w:rFonts w:ascii="Arial" w:hAnsi="Arial" w:cs="Arial"/>
        </w:rPr>
        <w:t xml:space="preserve"> – ukierunkowanej na zdobycie konstruktywnego i stabilnego systemu wartości, w t</w:t>
      </w:r>
      <w:r w:rsidR="006341F6">
        <w:rPr>
          <w:rFonts w:ascii="Arial" w:hAnsi="Arial" w:cs="Arial"/>
        </w:rPr>
        <w:t>ym docenienie znaczenia zdrowia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oraz poczucia sensu istnienia, rozwijanie poczucia odpowiedzialności społecznej w sytuacjach kry</w:t>
      </w:r>
      <w:r w:rsidR="006341F6">
        <w:rPr>
          <w:rFonts w:ascii="Arial" w:hAnsi="Arial" w:cs="Arial"/>
        </w:rPr>
        <w:t>zysowych zagrażających całemu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społeczeństwu.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Działalność wychowawcza obejmuje w szczególności:</w:t>
      </w:r>
    </w:p>
    <w:p w:rsidR="006D5D7E" w:rsidRDefault="00085C76">
      <w:pPr>
        <w:pStyle w:val="Akapitzlist"/>
        <w:numPr>
          <w:ilvl w:val="0"/>
          <w:numId w:val="102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współdziałanie całej społeczności szkoły na rzecz kształtowania i rozwijania u uczniów wiedzy, umiejętności </w:t>
      </w:r>
      <w:r w:rsidR="006341F6">
        <w:rPr>
          <w:rFonts w:ascii="Arial" w:hAnsi="Arial" w:cs="Arial"/>
        </w:rPr>
        <w:t>i postaw określonych w sylwetce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absolwenta;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kształtowanie hierarchii systemu wartości, w którym zdrowie i odpowiedzialność za własny rozwój nale</w:t>
      </w:r>
      <w:r w:rsidR="006341F6">
        <w:rPr>
          <w:rFonts w:ascii="Arial" w:hAnsi="Arial" w:cs="Arial"/>
        </w:rPr>
        <w:t>żą do jednych z najważniejszych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wartości w życiu, a decyzje w tym zakresie podejmowane są w poczuciu odpowiedzialności za siebie i innych;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współpracę z rodzicami lub opiekunami uczniów w celu budowania spójnego systemu wartości oraz kszt</w:t>
      </w:r>
      <w:r w:rsidR="006341F6">
        <w:rPr>
          <w:rFonts w:ascii="Arial" w:hAnsi="Arial" w:cs="Arial"/>
        </w:rPr>
        <w:t>ałtowania postaw prozdrowotnych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i promowania zdrowego stylu życia oraz zachowań proekologicznych;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wzmacnianie wśród uczniów i wychowanków poczucia własnej wartości i sprawczości;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wzmacnianie wśród uczniów i wychowanków więzi ze szkołą oraz społecznością lokalną;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kształtowanie przyjaznego klimatu w szkole lub placówce, budowanie prawidłowych relacji rówieśniczych oraz</w:t>
      </w:r>
      <w:r w:rsidR="006341F6">
        <w:rPr>
          <w:rFonts w:ascii="Arial" w:hAnsi="Arial" w:cs="Arial"/>
        </w:rPr>
        <w:t xml:space="preserve"> relacji uczniów i nauczycieli,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wychowanków i wychowawców, a także nauczycieli, wychowawców i rodziców lub opiekunów, w tym w</w:t>
      </w:r>
      <w:r w:rsidR="006341F6">
        <w:rPr>
          <w:rFonts w:ascii="Arial" w:hAnsi="Arial" w:cs="Arial"/>
        </w:rPr>
        <w:t>zmacnianie więzi z rówieśnikami</w:t>
      </w:r>
      <w:r w:rsidR="006341F6">
        <w:rPr>
          <w:rFonts w:ascii="Arial" w:hAnsi="Arial" w:cs="Arial"/>
        </w:rPr>
        <w:br/>
        <w:t xml:space="preserve">oraz nauczycielami </w:t>
      </w:r>
      <w:r>
        <w:rPr>
          <w:rFonts w:ascii="Arial" w:hAnsi="Arial" w:cs="Arial"/>
        </w:rPr>
        <w:t>i wychowawcami;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doskonalenie umiejętności nauczycieli i wychowawców w zakresie budowania podmiotowych relacj</w:t>
      </w:r>
      <w:r w:rsidR="006341F6">
        <w:rPr>
          <w:rFonts w:ascii="Arial" w:hAnsi="Arial" w:cs="Arial"/>
        </w:rPr>
        <w:t>i z uczniami oraz ich rodzicami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lub opiekunami oraz warsztatowej pracy z grupą uczniów;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wzmacnianie kompetencji wychowawczych nauczycieli i wychowawców oraz rodziców lub opiekunów;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kształtowanie u uczniów postaw prospołecznych, w tym poprzez możliwość udziału w działaniach z zakresu wolontariatu, </w:t>
      </w:r>
      <w:r w:rsidR="006341F6">
        <w:rPr>
          <w:rFonts w:ascii="Arial" w:hAnsi="Arial" w:cs="Arial"/>
        </w:rPr>
        <w:t>sprzyjających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aktywnemu uczestnictwu uczniów w życiu społecznym;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przygotowanie uczniów do aktywnego uczestnictwa w kulturze i sztuce narodowej i światowej;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wspieranie edukacji rówieśniczej i programów rówieśniczych mających na celu modelowanie postaw prozdrowotnych i prospołecznych;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wykształcenie u uczniów, nauczycieli i rodziców postrzegania sytuacji kryzysowych jako szansy na „zmianę” mogącą przynieść trwałe wartości, </w:t>
      </w:r>
      <w:r>
        <w:rPr>
          <w:rFonts w:ascii="Arial" w:hAnsi="Arial" w:cs="Arial"/>
        </w:rPr>
        <w:br/>
        <w:t>np. umiejętność zapobiegania bezradności będącej początkiem pogorszenia kondycji psychicznej człowieka i jej negatywnych skutków;</w:t>
      </w:r>
    </w:p>
    <w:p w:rsidR="006D5D7E" w:rsidRDefault="00085C76">
      <w:pPr>
        <w:pStyle w:val="Akapitzlist"/>
        <w:numPr>
          <w:ilvl w:val="0"/>
          <w:numId w:val="10"/>
        </w:numPr>
        <w:spacing w:after="0" w:line="276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kształtowanie u uczniów postaw proekologicznych.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Działalność edukacyjna w szkole polega na stałym poszerzaniu i ugruntowywaniu wiedzy i umiejętności u uczn</w:t>
      </w:r>
      <w:r w:rsidR="006341F6">
        <w:rPr>
          <w:rFonts w:ascii="Arial" w:hAnsi="Arial" w:cs="Arial"/>
        </w:rPr>
        <w:t>iów i wychowanków, ich rodziców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lub opiekunów, nauczycieli i wychowawców z zakresu promocji zdrowia i zdrowego stylu życia.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Działalność edukacyjna obejmuje w szczególności:</w:t>
      </w:r>
    </w:p>
    <w:p w:rsidR="006D5D7E" w:rsidRDefault="00085C76">
      <w:pPr>
        <w:pStyle w:val="Akapitzlist"/>
        <w:numPr>
          <w:ilvl w:val="0"/>
          <w:numId w:val="10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poszerzenie wiedzy rodziców lub opiekunów, nauczycieli i wychowawców na temat prawidłowości rozwoju </w:t>
      </w:r>
      <w:r w:rsidR="006341F6">
        <w:rPr>
          <w:rFonts w:ascii="Arial" w:hAnsi="Arial" w:cs="Arial"/>
        </w:rPr>
        <w:t>i zaburzeń zdrowia psychicznego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 xml:space="preserve">dzieci </w:t>
      </w:r>
      <w:r>
        <w:rPr>
          <w:rFonts w:ascii="Arial" w:hAnsi="Arial" w:cs="Arial"/>
        </w:rPr>
        <w:br/>
        <w:t>i młodzieży, rozpoznawania wczesnych objawów używania środków odurzających, substancji psycho</w:t>
      </w:r>
      <w:r w:rsidR="006341F6">
        <w:rPr>
          <w:rFonts w:ascii="Arial" w:hAnsi="Arial" w:cs="Arial"/>
        </w:rPr>
        <w:t>tropowych, środków zastępczych,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nowych substancji psychoaktywnych, a także suplementów diet i leków w celach innych niż medyczn</w:t>
      </w:r>
      <w:r w:rsidR="006341F6">
        <w:rPr>
          <w:rFonts w:ascii="Arial" w:hAnsi="Arial" w:cs="Arial"/>
        </w:rPr>
        <w:t>e oraz postępowania w tego typu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przypadkach;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budowanie wiedzy uczniów na temat możliwych form i uwarunkowań korzystania z profesjonalnego wsp</w:t>
      </w:r>
      <w:r w:rsidR="006341F6">
        <w:rPr>
          <w:rFonts w:ascii="Arial" w:hAnsi="Arial" w:cs="Arial"/>
        </w:rPr>
        <w:t>arcia psychologicznego, zarówno</w:t>
      </w:r>
      <w:r w:rsidR="006341F6">
        <w:rPr>
          <w:rFonts w:ascii="Arial" w:hAnsi="Arial" w:cs="Arial"/>
        </w:rPr>
        <w:br/>
        <w:t xml:space="preserve">w szkole, jak </w:t>
      </w:r>
      <w:r>
        <w:rPr>
          <w:rFonts w:ascii="Arial" w:hAnsi="Arial" w:cs="Arial"/>
        </w:rPr>
        <w:t>i poza szkołą, z uwzględnieniem potrzeby budowania i wzmacniania klimatu zaufania dzieci i młodzieży do działań specjalistów;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doskonalenie kompetencji nauczycieli, wychowawców, rodziców w zakresie profilaktyki oraz rozpoznawan</w:t>
      </w:r>
      <w:r w:rsidR="006341F6">
        <w:rPr>
          <w:rFonts w:ascii="Arial" w:hAnsi="Arial" w:cs="Arial"/>
        </w:rPr>
        <w:t>ia wczesnych symptomów depresji</w:t>
      </w:r>
      <w:r w:rsidR="006341F6">
        <w:rPr>
          <w:rFonts w:ascii="Arial" w:hAnsi="Arial" w:cs="Arial"/>
        </w:rPr>
        <w:br/>
        <w:t xml:space="preserve">u dzieci </w:t>
      </w:r>
      <w:r>
        <w:rPr>
          <w:rFonts w:ascii="Arial" w:hAnsi="Arial" w:cs="Arial"/>
        </w:rPr>
        <w:t>i starszej młodzieży;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poszerzanie wiedzy uczniów, nauczycieli, rodziców na temat wpływu sytuacji kryzysowej na f</w:t>
      </w:r>
      <w:r w:rsidR="006341F6">
        <w:rPr>
          <w:rFonts w:ascii="Arial" w:hAnsi="Arial" w:cs="Arial"/>
        </w:rPr>
        <w:t>unkcjonowanie każdego człowieka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oraz możliwości uzyskania pomocy w szkole i poza szkołą;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kształtowanie u uczniów umiejętności życiowych, w szczególności samokontroli, radzenia sobie ze str</w:t>
      </w:r>
      <w:r w:rsidR="006341F6">
        <w:rPr>
          <w:rFonts w:ascii="Arial" w:hAnsi="Arial" w:cs="Arial"/>
        </w:rPr>
        <w:t>esem, rozpoznawania i wyrażania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własnych emocji;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podnoszenie świadomości oraz poziomu wiedzy o bezpiecznym i higienicznym używaniu mediów cyfr</w:t>
      </w:r>
      <w:r w:rsidR="006341F6">
        <w:rPr>
          <w:rFonts w:ascii="Arial" w:hAnsi="Arial" w:cs="Arial"/>
        </w:rPr>
        <w:t>owych, w tym właściwych reakcji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na zjawisko cyberprzemocy;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kształtowanie krytycznego myślenia i wspomaganie uczniów i wychowanków w konstruktywnym podejmowaniu dec</w:t>
      </w:r>
      <w:r w:rsidR="006341F6">
        <w:rPr>
          <w:rFonts w:ascii="Arial" w:hAnsi="Arial" w:cs="Arial"/>
        </w:rPr>
        <w:t>yzji w sytuacjach trudnych,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zagrażających prawidłowemu rozwojowi i zdrowemu życiu;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prowadzenie wewnątrzszkolnego doskonalenia kompetencji nauczycieli i wychowawców w zakresie </w:t>
      </w:r>
      <w:r w:rsidR="006341F6">
        <w:rPr>
          <w:rFonts w:ascii="Arial" w:hAnsi="Arial" w:cs="Arial"/>
        </w:rPr>
        <w:t>rozpoznawania wczesnych objawów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używania środków odurzających, substancji psychotropowych, środków zastępczych, now</w:t>
      </w:r>
      <w:r w:rsidR="006341F6">
        <w:rPr>
          <w:rFonts w:ascii="Arial" w:hAnsi="Arial" w:cs="Arial"/>
        </w:rPr>
        <w:t>ych substancji psychoaktywnych,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oraz podejmowania szkolnej interwencji profilaktycznej;</w:t>
      </w:r>
    </w:p>
    <w:p w:rsidR="006D5D7E" w:rsidRDefault="00085C76">
      <w:pPr>
        <w:pStyle w:val="Akapitzlist"/>
        <w:numPr>
          <w:ilvl w:val="0"/>
          <w:numId w:val="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doskonalenie kompetencji nauczycieli i wychowawców w zakresie profilaktyki używania środków odurzający</w:t>
      </w:r>
      <w:r w:rsidR="006341F6">
        <w:rPr>
          <w:rFonts w:ascii="Arial" w:hAnsi="Arial" w:cs="Arial"/>
        </w:rPr>
        <w:t>ch, substancji psychotropowych,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środków zastępczych, nowych substancji psychoaktywnych, norm rozwojowych i zaburzeń zdrowia psychicznego wieku rozwojowego.</w:t>
      </w:r>
    </w:p>
    <w:p w:rsidR="006D5D7E" w:rsidRDefault="00085C76" w:rsidP="006341F6">
      <w:pPr>
        <w:pStyle w:val="Standard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Działalność informacyjna w szkole polega na dostarczaniu rzetelnych i aktualnych informacji, dostoso</w:t>
      </w:r>
      <w:r w:rsidR="006341F6">
        <w:rPr>
          <w:rFonts w:ascii="Arial" w:hAnsi="Arial" w:cs="Arial"/>
        </w:rPr>
        <w:t>wanych do wieku oraz możliwości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 xml:space="preserve">psychofizycznych odbiorców, na temat zagrożeń i rozwiązywania problemów związanych z </w:t>
      </w:r>
      <w:r w:rsidR="006341F6">
        <w:rPr>
          <w:rFonts w:ascii="Arial" w:hAnsi="Arial" w:cs="Arial"/>
        </w:rPr>
        <w:t>używaniem środków odurzających,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substancji psychotropowych, środków zastępczych, nowych substancji psychoaktywnych, wpływu niskie</w:t>
      </w:r>
      <w:r w:rsidR="006341F6">
        <w:rPr>
          <w:rFonts w:ascii="Arial" w:hAnsi="Arial" w:cs="Arial"/>
        </w:rPr>
        <w:t>go poziomu kondycji psychicznej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na funkcjonowanie w życiu, skierowanych do uczniów oraz ich rodziców lub opiekunów, a także nauczycieli i wych</w:t>
      </w:r>
      <w:r w:rsidR="006341F6">
        <w:rPr>
          <w:rFonts w:ascii="Arial" w:hAnsi="Arial" w:cs="Arial"/>
        </w:rPr>
        <w:t>owawców oraz innych pracowników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szkoły.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Działalność informacyjna obejmuje w szczególności:</w:t>
      </w:r>
    </w:p>
    <w:p w:rsidR="006D5D7E" w:rsidRDefault="00085C76">
      <w:pPr>
        <w:pStyle w:val="Akapitzlist"/>
        <w:numPr>
          <w:ilvl w:val="0"/>
          <w:numId w:val="10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dostarczenie aktualnych informacji nauczycielom, wychowawcom i rodzicom lub opiekunom na temat s</w:t>
      </w:r>
      <w:r w:rsidR="006341F6">
        <w:rPr>
          <w:rFonts w:ascii="Arial" w:hAnsi="Arial" w:cs="Arial"/>
        </w:rPr>
        <w:t>kutecznych sposobów prowadzenia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działań wychowawczych i profilaktycznych związanych z przeciwdziałaniem używaniu środków odurzający</w:t>
      </w:r>
      <w:r w:rsidR="006341F6">
        <w:rPr>
          <w:rFonts w:ascii="Arial" w:hAnsi="Arial" w:cs="Arial"/>
        </w:rPr>
        <w:t>ch, substancji psychotropowych,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środków zastępczych, nowych substancji psychoaktywnych i innych zagrożeń cywilizacyjnych, w tym cyfrowych;</w:t>
      </w:r>
    </w:p>
    <w:p w:rsidR="006D5D7E" w:rsidRDefault="00085C76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udostępnienie informacji o ofercie pomocy specjalistycznej dla uczniów i wychowanków, ich rodziców lub</w:t>
      </w:r>
      <w:r w:rsidR="006341F6">
        <w:rPr>
          <w:rFonts w:ascii="Arial" w:hAnsi="Arial" w:cs="Arial"/>
        </w:rPr>
        <w:t xml:space="preserve"> opiekunów w przypadku używania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środków odurzających, substancji psychotropowych, środków zastępczych, nowych substancji psychoaktywnych;</w:t>
      </w:r>
    </w:p>
    <w:p w:rsidR="006D5D7E" w:rsidRDefault="00085C76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udostępnienie informacji o ofercie pomocy specjalistycznej dla uczniów i wychowanków, ich rodziców lub </w:t>
      </w:r>
      <w:r w:rsidR="006341F6">
        <w:rPr>
          <w:rFonts w:ascii="Arial" w:hAnsi="Arial" w:cs="Arial"/>
        </w:rPr>
        <w:t>opiekunów w przypadku obniżonej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kondycji psychicznej, depresji, innych problemów psychologicznych i psychiatrycznych;</w:t>
      </w:r>
    </w:p>
    <w:p w:rsidR="006D5D7E" w:rsidRDefault="00085C76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przekazanie informacji uczniom i wychowankom, ich rodzicom lub opiekunom oraz nauczycielom i wy</w:t>
      </w:r>
      <w:r w:rsidR="006341F6">
        <w:rPr>
          <w:rFonts w:ascii="Arial" w:hAnsi="Arial" w:cs="Arial"/>
        </w:rPr>
        <w:t>chowawcom na temat konsekwencji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prawnych związanych z naruszeniem przepisów ustawy z 29 lipca 2005 r. o przeciwdziałaniu narkomanii;</w:t>
      </w:r>
    </w:p>
    <w:p w:rsidR="006D5D7E" w:rsidRDefault="00085C76">
      <w:pPr>
        <w:pStyle w:val="Akapitzlist"/>
        <w:numPr>
          <w:ilvl w:val="0"/>
          <w:numId w:val="3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informowanie uczniów i wychowanków oraz ich rodziców lub opiekunów o obowiązujących proce</w:t>
      </w:r>
      <w:r w:rsidR="006341F6">
        <w:rPr>
          <w:rFonts w:ascii="Arial" w:hAnsi="Arial" w:cs="Arial"/>
        </w:rPr>
        <w:t>durach postępowania nauczycieli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i wychowawców oraz o metodach współpracy szkół i placówek z Policją w sytuacjach zagrożenia narkomanią.</w:t>
      </w:r>
    </w:p>
    <w:p w:rsidR="006D5D7E" w:rsidRDefault="00085C76" w:rsidP="006341F6">
      <w:pPr>
        <w:pStyle w:val="Standard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Działalność profilaktyczna w szkole polega na realizowaniu działań z zakresu profilaktyki uniwersalnej, selektywnej i wskazującej.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Działalność profilaktyczna obejmuje:</w:t>
      </w:r>
    </w:p>
    <w:p w:rsidR="006D5D7E" w:rsidRDefault="00085C76">
      <w:pPr>
        <w:pStyle w:val="Standard"/>
        <w:numPr>
          <w:ilvl w:val="0"/>
          <w:numId w:val="105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wspieranie wszystkich uczniów i wychowanków w prawidłowym rozwoju i zdrowym stylu życia oraz pode</w:t>
      </w:r>
      <w:r w:rsidR="006341F6">
        <w:rPr>
          <w:rFonts w:ascii="Arial" w:hAnsi="Arial" w:cs="Arial"/>
        </w:rPr>
        <w:t>jmowanie działań, których celem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jest ograniczanie zachowań ryzykownych niezależnie od poziomu ryzyka używania przez nich ś</w:t>
      </w:r>
      <w:r w:rsidR="006341F6">
        <w:rPr>
          <w:rFonts w:ascii="Arial" w:hAnsi="Arial" w:cs="Arial"/>
        </w:rPr>
        <w:t>rodków odurzających, substancji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psychotropowych, środków zastępczych, nowych substancji psychoaktywnych;</w:t>
      </w:r>
    </w:p>
    <w:p w:rsidR="006D5D7E" w:rsidRDefault="00085C76">
      <w:pPr>
        <w:pStyle w:val="Standard"/>
        <w:numPr>
          <w:ilvl w:val="0"/>
          <w:numId w:val="37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wspieranie uczniów i wychowanków, którzy ze względu na swoją sytuację rodzinną, środowiskow</w:t>
      </w:r>
      <w:r w:rsidR="006341F6">
        <w:rPr>
          <w:rFonts w:ascii="Arial" w:hAnsi="Arial" w:cs="Arial"/>
        </w:rPr>
        <w:t>ą lub uwarunkowania biologiczne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są w wyższym stopniu narażeni na ryzyko zachowań ryzykownych;</w:t>
      </w:r>
    </w:p>
    <w:p w:rsidR="006D5D7E" w:rsidRDefault="00085C76">
      <w:pPr>
        <w:pStyle w:val="Standard"/>
        <w:numPr>
          <w:ilvl w:val="0"/>
          <w:numId w:val="37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wspieranie uczniów i wychowanków, u których rozpoznano wczesne objawy używania środków odurzający</w:t>
      </w:r>
      <w:r w:rsidR="006341F6">
        <w:rPr>
          <w:rFonts w:ascii="Arial" w:hAnsi="Arial" w:cs="Arial"/>
        </w:rPr>
        <w:t>ch, substancji psychotropowych,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środków zastępczych, nowych substancji psychoaktywnych lub występowania innych zachowań</w:t>
      </w:r>
      <w:r w:rsidR="006341F6">
        <w:rPr>
          <w:rFonts w:ascii="Arial" w:hAnsi="Arial" w:cs="Arial"/>
        </w:rPr>
        <w:t xml:space="preserve"> ryzykownych, które nie zostały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zdiagnozowane jako zaburzenia lub choroby wymagające leczenia;</w:t>
      </w:r>
    </w:p>
    <w:p w:rsidR="006D5D7E" w:rsidRDefault="00085C76" w:rsidP="006341F6">
      <w:pPr>
        <w:pStyle w:val="Standard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wspieranie uczniów i wychowanków, u których rozpoznano objawy depresji lub obniżenia kondycji psychiczn</w:t>
      </w:r>
      <w:r w:rsidR="006341F6">
        <w:rPr>
          <w:rFonts w:ascii="Arial" w:hAnsi="Arial" w:cs="Arial"/>
        </w:rPr>
        <w:t>ej, a także prowadzenie działań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profilaktycznych wobec wszystkich uczniów szkoły.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Działania te obejmują w szczególności:</w:t>
      </w:r>
    </w:p>
    <w:p w:rsidR="006D5D7E" w:rsidRDefault="00085C76">
      <w:pPr>
        <w:pStyle w:val="Standard"/>
        <w:numPr>
          <w:ilvl w:val="0"/>
          <w:numId w:val="106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realizowanie wśród uczniów i wychowanków oraz ich rodziców lub opiekunów programów profilaktycznych </w:t>
      </w:r>
      <w:r w:rsidR="006341F6">
        <w:rPr>
          <w:rFonts w:ascii="Arial" w:hAnsi="Arial" w:cs="Arial"/>
        </w:rPr>
        <w:t>i promocji zdrowia psychicznego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dostosowanych do potrzeb indywidualnych i grupowych oraz realizowanych celów profilaktycznych;</w:t>
      </w:r>
    </w:p>
    <w:p w:rsidR="006D5D7E" w:rsidRDefault="00085C76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przygotowanie oferty zajęć rozwijających zainteresowania i uzdolnienia, jako alternatywnej pozytywnej fo</w:t>
      </w:r>
      <w:r w:rsidR="006341F6">
        <w:rPr>
          <w:rFonts w:ascii="Arial" w:hAnsi="Arial" w:cs="Arial"/>
        </w:rPr>
        <w:t>rmy działalności zaspakajającej</w:t>
      </w:r>
      <w:r w:rsidR="006341F6">
        <w:rPr>
          <w:rFonts w:ascii="Arial" w:hAnsi="Arial" w:cs="Arial"/>
        </w:rPr>
        <w:br/>
        <w:t xml:space="preserve">ważne potrzeby, </w:t>
      </w:r>
      <w:r>
        <w:rPr>
          <w:rFonts w:ascii="Arial" w:hAnsi="Arial" w:cs="Arial"/>
        </w:rPr>
        <w:t>w szczególności potrzebę podniesienia samooceny, sukcesu, przynależności i satysfakcji życiowej;</w:t>
      </w:r>
    </w:p>
    <w:p w:rsidR="006D5D7E" w:rsidRDefault="00085C76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kształtowanie i wzmacnianie norm przeciwnych używaniu środków odurzających, substancji psychotropowy</w:t>
      </w:r>
      <w:r w:rsidR="006341F6">
        <w:rPr>
          <w:rFonts w:ascii="Arial" w:hAnsi="Arial" w:cs="Arial"/>
        </w:rPr>
        <w:t>ch, środków zastępczych, nowych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substancji psychoaktywnych przez uczniów, a także norm przeciwnych podejmowaniu innych zachowań ryzykownych;</w:t>
      </w:r>
    </w:p>
    <w:p w:rsidR="006D5D7E" w:rsidRDefault="00085C76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poszerzenie kompetencji osób oddziałujących na uczniów (nauczycieli, rodziców, wychowawców, spe</w:t>
      </w:r>
      <w:r w:rsidR="006341F6">
        <w:rPr>
          <w:rFonts w:ascii="Arial" w:hAnsi="Arial" w:cs="Arial"/>
        </w:rPr>
        <w:t>cjalistów) w zakresie wczesnego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rozpoznawania objawów depresji;</w:t>
      </w:r>
    </w:p>
    <w:p w:rsidR="006D5D7E" w:rsidRDefault="00085C76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doskonalenie zawodowe nauczycieli i wychowawców w zakresie realizacji szkolnej interwencji profilakt</w:t>
      </w:r>
      <w:r w:rsidR="006341F6">
        <w:rPr>
          <w:rFonts w:ascii="Arial" w:hAnsi="Arial" w:cs="Arial"/>
        </w:rPr>
        <w:t>ycznej w przypadku podejmowania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 xml:space="preserve">przez uczniów </w:t>
      </w:r>
      <w:r>
        <w:rPr>
          <w:rFonts w:ascii="Arial" w:hAnsi="Arial" w:cs="Arial"/>
        </w:rPr>
        <w:br/>
        <w:t>i wychowanków zachowań ryzykownych;</w:t>
      </w:r>
    </w:p>
    <w:p w:rsidR="006D5D7E" w:rsidRDefault="00085C76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włączanie, w razie potrzeby, w indywidualny program edukacyjno-terapeutyczny, o którym mowa w art. 127</w:t>
      </w:r>
      <w:r w:rsidR="006341F6">
        <w:rPr>
          <w:rFonts w:ascii="Arial" w:hAnsi="Arial" w:cs="Arial"/>
        </w:rPr>
        <w:t xml:space="preserve"> ust. 3 ustawy Prawo oświatowe,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działań z zakresu przeciwdziałania używaniu środków odurzających, substancji psychotropowych, środków</w:t>
      </w:r>
      <w:r w:rsidR="006341F6">
        <w:rPr>
          <w:rFonts w:ascii="Arial" w:hAnsi="Arial" w:cs="Arial"/>
        </w:rPr>
        <w:t xml:space="preserve"> zastępczych, nowych substancji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psychoaktywnych;</w:t>
      </w:r>
    </w:p>
    <w:p w:rsidR="006D5D7E" w:rsidRDefault="00085C76">
      <w:pPr>
        <w:pStyle w:val="Standard"/>
        <w:numPr>
          <w:ilvl w:val="0"/>
          <w:numId w:val="4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wzmacnianie kompetencji rodzicielskich związanych z rozpoznawaniem przejawów kryzysu psychiczneg</w:t>
      </w:r>
      <w:r w:rsidR="006341F6">
        <w:rPr>
          <w:rFonts w:ascii="Arial" w:hAnsi="Arial" w:cs="Arial"/>
        </w:rPr>
        <w:t>o, sięganiem po właściwą pomoc,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udzielaniem adekwatnego wsparcia dzieciom oraz radzeniem sobie z rodzicielskim poczuciem winy i wstydu.</w:t>
      </w:r>
    </w:p>
    <w:p w:rsidR="006D5D7E" w:rsidRDefault="00085C76">
      <w:pPr>
        <w:pStyle w:val="Akapitzlist"/>
        <w:spacing w:after="0" w:line="276" w:lineRule="auto"/>
        <w:ind w:left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roku szkolnym 2024/2025 najważniejsze działania w pracy wychowawczej są ukierunkowane na:</w:t>
      </w:r>
    </w:p>
    <w:p w:rsidR="006D5D7E" w:rsidRDefault="00085C76">
      <w:pPr>
        <w:pStyle w:val="Akapitzlist"/>
        <w:numPr>
          <w:ilvl w:val="0"/>
          <w:numId w:val="107"/>
        </w:numPr>
        <w:tabs>
          <w:tab w:val="left" w:pos="1713"/>
        </w:tabs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stworzenie uczniom przestrzeni do kształtowania umiejętności współpracy, autonomicznych zespołów, planowania, realizowania zaplanowanych działań ze szczególnym uwzględnieniem indywidualnych zasobów;</w:t>
      </w:r>
    </w:p>
    <w:p w:rsidR="006D5D7E" w:rsidRDefault="00085C76">
      <w:pPr>
        <w:pStyle w:val="Akapitzlist"/>
        <w:numPr>
          <w:ilvl w:val="0"/>
          <w:numId w:val="48"/>
        </w:numPr>
        <w:tabs>
          <w:tab w:val="left" w:pos="1713"/>
        </w:tabs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stworzenie sieci wsparcia w relacji dorośli – rówieśnicy, która pozwoli uczniom postrzegać wsparcie rówieśnicze jako umiejętność reagowania na oznaki problemów koleżanek i kolegów;</w:t>
      </w:r>
    </w:p>
    <w:p w:rsidR="006D5D7E" w:rsidRDefault="00085C76">
      <w:pPr>
        <w:pStyle w:val="Akapitzlist"/>
        <w:numPr>
          <w:ilvl w:val="0"/>
          <w:numId w:val="48"/>
        </w:numPr>
        <w:tabs>
          <w:tab w:val="left" w:pos="1986"/>
        </w:tabs>
        <w:spacing w:after="0" w:line="276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rozbudzanie poczucia własnej wartości, wiary we własne siły i możliwości, wzmacnianie poczucia sprawczości</w:t>
      </w:r>
    </w:p>
    <w:p w:rsidR="006D5D7E" w:rsidRDefault="00085C76">
      <w:pPr>
        <w:pStyle w:val="Akapitzlist"/>
        <w:numPr>
          <w:ilvl w:val="0"/>
          <w:numId w:val="48"/>
        </w:numPr>
        <w:tabs>
          <w:tab w:val="left" w:pos="1986"/>
        </w:tabs>
        <w:spacing w:after="0" w:line="276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budowanie poczucia tożsamości regionalnej i narodowej;</w:t>
      </w:r>
    </w:p>
    <w:p w:rsidR="006D5D7E" w:rsidRDefault="00085C76">
      <w:pPr>
        <w:pStyle w:val="Akapitzlist"/>
        <w:numPr>
          <w:ilvl w:val="0"/>
          <w:numId w:val="48"/>
        </w:numPr>
        <w:tabs>
          <w:tab w:val="left" w:pos="1986"/>
        </w:tabs>
        <w:spacing w:after="0" w:line="276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przeciwdziałanie przemocy, agresji i uzależnieniom;</w:t>
      </w:r>
    </w:p>
    <w:p w:rsidR="006D5D7E" w:rsidRDefault="00085C76">
      <w:pPr>
        <w:pStyle w:val="Akapitzlist"/>
        <w:numPr>
          <w:ilvl w:val="0"/>
          <w:numId w:val="48"/>
        </w:numPr>
        <w:tabs>
          <w:tab w:val="left" w:pos="1986"/>
        </w:tabs>
        <w:spacing w:after="0" w:line="276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przeciwdziałanie pojawianiu się zachowań ryzykownych;</w:t>
      </w:r>
    </w:p>
    <w:p w:rsidR="006341F6" w:rsidRDefault="00085C76" w:rsidP="006341F6">
      <w:pPr>
        <w:pStyle w:val="Akapitzlist"/>
        <w:numPr>
          <w:ilvl w:val="0"/>
          <w:numId w:val="48"/>
        </w:numPr>
        <w:tabs>
          <w:tab w:val="left" w:pos="1986"/>
        </w:tabs>
        <w:spacing w:line="276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troska o szeroko pojęte bezpieczeństwo podopiecznych, nauczycieli i rodziców.</w:t>
      </w:r>
    </w:p>
    <w:p w:rsidR="006341F6" w:rsidRDefault="006341F6">
      <w:pPr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Zadania profilaktyczne programu to:</w:t>
      </w:r>
    </w:p>
    <w:p w:rsidR="006D5D7E" w:rsidRDefault="00085C76">
      <w:pPr>
        <w:pStyle w:val="Standard"/>
        <w:numPr>
          <w:ilvl w:val="0"/>
          <w:numId w:val="108"/>
        </w:numPr>
        <w:tabs>
          <w:tab w:val="left" w:pos="1986"/>
          <w:tab w:val="left" w:pos="2433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zapoznanie z normami zachowania obowiązującymi w szkole;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  <w:tab w:val="left" w:pos="2433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znajomość zasad ruchu drogowego – bezpieczeństwo w drodze do szkoły;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  <w:tab w:val="left" w:pos="2433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promowanie zdrowego stylu życia;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  <w:tab w:val="left" w:pos="2433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kształtowanie nawyków prozdrowotnych;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  <w:tab w:val="left" w:pos="2433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rozpoznawanie sytuacji i zachowań ryzykownych, w tym korzystanie ze środków psychoaktywnych (l</w:t>
      </w:r>
      <w:r w:rsidR="006341F6">
        <w:rPr>
          <w:rFonts w:ascii="Arial" w:hAnsi="Arial" w:cs="Arial"/>
        </w:rPr>
        <w:t xml:space="preserve">ekarstw bez wskazań </w:t>
      </w:r>
      <w:r w:rsidR="006341F6">
        <w:rPr>
          <w:rFonts w:ascii="Arial" w:hAnsi="Arial" w:cs="Arial"/>
        </w:rPr>
        <w:br/>
        <w:t>lekarskich,</w:t>
      </w:r>
      <w:r>
        <w:rPr>
          <w:rFonts w:ascii="Arial" w:hAnsi="Arial" w:cs="Arial"/>
        </w:rPr>
        <w:t>papierosów, alkoholu i narkotyków);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  <w:tab w:val="left" w:pos="2433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eliminowanie z życia szkolnego agresji i przemocy rówieśniczej;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  <w:tab w:val="left" w:pos="2433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niebezpieczeństwa związane z nadużywaniem komputera, Internetu, telefonów komórkowych i telewizji;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wzmacnianie poczucia własnej wartości uczniów, podkreślanie pozytywnych doświadczeń życiowy</w:t>
      </w:r>
      <w:r w:rsidR="006341F6">
        <w:rPr>
          <w:rFonts w:ascii="Arial" w:hAnsi="Arial" w:cs="Arial"/>
        </w:rPr>
        <w:t>ch, pomagających młodym ludziom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ukształtować pozytywną tożsamość;</w:t>
      </w:r>
    </w:p>
    <w:p w:rsidR="006D5D7E" w:rsidRDefault="00085C76">
      <w:pPr>
        <w:pStyle w:val="Standard"/>
        <w:numPr>
          <w:ilvl w:val="0"/>
          <w:numId w:val="49"/>
        </w:numPr>
        <w:tabs>
          <w:tab w:val="left" w:pos="1986"/>
        </w:tabs>
        <w:spacing w:after="0"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uczenie sposobów wyrażania własnych emocji i radzenia sobie ze stresem;</w:t>
      </w:r>
    </w:p>
    <w:p w:rsidR="006D5D7E" w:rsidRDefault="00085C76" w:rsidP="006341F6">
      <w:pPr>
        <w:pStyle w:val="Standard"/>
        <w:numPr>
          <w:ilvl w:val="0"/>
          <w:numId w:val="49"/>
        </w:numPr>
        <w:tabs>
          <w:tab w:val="left" w:pos="1986"/>
        </w:tabs>
        <w:spacing w:line="276" w:lineRule="auto"/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uczenie dbałości o zdrowie psychiczne oraz wzmacnianie poczucia oparcia w najbliższym środowisku (rod</w:t>
      </w:r>
      <w:r w:rsidR="006341F6">
        <w:rPr>
          <w:rFonts w:ascii="Arial" w:hAnsi="Arial" w:cs="Arial"/>
        </w:rPr>
        <w:t>zina, nauczyciele, specjaliści)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 sytuacjach trudnych.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IV. Struktura oddziaływań wychowawczych</w:t>
      </w:r>
    </w:p>
    <w:p w:rsidR="006D5D7E" w:rsidRDefault="00085C76">
      <w:pPr>
        <w:pStyle w:val="Akapitzlist"/>
        <w:numPr>
          <w:ilvl w:val="0"/>
          <w:numId w:val="109"/>
        </w:num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Dyrektor szkoły:</w:t>
      </w:r>
    </w:p>
    <w:p w:rsidR="006D5D7E" w:rsidRDefault="00085C76">
      <w:pPr>
        <w:pStyle w:val="Akapitzlist"/>
        <w:numPr>
          <w:ilvl w:val="0"/>
          <w:numId w:val="110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stwarza warunki dla realizacji procesu wychowawczego w szkole;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sprawuje opiekę nad uczniami oraz stwarza warunki harmonijnego rozwoju psychofizycznego poprzez </w:t>
      </w:r>
      <w:r w:rsidR="006341F6">
        <w:rPr>
          <w:rFonts w:ascii="Arial" w:hAnsi="Arial" w:cs="Arial"/>
        </w:rPr>
        <w:t>aktywne działania prozdrowotne,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dba o prawidłowy poziom pracy wychowawczej i opiekuńczej szkoły;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inspiruje nauczycieli do poprawy istniejących lub wdrożenia nowych rozwiązań w procesie kształcenia, </w:t>
      </w:r>
      <w:r w:rsidR="006341F6">
        <w:rPr>
          <w:rFonts w:ascii="Arial" w:hAnsi="Arial" w:cs="Arial"/>
        </w:rPr>
        <w:t>przy zastosowaniu innowacyjnych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działań programowych, organizacyjnych lub metodycznych, których celem jest rozwijanie kompetencji uczniów;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stwarza warunki do działania w szkole lub placówce: wolontariuszy, stowarzyszeń i innych organizac</w:t>
      </w:r>
      <w:r w:rsidR="006341F6">
        <w:rPr>
          <w:rFonts w:ascii="Arial" w:hAnsi="Arial" w:cs="Arial"/>
        </w:rPr>
        <w:t>ji, w szczególności organizacji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 xml:space="preserve">harcerskich, których celem statutowym jest działalność wychowawcza lub rozszerzanie i wzbogacanie </w:t>
      </w:r>
      <w:r w:rsidR="006341F6">
        <w:rPr>
          <w:rFonts w:ascii="Arial" w:hAnsi="Arial" w:cs="Arial"/>
        </w:rPr>
        <w:t>form działalności dydaktycznej,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wychowawczej, opiekuńczej i innowacyjnej szkoły;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współpracuje z zespołem wychowawców, pedagogiem, psychologiem szkolnym oraz Samorządem Uc</w:t>
      </w:r>
      <w:r w:rsidR="006341F6">
        <w:rPr>
          <w:rFonts w:ascii="Arial" w:hAnsi="Arial" w:cs="Arial"/>
        </w:rPr>
        <w:t>zniowskim, wspomaga nauczycieli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 realizacji zadań;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czuwa nad realizowaniem przez uczniów obowiązku szkolnego;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nadzoruje zgodność działania szkoły ze statutem, w tym dba o przestrzeganie zasad oceniania, pr</w:t>
      </w:r>
      <w:r w:rsidR="006341F6">
        <w:rPr>
          <w:rFonts w:ascii="Arial" w:hAnsi="Arial" w:cs="Arial"/>
        </w:rPr>
        <w:t>aw uczniów, kompetencji organów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szkoły;</w:t>
      </w:r>
    </w:p>
    <w:p w:rsidR="006D5D7E" w:rsidRDefault="00085C76">
      <w:pPr>
        <w:pStyle w:val="Default"/>
        <w:numPr>
          <w:ilvl w:val="0"/>
          <w:numId w:val="51"/>
        </w:numPr>
        <w:spacing w:line="276" w:lineRule="auto"/>
        <w:ind w:left="993" w:hanging="284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motywuje nauczycieli i specjalistów do opracowania modelu wsparcia i pomocy uczniom przeżywającym trudności psychiczne;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stwarza warunki do poszukiwania optymalnych rozwiązań w zakresie budowania systemu działań ws</w:t>
      </w:r>
      <w:r w:rsidR="006341F6">
        <w:rPr>
          <w:rFonts w:ascii="Arial" w:hAnsi="Arial" w:cs="Arial"/>
        </w:rPr>
        <w:t>pierających kondycję psychiczną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uczniów;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inspiruje wszystkie grupy społeczności szkolnej do budowania dobrych wzajemnych relacji w śr</w:t>
      </w:r>
      <w:r w:rsidR="006341F6">
        <w:rPr>
          <w:rFonts w:ascii="Arial" w:hAnsi="Arial" w:cs="Arial"/>
        </w:rPr>
        <w:t>odowisku szkolnym jako czynnika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zwiększającego skuteczność i efektywność udzielanego wsparcia;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dostosowuje ofertę zajęć pozalekcyjnych do oczekiwań uczniów w celu stworzenia warunków do realiz</w:t>
      </w:r>
      <w:r w:rsidR="006341F6">
        <w:rPr>
          <w:rFonts w:ascii="Arial" w:hAnsi="Arial" w:cs="Arial"/>
        </w:rPr>
        <w:t>acji pasji, udziału z zajęciach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sportowych, kontaktu z przyrodą a także kontaktu bezpośredniego uczniów ze sobą, z zachowaniem zasad sanitarnych;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dokonuje analizy obciążeń nauczycieli, wychowawców i pedagogów czynnościami formalnymi</w:t>
      </w:r>
      <w:r w:rsidR="006341F6">
        <w:rPr>
          <w:rFonts w:ascii="Arial" w:hAnsi="Arial" w:cs="Arial"/>
        </w:rPr>
        <w:t xml:space="preserve"> (np. prowadzeniem dokumentacji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uzupełniającej, sprawozdań, itp.), w miarę możliwości redukuje ich ilość, analizuje dotychczasowe proce</w:t>
      </w:r>
      <w:r w:rsidR="006341F6">
        <w:rPr>
          <w:rFonts w:ascii="Arial" w:hAnsi="Arial" w:cs="Arial"/>
        </w:rPr>
        <w:t>dury i regulaminy, aby odciążyć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kadrę na rzecz tworzenia warunków do nawiązywania indywidualnych relacji z uczniami i klasami;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czuwa nad intensyfikowaniem współpracy nauczycieli i wychowawców z pedagogiem, pedagogiem spe</w:t>
      </w:r>
      <w:r w:rsidR="006341F6">
        <w:rPr>
          <w:rFonts w:ascii="Arial" w:hAnsi="Arial" w:cs="Arial"/>
        </w:rPr>
        <w:t>cjalnym i psychologiem szkolnym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oraz pracownikami poradni psychologiczno-pedagogicznych w celu szybkiego i skutecznego reago</w:t>
      </w:r>
      <w:r w:rsidR="006341F6">
        <w:rPr>
          <w:rFonts w:ascii="Arial" w:hAnsi="Arial" w:cs="Arial"/>
        </w:rPr>
        <w:t>wania na zaobserwowane problemy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uczniów;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czuwa nad wykonywaniem zadań przez specjalistów szkoły – pedagog, pedagog specjalny, psycholog i in</w:t>
      </w:r>
      <w:r w:rsidR="006341F6">
        <w:rPr>
          <w:rFonts w:ascii="Arial" w:hAnsi="Arial" w:cs="Arial"/>
        </w:rPr>
        <w:t>ni specjaliści powinni aktywnie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włączać się do bezpośredniej pracy profilaktycznej i bezpośredniego wsparcia uczniów i rodziców, słu</w:t>
      </w:r>
      <w:r w:rsidR="006341F6">
        <w:rPr>
          <w:rFonts w:ascii="Arial" w:hAnsi="Arial" w:cs="Arial"/>
        </w:rPr>
        <w:t>żyć doradztwem dla nauczycieli,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wspierać ich w identyfikowaniu problemów uczniów i prowadzeniu z uczniami zajęć wspierających, integracyjnych, profilaktycznych;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inicjuje utworzenie systemu wsparcia nauczycieli, wychowawców, innych psychologów czy pedagog</w:t>
      </w:r>
      <w:r w:rsidR="006341F6">
        <w:rPr>
          <w:rFonts w:ascii="Arial" w:hAnsi="Arial" w:cs="Arial"/>
        </w:rPr>
        <w:t>ów, którym trudno jest wspierać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uczniów z uwagi na to, że sami przeżywają stan silnego, przemęczenia lub przechodzą inny kryzys psychiczny;</w:t>
      </w:r>
    </w:p>
    <w:p w:rsidR="006D5D7E" w:rsidRDefault="00085C76">
      <w:pPr>
        <w:pStyle w:val="Akapitzlist"/>
        <w:numPr>
          <w:ilvl w:val="0"/>
          <w:numId w:val="51"/>
        </w:numPr>
        <w:tabs>
          <w:tab w:val="left" w:pos="1986"/>
        </w:tabs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nadzoruje realizację Szkolnego Programu Wychowawczo-Profilaktycznego.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Rada pedagogiczna:</w:t>
      </w:r>
    </w:p>
    <w:p w:rsidR="006D5D7E" w:rsidRDefault="00085C76">
      <w:pPr>
        <w:pStyle w:val="Akapitzlist"/>
        <w:numPr>
          <w:ilvl w:val="0"/>
          <w:numId w:val="11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uczestniczy w diagnozowaniu pracy wychowawczej szkoły i potrzeb w zakresie działań profilaktyc</w:t>
      </w:r>
      <w:r w:rsidR="006341F6">
        <w:rPr>
          <w:rFonts w:ascii="Arial" w:hAnsi="Arial" w:cs="Arial"/>
        </w:rPr>
        <w:t>znych, w tym w zakresie działań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wspierających kondycję psychiczną uczniów po okresie długotrwałej nauki zdalnej i izolacji od bezpośrednich kontaktów z rówieśnikami;</w:t>
      </w:r>
    </w:p>
    <w:p w:rsidR="006D5D7E" w:rsidRDefault="00085C76">
      <w:pPr>
        <w:pStyle w:val="Akapitzlist"/>
        <w:numPr>
          <w:ilvl w:val="0"/>
          <w:numId w:val="53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dostosowuje wymagania związane z realizacją podstawy programowej do zmniejszonej efektywności kszta</w:t>
      </w:r>
      <w:r w:rsidR="006341F6">
        <w:rPr>
          <w:rFonts w:ascii="Arial" w:hAnsi="Arial" w:cs="Arial"/>
        </w:rPr>
        <w:t>łcenia wynikającej z osłabionej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kondycji psychicznej uczniów, dokonuje wyboru programów profilaktycznych wspierających uczniów psychicznie i uczący</w:t>
      </w:r>
      <w:r w:rsidR="006341F6">
        <w:rPr>
          <w:rFonts w:ascii="Arial" w:hAnsi="Arial" w:cs="Arial"/>
        </w:rPr>
        <w:t>ch umiejętności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radzenia sobie z wyzwaniami oraz adaptacji do zmieniających się warunków;</w:t>
      </w:r>
    </w:p>
    <w:p w:rsidR="006D5D7E" w:rsidRDefault="00085C76">
      <w:pPr>
        <w:pStyle w:val="Akapitzlist"/>
        <w:numPr>
          <w:ilvl w:val="0"/>
          <w:numId w:val="53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opracowuje projekt programu wychowawczo-profilaktycznego i uchwala go w porozumieniu z Radą Rodziców;</w:t>
      </w:r>
    </w:p>
    <w:p w:rsidR="006D5D7E" w:rsidRDefault="00085C76">
      <w:pPr>
        <w:pStyle w:val="Akapitzlist"/>
        <w:numPr>
          <w:ilvl w:val="0"/>
          <w:numId w:val="53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opracowuje i zatwierdza dokumenty i procedury postępowania nauczycieli w sytuacjach zag</w:t>
      </w:r>
      <w:r w:rsidR="006341F6">
        <w:rPr>
          <w:rFonts w:ascii="Arial" w:hAnsi="Arial" w:cs="Arial"/>
        </w:rPr>
        <w:t>rożenia młodzieży demoralizacją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i przestępczością oraz depresją;</w:t>
      </w:r>
    </w:p>
    <w:p w:rsidR="006D5D7E" w:rsidRDefault="00085C76">
      <w:pPr>
        <w:pStyle w:val="Akapitzlist"/>
        <w:numPr>
          <w:ilvl w:val="0"/>
          <w:numId w:val="53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uczestniczy w realizacji Szkolnego Programu Wychowawczo-Profilaktycznego;</w:t>
      </w:r>
    </w:p>
    <w:p w:rsidR="006D5D7E" w:rsidRDefault="00085C76">
      <w:pPr>
        <w:pStyle w:val="Akapitzlist"/>
        <w:numPr>
          <w:ilvl w:val="0"/>
          <w:numId w:val="53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uczestniczy w ewaluacji Szkolnego Programu Wychowawczo-Profilaktycznego.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Nauczyciele:</w:t>
      </w:r>
    </w:p>
    <w:p w:rsidR="006D5D7E" w:rsidRDefault="00085C76">
      <w:pPr>
        <w:pStyle w:val="Akapitzlist"/>
        <w:numPr>
          <w:ilvl w:val="0"/>
          <w:numId w:val="112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współpracują z wychowawcami klas, innymi nauczycielami, pedagogiem, psychologiem, innymi specjalist</w:t>
      </w:r>
      <w:r w:rsidR="006341F6">
        <w:rPr>
          <w:rFonts w:ascii="Arial" w:hAnsi="Arial" w:cs="Arial"/>
        </w:rPr>
        <w:t>ami w zakresie realizacji zadań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wychowawczych i profilaktycznych, uczestniczą w realizacji Szkolnego Programu Wychowawczo-Profilaktycznego;</w:t>
      </w:r>
    </w:p>
    <w:p w:rsidR="006D5D7E" w:rsidRDefault="00085C76">
      <w:pPr>
        <w:pStyle w:val="Akapitzlist"/>
        <w:numPr>
          <w:ilvl w:val="0"/>
          <w:numId w:val="5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reagują na obecność w szkole osób obcych, które swoim zachowaniem stwarzają zagrożenie dla ucznia;</w:t>
      </w:r>
    </w:p>
    <w:p w:rsidR="006D5D7E" w:rsidRDefault="00085C76">
      <w:pPr>
        <w:pStyle w:val="Akapitzlist"/>
        <w:numPr>
          <w:ilvl w:val="0"/>
          <w:numId w:val="5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reagują na przejawy depresji, agresji, niedostosowania społecznego i uzależnień uczniów;</w:t>
      </w:r>
    </w:p>
    <w:p w:rsidR="006D5D7E" w:rsidRDefault="00085C76">
      <w:pPr>
        <w:pStyle w:val="Akapitzlist"/>
        <w:numPr>
          <w:ilvl w:val="0"/>
          <w:numId w:val="5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zapewniają atmosferę współpracy, zaufania, otwartości, wzajemnego wspomagania;</w:t>
      </w:r>
    </w:p>
    <w:p w:rsidR="006D5D7E" w:rsidRDefault="00085C76">
      <w:pPr>
        <w:pStyle w:val="Akapitzlist"/>
        <w:numPr>
          <w:ilvl w:val="0"/>
          <w:numId w:val="5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kształcą i wychowują dzieci w duchu patriotyzmu i demokracji;</w:t>
      </w:r>
    </w:p>
    <w:p w:rsidR="006D5D7E" w:rsidRDefault="00085C76">
      <w:pPr>
        <w:pStyle w:val="Akapitzlist"/>
        <w:numPr>
          <w:ilvl w:val="0"/>
          <w:numId w:val="5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rozmawiają z uczniami i rodzicami o zachowaniu i frekwencji oraz postępach w nauce na swoich zajęciach;</w:t>
      </w:r>
    </w:p>
    <w:p w:rsidR="006D5D7E" w:rsidRDefault="00085C76">
      <w:pPr>
        <w:pStyle w:val="Akapitzlist"/>
        <w:numPr>
          <w:ilvl w:val="0"/>
          <w:numId w:val="5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wspierają zainteresowania, pasje i rozwój osobowy ucznia.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Wychowawcy klas:</w:t>
      </w:r>
    </w:p>
    <w:p w:rsidR="006D5D7E" w:rsidRDefault="00085C76">
      <w:pPr>
        <w:pStyle w:val="Akapitzlist"/>
        <w:numPr>
          <w:ilvl w:val="0"/>
          <w:numId w:val="113"/>
        </w:numPr>
        <w:spacing w:after="0" w:line="276" w:lineRule="auto"/>
        <w:ind w:left="993" w:hanging="285"/>
        <w:rPr>
          <w:rFonts w:ascii="Arial" w:hAnsi="Arial" w:cs="Arial"/>
        </w:rPr>
      </w:pPr>
      <w:r>
        <w:rPr>
          <w:rFonts w:ascii="Arial" w:hAnsi="Arial" w:cs="Arial"/>
        </w:rPr>
        <w:t>diagnozują sytuację wychowawczą w klasie, zapewniają atmosferę współpracy, zaufania, otwartości, wzajemnego wspomagania;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5"/>
      </w:pPr>
      <w:r>
        <w:rPr>
          <w:rFonts w:ascii="Arial" w:hAnsi="Arial" w:cs="Arial"/>
        </w:rPr>
        <w:t>rozpoznają indywidualne potrzeby rozwojowe uczniów,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w tym czynników chroniących i czynników ryzyka</w:t>
      </w:r>
      <w:r w:rsidR="006341F6">
        <w:rPr>
          <w:rFonts w:ascii="Arial" w:hAnsi="Arial" w:cs="Arial"/>
          <w:bCs/>
        </w:rPr>
        <w:t>, ze szczególnym uwzględnieniem</w:t>
      </w:r>
      <w:r w:rsidR="006341F6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zagrożeń związanych z używaniem substancji psychotropowych, środków zastępczych oraz nowych substancji psychoaktywnych;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5"/>
        <w:rPr>
          <w:rFonts w:ascii="Arial" w:hAnsi="Arial" w:cs="Arial"/>
        </w:rPr>
      </w:pPr>
      <w:r>
        <w:rPr>
          <w:rFonts w:ascii="Arial" w:hAnsi="Arial" w:cs="Arial"/>
        </w:rPr>
        <w:t>na podstawie dokonanego rozpoznania oraz celów i zadań określonych w Szkolnym Programie Wychowa</w:t>
      </w:r>
      <w:r w:rsidR="006341F6">
        <w:rPr>
          <w:rFonts w:ascii="Arial" w:hAnsi="Arial" w:cs="Arial"/>
        </w:rPr>
        <w:t>wczo-Profilaktycznym opracowują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>plan pracy wychowawczej dla klasy na dany rok szkolny, uwzględniając specyfikę funkcjonowania zespołu klasowego i potrzeby uczniów;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5"/>
        <w:rPr>
          <w:rFonts w:ascii="Arial" w:hAnsi="Arial" w:cs="Arial"/>
        </w:rPr>
      </w:pPr>
      <w:r>
        <w:rPr>
          <w:rFonts w:ascii="Arial" w:hAnsi="Arial" w:cs="Arial"/>
        </w:rPr>
        <w:t>przygotowują sprawozdanie z realizacji planu pracy wychowawczej i wnioski do dalszej pracy;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zapoznają uczniów swoich klas i ich rodziców z prawem wewnątrzszkolnym i obowiązującymi zwyczajami, tradycjami szkoły;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są członkami zespołu wychowawców i wykonują zadania zlecone przez przewodniczącego zespołu;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oceniają zachowanie uczniów swojej klasy, zgodnie z obowiązującymi w szkole procedurami – uwzględniają trudności w funkc</w:t>
      </w:r>
      <w:r w:rsidR="006341F6">
        <w:rPr>
          <w:rFonts w:ascii="Arial" w:hAnsi="Arial" w:cs="Arial"/>
        </w:rPr>
        <w:t>jonowaniu</w:t>
      </w:r>
      <w:r w:rsidR="006341F6">
        <w:rPr>
          <w:rFonts w:ascii="Arial" w:hAnsi="Arial" w:cs="Arial"/>
        </w:rPr>
        <w:br/>
      </w:r>
      <w:r>
        <w:rPr>
          <w:rFonts w:ascii="Arial" w:hAnsi="Arial" w:cs="Arial"/>
        </w:rPr>
        <w:t xml:space="preserve">uczniów </w:t>
      </w:r>
      <w:r>
        <w:rPr>
          <w:rFonts w:ascii="Arial" w:hAnsi="Arial" w:cs="Arial"/>
        </w:rPr>
        <w:br/>
        <w:t>w szkole wynikające z obniżonego poczucia własnej wartości i poczucia sprawczości;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współpracują z innymi nauczycielami uczącymi w klasie, rodzicami uczniów, pedagogiem szkolnym</w:t>
      </w:r>
      <w:r w:rsidR="006341F6">
        <w:rPr>
          <w:rFonts w:ascii="Arial" w:hAnsi="Arial" w:cs="Arial"/>
        </w:rPr>
        <w:t xml:space="preserve"> oraz specjalistami pracującymi</w:t>
      </w:r>
      <w:r w:rsidR="006341F6">
        <w:rPr>
          <w:rFonts w:ascii="Arial" w:hAnsi="Arial" w:cs="Arial"/>
        </w:rPr>
        <w:br/>
        <w:t xml:space="preserve">z uczniami </w:t>
      </w:r>
      <w:r>
        <w:rPr>
          <w:rFonts w:ascii="Arial" w:hAnsi="Arial" w:cs="Arial"/>
        </w:rPr>
        <w:t>o specjalnych potrzebach;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wspierają uczniów potrzebujących pomocy, znajdujących się w trudnej sytuacji;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rozpoznają oczekiwania swoich uczniów i ich rodziców;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dbają o dobre relacje uczniów w klasie, utrzymywanie kontaktów rówieśniczych, rozwijanie wzajemnej pomocy i współpracy grupowej;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podejmują działania profilaktyczne w celu przeciwdziałania niewłaściwym zachowaniom podopiecznych;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współpracują z sądem, policją, innymi osobami i instytucjami działającymi na rzecz dzieci i młodzieży;</w:t>
      </w:r>
    </w:p>
    <w:p w:rsidR="006D5D7E" w:rsidRDefault="00085C76">
      <w:pPr>
        <w:pStyle w:val="Akapitzlist"/>
        <w:numPr>
          <w:ilvl w:val="0"/>
          <w:numId w:val="5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podejmują działania w zakresie poszerzania własnych kompetencji wychowawczych.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Zespół wychowawców:</w:t>
      </w:r>
    </w:p>
    <w:p w:rsidR="006D5D7E" w:rsidRDefault="00085C76">
      <w:pPr>
        <w:pStyle w:val="Akapitzlist"/>
        <w:numPr>
          <w:ilvl w:val="0"/>
          <w:numId w:val="114"/>
        </w:numPr>
        <w:spacing w:after="0" w:line="276" w:lineRule="auto"/>
        <w:ind w:left="993" w:hanging="283"/>
      </w:pPr>
      <w:r>
        <w:rPr>
          <w:rFonts w:ascii="Arial" w:hAnsi="Arial" w:cs="Arial"/>
        </w:rPr>
        <w:t>opracowuje projekty procedur postępowania w sytuacjach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zagrożenia młodzieży demoralizacją i pr</w:t>
      </w:r>
      <w:r w:rsidR="006A45E6">
        <w:rPr>
          <w:rFonts w:ascii="Arial" w:hAnsi="Arial" w:cs="Arial"/>
          <w:bCs/>
        </w:rPr>
        <w:t>zestępczością, zasad współpracy</w:t>
      </w:r>
      <w:r w:rsidR="006A45E6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z instytucjami </w:t>
      </w:r>
      <w:r>
        <w:rPr>
          <w:rFonts w:ascii="Arial" w:hAnsi="Arial" w:cs="Arial"/>
          <w:bCs/>
        </w:rPr>
        <w:br/>
        <w:t>i osobami działającymi na rzecz uczniów,</w:t>
      </w:r>
      <w:r>
        <w:rPr>
          <w:rFonts w:ascii="Arial" w:hAnsi="Arial" w:cs="Arial"/>
        </w:rPr>
        <w:t xml:space="preserve"> propozycje modyfikacji </w:t>
      </w:r>
      <w:r>
        <w:rPr>
          <w:rFonts w:ascii="Arial" w:hAnsi="Arial" w:cs="Arial"/>
          <w:bCs/>
        </w:rPr>
        <w:t>zasady usprawiedliwiania nieo</w:t>
      </w:r>
      <w:r w:rsidR="006A45E6">
        <w:rPr>
          <w:rFonts w:ascii="Arial" w:hAnsi="Arial" w:cs="Arial"/>
          <w:bCs/>
        </w:rPr>
        <w:t>becności, karania, nagradzania,</w:t>
      </w:r>
      <w:r w:rsidR="006A45E6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wystawiania ocen zachowania i innych;</w:t>
      </w:r>
    </w:p>
    <w:p w:rsidR="006D5D7E" w:rsidRDefault="00085C76">
      <w:pPr>
        <w:pStyle w:val="Akapitzlist"/>
        <w:numPr>
          <w:ilvl w:val="0"/>
          <w:numId w:val="59"/>
        </w:numPr>
        <w:spacing w:after="0" w:line="276" w:lineRule="auto"/>
        <w:ind w:left="993" w:hanging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analizuje i rozwiązuje bieżące problemy wychowawcze, promuje metodę pozytywnego dyscyplinowania uczniów;</w:t>
      </w:r>
    </w:p>
    <w:p w:rsidR="006D5D7E" w:rsidRDefault="00085C76">
      <w:pPr>
        <w:pStyle w:val="Akapitzlist"/>
        <w:numPr>
          <w:ilvl w:val="0"/>
          <w:numId w:val="59"/>
        </w:numPr>
        <w:spacing w:after="0" w:line="276" w:lineRule="auto"/>
        <w:ind w:left="993" w:hanging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ustala potrzeby w zakresie doskonalenia umiejętności wychowawczych nauczycieli, w tym rozpoczynających pracę w roli wychowawcy;</w:t>
      </w:r>
    </w:p>
    <w:p w:rsidR="006D5D7E" w:rsidRDefault="00085C76">
      <w:pPr>
        <w:pStyle w:val="Akapitzlist"/>
        <w:numPr>
          <w:ilvl w:val="0"/>
          <w:numId w:val="59"/>
        </w:numPr>
        <w:spacing w:after="0" w:line="276" w:lineRule="auto"/>
        <w:ind w:left="993" w:hanging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przygotowuje analizy i sprawozdania w zakresie działalności wychowawczej i profilaktycznej szkoły;</w:t>
      </w:r>
    </w:p>
    <w:p w:rsidR="006D5D7E" w:rsidRDefault="00085C76">
      <w:pPr>
        <w:pStyle w:val="Akapitzlist"/>
        <w:numPr>
          <w:ilvl w:val="0"/>
          <w:numId w:val="59"/>
        </w:numPr>
        <w:spacing w:after="0" w:line="276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uczestniczy w poszukiwaniu nowych rozwiązań na rzecz budowania szkolnego systemu ochrony zdrowia psychicznego uczniów;</w:t>
      </w:r>
    </w:p>
    <w:p w:rsidR="006D5D7E" w:rsidRDefault="00085C76">
      <w:pPr>
        <w:pStyle w:val="Akapitzlist"/>
        <w:numPr>
          <w:ilvl w:val="0"/>
          <w:numId w:val="59"/>
        </w:numPr>
        <w:spacing w:after="0" w:line="276" w:lineRule="auto"/>
        <w:ind w:left="993" w:hanging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inne, wynikające ze specyfiki potrzeb szkoły.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Pedagog szkolny/psycholog:</w:t>
      </w:r>
    </w:p>
    <w:p w:rsidR="006D5D7E" w:rsidRDefault="00085C76">
      <w:pPr>
        <w:pStyle w:val="Akapitzlist"/>
        <w:numPr>
          <w:ilvl w:val="0"/>
          <w:numId w:val="11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diagnozuje środowisko wychowawcze, w tym stan kondycji psychicznej uczniów;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uczestniczy w poszukiwaniu nowych rozwiązań na rzecz budowania szkolnego systemu ochrony zdrowia psychicznego uczniów;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zapewnia uczniom pomoc psychologiczną w odpowiednich formach;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współpracuje z rodzicami uczniów potrzebującymi szczególnej troski wychowawczej lub stałej opieki, wsparcia psychologicznego;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zabiega o różne formy pomocy wychowawczej i materialnej dla uczniów;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współpracuje z rodzicami w zakresie działań wychowawczych i profilaktycznych, udziela pomocy psycho</w:t>
      </w:r>
      <w:r w:rsidR="006A45E6">
        <w:rPr>
          <w:rFonts w:ascii="Arial" w:hAnsi="Arial" w:cs="Arial"/>
        </w:rPr>
        <w:t>logiczno-pedagogicznej rodzicom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uczniów;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współpracuje z placówkami wspierającymi proces dydaktyczno-wychowawczy szkoły i poszerzający</w:t>
      </w:r>
      <w:r w:rsidR="006A45E6">
        <w:rPr>
          <w:rFonts w:ascii="Arial" w:hAnsi="Arial" w:cs="Arial"/>
        </w:rPr>
        <w:t>mi zakres działań o charakterze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profilaktycznym, w tym z poradnią psychologiczno-pedagogiczną;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wpiera nauczycieli, wychowawców, inne osoby pracujące z uczniami w identyfikacji problemów u</w:t>
      </w:r>
      <w:r w:rsidR="006A45E6">
        <w:rPr>
          <w:rFonts w:ascii="Arial" w:hAnsi="Arial" w:cs="Arial"/>
        </w:rPr>
        <w:t>czniów, w tym wczesnych objawów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depresji, a także w udzielaniu im wsparcia;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rozwija współpracę z nauczycielami, wychowawcami, a także pracownikami poradni psychologiczno-</w:t>
      </w:r>
      <w:r w:rsidR="006A45E6">
        <w:rPr>
          <w:rFonts w:ascii="Arial" w:hAnsi="Arial" w:cs="Arial"/>
        </w:rPr>
        <w:t>pedagogicznych w celu szybkiego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i skutecznego reagowania na zaobserwowane problemy uczniów;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aktywnie włącza się do bezpośredniej pracy profilaktycznej i bezpośredniego wsparcia uczni</w:t>
      </w:r>
      <w:r w:rsidR="006A45E6">
        <w:rPr>
          <w:rFonts w:ascii="Arial" w:hAnsi="Arial" w:cs="Arial"/>
        </w:rPr>
        <w:t>ów i rodziców, służy doradztwem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dla nauczycieli, wspiera ich w identyfikowaniu problemów uczniów i prowadzeniu z uczniami zajęć</w:t>
      </w:r>
      <w:r w:rsidR="006A45E6">
        <w:rPr>
          <w:rFonts w:ascii="Arial" w:hAnsi="Arial" w:cs="Arial"/>
        </w:rPr>
        <w:t xml:space="preserve"> wspierających, integracyjnych,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profilaktycznych;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wspiera nauczycieli, wychowawców, pedagogów, którym trudno jest wspierać uczniów w związku z tym, </w:t>
      </w:r>
      <w:r w:rsidR="006A45E6">
        <w:rPr>
          <w:rFonts w:ascii="Arial" w:hAnsi="Arial" w:cs="Arial"/>
        </w:rPr>
        <w:t>że sami przeżywają stan silnego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przygnębienia, przemęczenia lub przechodzą inny kryzys psychiczny;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promuje budowanie dobrych, wzajemnych relacji pomiędzy wszystkimi grupami społeczności szkolne</w:t>
      </w:r>
      <w:r w:rsidR="006A45E6">
        <w:rPr>
          <w:rFonts w:ascii="Arial" w:hAnsi="Arial" w:cs="Arial"/>
        </w:rPr>
        <w:t>j, jako czynnika zwiększającego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skuteczność i efektywność udzielanego wsparcia;</w:t>
      </w:r>
    </w:p>
    <w:p w:rsidR="006D5D7E" w:rsidRDefault="00085C76">
      <w:pPr>
        <w:pStyle w:val="Akapitzlist"/>
        <w:numPr>
          <w:ilvl w:val="0"/>
          <w:numId w:val="61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dokonuje bieżącej analizy sytuacji wychowawczej w szkole oraz systematycznie przekazuje informacje na </w:t>
      </w:r>
      <w:r w:rsidR="006A45E6">
        <w:rPr>
          <w:rFonts w:ascii="Arial" w:hAnsi="Arial" w:cs="Arial"/>
        </w:rPr>
        <w:t>ten temat radzie pedagogicznej,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kontroluje spełnianie przez uczniów obowiązku szkolnego, dodatkowo dla uczniów i rodziców/opiekun</w:t>
      </w:r>
      <w:r w:rsidR="006A45E6">
        <w:rPr>
          <w:rFonts w:ascii="Arial" w:hAnsi="Arial" w:cs="Arial"/>
        </w:rPr>
        <w:t>ów prawnych podejmuje działania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mediacyjne i interwencyjne w sytuacjach kryzysowych, na zlecenie organów administracji publicznej, takich j</w:t>
      </w:r>
      <w:r w:rsidR="006A45E6">
        <w:rPr>
          <w:rFonts w:ascii="Arial" w:hAnsi="Arial" w:cs="Arial"/>
        </w:rPr>
        <w:t>ak sądy, prokuratura, kuratorzy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sądowi, policja, urzędy państwowe, szkoły itp., przygotowuje opinie o uczniach, w sp</w:t>
      </w:r>
      <w:r w:rsidR="006A45E6">
        <w:rPr>
          <w:rFonts w:ascii="Arial" w:hAnsi="Arial" w:cs="Arial"/>
        </w:rPr>
        <w:t>rawach merytorycznie podległych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pedagogowi/psychologowi szkolnemu, dba o własny warsztat pracy poprzez wprowadzania akt</w:t>
      </w:r>
      <w:r w:rsidR="006A45E6">
        <w:rPr>
          <w:rFonts w:ascii="Arial" w:hAnsi="Arial" w:cs="Arial"/>
        </w:rPr>
        <w:t>ywizujących metod pracy, udział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w szkoleniach, kursach z zakresu wychowania i profilaktyki.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Pedagog specjalny:</w:t>
      </w:r>
    </w:p>
    <w:p w:rsidR="006D5D7E" w:rsidRDefault="00085C76">
      <w:pPr>
        <w:pStyle w:val="Akapitzlist"/>
        <w:numPr>
          <w:ilvl w:val="0"/>
          <w:numId w:val="116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rozpoznaje wraz z wychowawcami indywidualne potrzeby uczniów oraz analizuje przyczyny niepowodzeń szkolnych;</w:t>
      </w:r>
    </w:p>
    <w:p w:rsidR="006D5D7E" w:rsidRDefault="00085C76">
      <w:pPr>
        <w:pStyle w:val="Akapitzlist"/>
        <w:numPr>
          <w:ilvl w:val="0"/>
          <w:numId w:val="6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określa formy i sposoby udzielania uczniom pomocy psychologiczno-pedagogicznej odpowiednio do rozpoznanych potrzeb;</w:t>
      </w:r>
    </w:p>
    <w:p w:rsidR="006D5D7E" w:rsidRDefault="00085C76">
      <w:pPr>
        <w:pStyle w:val="Akapitzlist"/>
        <w:numPr>
          <w:ilvl w:val="0"/>
          <w:numId w:val="6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organizuje i prowadzi różne formy pomocy psychologiczno-pedagogicznej dla uczniów i rodziców;</w:t>
      </w:r>
    </w:p>
    <w:p w:rsidR="006D5D7E" w:rsidRDefault="00085C76">
      <w:pPr>
        <w:pStyle w:val="Akapitzlist"/>
        <w:numPr>
          <w:ilvl w:val="0"/>
          <w:numId w:val="6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udziela uczniom pomocy pedagogicznej w formach odpowiednich do rozpoznanych potrzeb;</w:t>
      </w:r>
    </w:p>
    <w:p w:rsidR="006D5D7E" w:rsidRDefault="00085C76">
      <w:pPr>
        <w:pStyle w:val="Akapitzlist"/>
        <w:numPr>
          <w:ilvl w:val="0"/>
          <w:numId w:val="6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podejmuje działania profilaktyczno-wychowawcze wynikające z programu wychowawczo-pro</w:t>
      </w:r>
      <w:r w:rsidR="006A45E6">
        <w:rPr>
          <w:rFonts w:ascii="Arial" w:hAnsi="Arial" w:cs="Arial"/>
        </w:rPr>
        <w:t>filaktycznego szkoły w stosunku</w:t>
      </w:r>
      <w:r w:rsidR="006A45E6">
        <w:rPr>
          <w:rFonts w:ascii="Arial" w:hAnsi="Arial" w:cs="Arial"/>
        </w:rPr>
        <w:br/>
      </w:r>
      <w:r>
        <w:rPr>
          <w:rFonts w:ascii="Arial" w:hAnsi="Arial" w:cs="Arial"/>
        </w:rPr>
        <w:t>do uczniów z udziałem rodziców i nauczycieli;</w:t>
      </w:r>
    </w:p>
    <w:p w:rsidR="006D5D7E" w:rsidRDefault="00085C76">
      <w:pPr>
        <w:pStyle w:val="Akapitzlist"/>
        <w:numPr>
          <w:ilvl w:val="0"/>
          <w:numId w:val="6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pomaga rodzicom i nauczycielom w rozwijaniu indywidualnych predyspozycji i uzdolnień uczniów;</w:t>
      </w:r>
    </w:p>
    <w:p w:rsidR="006D5D7E" w:rsidRDefault="00085C76">
      <w:pPr>
        <w:pStyle w:val="Akapitzlist"/>
        <w:numPr>
          <w:ilvl w:val="0"/>
          <w:numId w:val="6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wspiera działania opiekuńczo-wychowawcze nauczycieli wynikające z programu wychowawczo-profilaktycznego szkoły;</w:t>
      </w:r>
    </w:p>
    <w:p w:rsidR="006D5D7E" w:rsidRDefault="00085C76">
      <w:pPr>
        <w:pStyle w:val="Akapitzlist"/>
        <w:numPr>
          <w:ilvl w:val="0"/>
          <w:numId w:val="6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uczestniczy w spotkaniach Zespołu Wychowawczego.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Rodzice:</w:t>
      </w:r>
    </w:p>
    <w:p w:rsidR="006D5D7E" w:rsidRDefault="00085C76">
      <w:pPr>
        <w:pStyle w:val="Akapitzlist"/>
        <w:numPr>
          <w:ilvl w:val="0"/>
          <w:numId w:val="117"/>
        </w:numPr>
        <w:spacing w:after="0" w:line="276" w:lineRule="auto"/>
        <w:ind w:left="993" w:hanging="284"/>
      </w:pPr>
      <w:r>
        <w:rPr>
          <w:rFonts w:ascii="Arial" w:hAnsi="Arial" w:cs="Arial"/>
        </w:rPr>
        <w:t>współtworzą Szkolny Program Wychowawczo-Profilaktyczny</w:t>
      </w:r>
      <w:r>
        <w:rPr>
          <w:rFonts w:ascii="Arial" w:hAnsi="Arial" w:cs="Arial"/>
          <w:i/>
        </w:rPr>
        <w:t>;</w:t>
      </w:r>
    </w:p>
    <w:p w:rsidR="006D5D7E" w:rsidRDefault="00085C76">
      <w:pPr>
        <w:pStyle w:val="Akapitzlist"/>
        <w:numPr>
          <w:ilvl w:val="0"/>
          <w:numId w:val="6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uczestniczą w diagnozowaniu pracy wychowawczej szkoły;</w:t>
      </w:r>
    </w:p>
    <w:p w:rsidR="006D5D7E" w:rsidRDefault="00085C76">
      <w:pPr>
        <w:pStyle w:val="Akapitzlist"/>
        <w:numPr>
          <w:ilvl w:val="0"/>
          <w:numId w:val="6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uczestniczą w poszukiwaniu nowych rozwiązań na rzecz budowania szkolnego systemu ochrony zdrowia psychicznego uczniów;</w:t>
      </w:r>
    </w:p>
    <w:p w:rsidR="006D5D7E" w:rsidRDefault="00085C76">
      <w:pPr>
        <w:pStyle w:val="Akapitzlist"/>
        <w:numPr>
          <w:ilvl w:val="0"/>
          <w:numId w:val="6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uczestniczą w wywiadówkach organizowanych przez szkołę;</w:t>
      </w:r>
    </w:p>
    <w:p w:rsidR="006D5D7E" w:rsidRDefault="00085C76">
      <w:pPr>
        <w:pStyle w:val="Akapitzlist"/>
        <w:numPr>
          <w:ilvl w:val="0"/>
          <w:numId w:val="6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zasięgają informacji na temat swoich dzieci w szkole;</w:t>
      </w:r>
    </w:p>
    <w:p w:rsidR="006D5D7E" w:rsidRDefault="00085C76">
      <w:pPr>
        <w:pStyle w:val="Akapitzlist"/>
        <w:numPr>
          <w:ilvl w:val="0"/>
          <w:numId w:val="6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współpracują z wychowawcą klasy i innymi nauczycielami uczącymi w klasie;</w:t>
      </w:r>
    </w:p>
    <w:p w:rsidR="006D5D7E" w:rsidRDefault="00085C76">
      <w:pPr>
        <w:pStyle w:val="Akapitzlist"/>
        <w:numPr>
          <w:ilvl w:val="0"/>
          <w:numId w:val="6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dbają o właściwą formę spędzania czasu wolnego przez uczniów;</w:t>
      </w:r>
    </w:p>
    <w:p w:rsidR="006D5D7E" w:rsidRDefault="00085C76">
      <w:pPr>
        <w:pStyle w:val="Akapitzlist"/>
        <w:numPr>
          <w:ilvl w:val="0"/>
          <w:numId w:val="65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Rada Rodziców ‒ uchwala w porozumieniu z Radą Pedagogiczną Szkolny Program Wychowawczo-Profilaktyczny.</w:t>
      </w:r>
    </w:p>
    <w:p w:rsidR="006D5D7E" w:rsidRDefault="00085C76">
      <w:pPr>
        <w:pStyle w:val="Akapitzlist"/>
        <w:numPr>
          <w:ilvl w:val="0"/>
          <w:numId w:val="50"/>
        </w:numPr>
        <w:spacing w:after="0" w:line="276" w:lineRule="auto"/>
      </w:pPr>
      <w:r>
        <w:rPr>
          <w:rFonts w:ascii="Arial" w:hAnsi="Arial" w:cs="Arial"/>
          <w:b/>
        </w:rPr>
        <w:t>Samorząd uczniowski</w:t>
      </w:r>
      <w:r>
        <w:rPr>
          <w:rFonts w:ascii="Arial" w:hAnsi="Arial" w:cs="Arial"/>
        </w:rPr>
        <w:t>:</w:t>
      </w:r>
    </w:p>
    <w:p w:rsidR="006D5D7E" w:rsidRDefault="00085C76">
      <w:pPr>
        <w:pStyle w:val="Akapitzlist"/>
        <w:numPr>
          <w:ilvl w:val="0"/>
          <w:numId w:val="118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jest inspiratorem i organizatorem życia kulturalnego uczniów szkoły, działalności oświatowej, spo</w:t>
      </w:r>
      <w:r w:rsidR="00421029">
        <w:rPr>
          <w:rFonts w:ascii="Arial" w:hAnsi="Arial" w:cs="Arial"/>
        </w:rPr>
        <w:t>rtowej oraz rozrywkowej zgodnie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z własnymi potrzebami i możliwościami organizacyjnymi w porozumieniu z dyrektorem;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uczestniczy w diagnozowaniu sytuacji wychowawczej szkoły;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uczestniczy w poszukiwaniu nowych rozwiązań na rzecz budowania szkolnego systemu ochrony zdrowia psychicznego uczniów;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współpracuje z Zespołem Wychowawców i Radą Pedagogiczną;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prowadzi akcje pomocy dla potrzebujących kolegów;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reprezentuje postawy i potrzeby środowiska uczniowskiego;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propaguje ideę samorządności oraz wychowania w demokracji;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dba o dobre imię i honor szkoły oraz wzbogaca jej tradycję;</w:t>
      </w:r>
    </w:p>
    <w:p w:rsidR="006D5D7E" w:rsidRDefault="00085C76">
      <w:pPr>
        <w:pStyle w:val="Akapitzlist"/>
        <w:numPr>
          <w:ilvl w:val="0"/>
          <w:numId w:val="67"/>
        </w:numPr>
        <w:spacing w:after="0" w:line="276" w:lineRule="auto"/>
        <w:ind w:left="993" w:hanging="284"/>
        <w:rPr>
          <w:rFonts w:ascii="Arial" w:hAnsi="Arial" w:cs="Arial"/>
        </w:rPr>
      </w:pPr>
      <w:r>
        <w:rPr>
          <w:rFonts w:ascii="Arial" w:hAnsi="Arial" w:cs="Arial"/>
        </w:rPr>
        <w:t>może podejmować działania z zakresu wolontariatu.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V. Instytucje wspomagające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Realizację Programu Wychowawczo- Profilaktycznego Szkoły wspierać będą instytucje: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Poradnia Psychologiczno-Pedagogiczna, Centrum Informacji Zawodowej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Miejski Ośrodek Pomocy Społecznej i Gminny Ośrodek Pomocy Społecznej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Komenda Policji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Sąd Rejonowy– Kuratorzy Sądu Rodzinnego i Nieletnich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Kuratorium Oświaty w Katowicach Delegatura w Częstochowie</w:t>
      </w:r>
    </w:p>
    <w:p w:rsidR="006D5D7E" w:rsidRDefault="00085C76">
      <w:pPr>
        <w:pStyle w:val="Default"/>
        <w:tabs>
          <w:tab w:val="left" w:pos="3315"/>
        </w:tabs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Urząd Miasta</w:t>
      </w:r>
      <w:r>
        <w:rPr>
          <w:rFonts w:ascii="Arial" w:hAnsi="Arial" w:cs="Arial"/>
          <w:sz w:val="22"/>
          <w:szCs w:val="22"/>
        </w:rPr>
        <w:tab/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7. Straż Miejska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Centrum Edukacyjno - Interwencyjne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Centrum Pomocy Rodzinie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Powiatowa Stacja Sanitarno-Epidemiologiczna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Parafia Niepokalanego Poczęcia Najświętszej Maryi Panny w Częstochowie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12. Dom Wsparcia dla Dzieci i Młodzieży- Stowarzyszenie ROTUNDUS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13. Poradnie specjalistyczne, w tym Zespół Opieki Zdrowotnej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14. Komisja do rozwiązywania problemów alkoholowych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15. Towarzystwo Przyjaciół Dzieci- Oddział Okręgowy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16. Oddział Regionalny PTTK w Częstochowie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17. Instytucje kultury masowej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18. Biblioteka Miejska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19. Wyższe uczelnie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20. Częstochowskie Centrum Wsparcia Rodziny</w:t>
      </w:r>
    </w:p>
    <w:p w:rsidR="006D5D7E" w:rsidRDefault="00085C76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21. Fundacje i stowarzyszenia</w:t>
      </w:r>
    </w:p>
    <w:p w:rsidR="00421029" w:rsidRDefault="00421029">
      <w:pPr>
        <w:suppressAutoHyphens w:val="0"/>
        <w:rPr>
          <w:rFonts w:ascii="Arial" w:hAnsi="Arial" w:cs="Arial"/>
          <w:color w:val="00000A"/>
        </w:rPr>
      </w:pPr>
      <w:r>
        <w:rPr>
          <w:rFonts w:ascii="Arial" w:hAnsi="Arial" w:cs="Arial"/>
          <w:color w:val="00000A"/>
        </w:rPr>
        <w:br w:type="page"/>
      </w:r>
    </w:p>
    <w:p w:rsidR="006D5D7E" w:rsidRDefault="00085C76">
      <w:pPr>
        <w:pStyle w:val="Standard"/>
        <w:spacing w:after="0" w:line="276" w:lineRule="auto"/>
      </w:pPr>
      <w:r>
        <w:rPr>
          <w:rFonts w:ascii="Arial" w:hAnsi="Arial" w:cs="Arial"/>
          <w:b/>
          <w:shd w:val="clear" w:color="auto" w:fill="FFFFFF"/>
        </w:rPr>
        <w:lastRenderedPageBreak/>
        <w:t>VI. Kalendarz uroczystości szkolnych w roku szkolnym 2024/2025</w:t>
      </w:r>
    </w:p>
    <w:p w:rsidR="006D5D7E" w:rsidRDefault="006D5D7E">
      <w:pPr>
        <w:pStyle w:val="Standard"/>
        <w:spacing w:after="0" w:line="276" w:lineRule="auto"/>
        <w:rPr>
          <w:rFonts w:ascii="Arial" w:hAnsi="Arial" w:cs="Arial"/>
        </w:rPr>
      </w:pPr>
    </w:p>
    <w:tbl>
      <w:tblPr>
        <w:tblW w:w="15024" w:type="dxa"/>
        <w:tblInd w:w="-1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1"/>
        <w:gridCol w:w="4285"/>
        <w:gridCol w:w="3456"/>
        <w:gridCol w:w="3852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Nauczyciel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Rodzaj zajęcia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Uwagi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Dyrektor Ewa Suchan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Monika Frukacz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Aneta Szymanek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Małgorzata Roznowska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Krzysztof Zagórski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Uroczyste rozpoczęcie roku szkolnego 2024/2025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Ślubowanie Pierwszoklasisty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02.09.2024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poniedziałek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Barbara Gajda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 IV - VIII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Pielgrzymka na Jasną Górę - Spotkanie Rodziny Szkół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im. Jana Pawła II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czwartek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Dominika Sitek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Ewa Kędziora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Dorota Ordowska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Pasowanie na ucznia klasy pierwszej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 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piątek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Samorząd Uczniowski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Aneta Szymanek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Dzień Edukacji Narodowej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14.10.2024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poniedziałek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Barbara Gajda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46. rocznica wyboru Karola Wojtyły na papieża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16.10.2024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środa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Jolanta Kopanicka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A. Szymanek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Narodowe Święto Niepodległości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08.11.2024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piątek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Samorząd Uczniowski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wspomagający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 1-3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Zabawa andrzejkowa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Listopad 2024 r.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Mikołajki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06.12. 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piątek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Marcin Lewandowski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Agata Mika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Barbara Gajda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Joanna Jamska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Jasełka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20.12.2024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piątek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Wszyscy nauczyciele     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Dzień otwarty dla dzieci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7-letnich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07.02.2025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piątek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Samorząd Uczniowski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wspomagający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 1-3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świetlicy szkolnej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Zabawa karnawałowa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(Środa popielcowa 5 marca)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13.02.2025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czwartek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Tomasz Klekowski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Krzysztof Zagórski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Bezpieczne Ferie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17.02-02.03.2025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Samorząd Uczniowski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świetlicy szkolnej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Pierwszy Dzień Wiosny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21.03.2025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piątek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Barbara Gajda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Renata Langier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Małgorzata Roznowska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Rocznica śmierci Patrona Szkoły Jana Pawła II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02.04.2025 r.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środa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Agnieszka Sołtysiak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Olga Markowska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Joanna Jamska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Konstytucja 3 Maja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środa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Barbara Gajda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Pielgrzymka do Wadowic - Zjazd Rodziny Szkół im. Jana Pawła II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105.  rocznica urodzin Patrona Szkoły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18.05.2025 r.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niedziela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Joanna Jamska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Dzień Patrona w szkole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19.05.2025 r.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poniedziałek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Marcin Lewandowski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Tomasz Klekowski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Dzień Dziecka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Dzień Sportu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29.05.2025 r.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czwartek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nauczyciele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Festyn Rodzinny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14.06.2025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sobota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Tomasz Klekowski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Bezpieczne wakacje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Czerwiec 2025 r.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179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bookmarkStart w:id="1" w:name="_GoBack_kopia_1"/>
            <w:bookmarkEnd w:id="1"/>
            <w:r>
              <w:rPr>
                <w:rFonts w:ascii="Arial" w:hAnsi="Arial" w:cs="Arial"/>
              </w:rPr>
              <w:t>p. Małgorzata Jagieła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Krzysztof Zagórski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Monika Frukacz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Małgorzata Roznowska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Uroczyste zakończenie roku szkolnego 2024/202dla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IV-VIII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Uroczyste zakończenie roku szkolnego 2024/2025 dla klas I-III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27.06.2025 r.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piątek</w:t>
            </w:r>
          </w:p>
        </w:tc>
      </w:tr>
    </w:tbl>
    <w:p w:rsidR="006D5D7E" w:rsidRDefault="006D5D7E">
      <w:pPr>
        <w:spacing w:line="276" w:lineRule="auto"/>
        <w:rPr>
          <w:rFonts w:ascii="Arial" w:hAnsi="Arial" w:cs="Arial"/>
          <w:shd w:val="clear" w:color="auto" w:fill="FFFF00"/>
        </w:rPr>
      </w:pPr>
    </w:p>
    <w:p w:rsidR="006D5D7E" w:rsidRDefault="00085C76">
      <w:pPr>
        <w:pStyle w:val="Standard"/>
        <w:spacing w:after="0" w:line="276" w:lineRule="auto"/>
      </w:pPr>
      <w:r>
        <w:rPr>
          <w:rFonts w:ascii="Arial" w:hAnsi="Arial" w:cs="Arial"/>
          <w:b/>
        </w:rPr>
        <w:t>VII. Szczegółowe cele wychowawcze do realizacji w roku szkolnym 2024/2025</w:t>
      </w:r>
    </w:p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  <w:bCs/>
        </w:rPr>
      </w:pP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OBSZAR ROZWOJU INTELEKTUALNEGO:</w:t>
      </w:r>
    </w:p>
    <w:p w:rsidR="006D5D7E" w:rsidRDefault="00085C76">
      <w:pPr>
        <w:pStyle w:val="Akapitzlist"/>
        <w:numPr>
          <w:ilvl w:val="0"/>
          <w:numId w:val="119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Rozpoznanie i rozwijanie możliwości, uzdolnień i zainteresowań uczniów.</w:t>
      </w:r>
    </w:p>
    <w:p w:rsidR="006D5D7E" w:rsidRDefault="00085C76">
      <w:pPr>
        <w:pStyle w:val="Akapitzlist"/>
        <w:numPr>
          <w:ilvl w:val="0"/>
          <w:numId w:val="7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Zwiększenie udziału uczniów w zajęciach pozalekcyjnych. W roku szkolnym 2024/2025 przyjęto st</w:t>
      </w:r>
      <w:r w:rsidR="00421029">
        <w:rPr>
          <w:rFonts w:ascii="Arial" w:hAnsi="Arial" w:cs="Arial"/>
        </w:rPr>
        <w:t>andard: 75% uczniów uczestniczy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w szkolnych kołach zainteresowań i innych formach aktywności.</w:t>
      </w:r>
    </w:p>
    <w:p w:rsidR="006D5D7E" w:rsidRDefault="00085C76">
      <w:pPr>
        <w:pStyle w:val="Akapitzlist"/>
        <w:numPr>
          <w:ilvl w:val="0"/>
          <w:numId w:val="7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Wszyscy uczniowie wymagający wsparcia uzyskają pomoc w odpowiedniej formie.</w:t>
      </w:r>
    </w:p>
    <w:p w:rsidR="006D5D7E" w:rsidRDefault="00085C76">
      <w:pPr>
        <w:pStyle w:val="Akapitzlist"/>
        <w:numPr>
          <w:ilvl w:val="0"/>
          <w:numId w:val="7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Poprawa frekwencji uczniów na zajęciach lekcyjnych. Przyjęto standard: 98% uczniów systematycznie realizuje obowiązek szkolny.</w:t>
      </w:r>
    </w:p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  <w:bCs/>
        </w:rPr>
      </w:pP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OBSZAR ROZWOJU SPOŁECZNEGO:</w:t>
      </w:r>
    </w:p>
    <w:p w:rsidR="006D5D7E" w:rsidRDefault="00085C76">
      <w:pPr>
        <w:pStyle w:val="Akapitzlist"/>
        <w:numPr>
          <w:ilvl w:val="0"/>
          <w:numId w:val="120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Integracja zespołów klasowych. Przeprowadzenie 3 godzin zajęć integracyjnych w klasach I.</w:t>
      </w:r>
    </w:p>
    <w:p w:rsidR="006D5D7E" w:rsidRDefault="00085C76">
      <w:pPr>
        <w:pStyle w:val="Akapitzlist"/>
        <w:numPr>
          <w:ilvl w:val="0"/>
          <w:numId w:val="75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Reintegracja w klasach wyższych. Przeprowadzenie 2 godzin zajęć.</w:t>
      </w:r>
    </w:p>
    <w:p w:rsidR="006D5D7E" w:rsidRDefault="00085C76">
      <w:pPr>
        <w:pStyle w:val="Akapitzlist"/>
        <w:numPr>
          <w:ilvl w:val="0"/>
          <w:numId w:val="75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Rozumienie i respektowanie obowiązujących norm. W roku szkolnym 2024/2025 przyjęto standard: </w:t>
      </w:r>
      <w:r w:rsidR="00421029">
        <w:rPr>
          <w:rFonts w:ascii="Arial" w:hAnsi="Arial" w:cs="Arial"/>
        </w:rPr>
        <w:t>powyżej 90% uczniów przestrzega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szkolnych norm i zasad.</w:t>
      </w:r>
    </w:p>
    <w:p w:rsidR="006D5D7E" w:rsidRDefault="00085C76">
      <w:pPr>
        <w:pStyle w:val="Akapitzlist"/>
        <w:numPr>
          <w:ilvl w:val="0"/>
          <w:numId w:val="75"/>
        </w:numPr>
        <w:spacing w:after="0" w:line="276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Rozwijanie postaw prospołecznych i działań w zakresie wolontariatu.</w:t>
      </w:r>
    </w:p>
    <w:p w:rsidR="006D5D7E" w:rsidRDefault="00085C76">
      <w:pPr>
        <w:pStyle w:val="Akapitzlist"/>
        <w:numPr>
          <w:ilvl w:val="0"/>
          <w:numId w:val="121"/>
        </w:numPr>
        <w:spacing w:after="0" w:line="276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 terminie do 15.10.2024 r. samorząd uczniowski wyłoni radę wolontariatu,</w:t>
      </w:r>
    </w:p>
    <w:p w:rsidR="006D5D7E" w:rsidRDefault="00085C76">
      <w:pPr>
        <w:pStyle w:val="Akapitzlist"/>
        <w:numPr>
          <w:ilvl w:val="0"/>
          <w:numId w:val="79"/>
        </w:numPr>
        <w:spacing w:after="0" w:line="276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rada wolontariatu opracuje program szkolnego wolontariatu do 20.10.2024 r.</w:t>
      </w:r>
    </w:p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  <w:bCs/>
        </w:rPr>
      </w:pP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OBSZAR ROZWOJU FIZYCZNEGO:</w:t>
      </w:r>
    </w:p>
    <w:p w:rsidR="006D5D7E" w:rsidRDefault="00085C76">
      <w:pPr>
        <w:pStyle w:val="Akapitzlist"/>
        <w:numPr>
          <w:ilvl w:val="0"/>
          <w:numId w:val="12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Kształtowanie umiejętności podejmowania i realizacji zachowań prozdrowotnych.</w:t>
      </w:r>
    </w:p>
    <w:p w:rsidR="006D5D7E" w:rsidRDefault="00085C76">
      <w:pPr>
        <w:pStyle w:val="Akapitzlist"/>
        <w:numPr>
          <w:ilvl w:val="0"/>
          <w:numId w:val="80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 I półroczu wszyscy wychowawcy przeprowadzą co najmniej 2 godziny zajęć sprzyjających kształtowaniu postaw prozdrowotnych.</w:t>
      </w:r>
    </w:p>
    <w:p w:rsidR="006D5D7E" w:rsidRDefault="00085C76">
      <w:pPr>
        <w:pStyle w:val="Akapitzlist"/>
        <w:numPr>
          <w:ilvl w:val="0"/>
          <w:numId w:val="80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100% uczniów jest świadomych zależności pomiędzy odpowiednim stylem życia a zdrowiem.</w:t>
      </w:r>
    </w:p>
    <w:p w:rsidR="006D5D7E" w:rsidRDefault="00085C76">
      <w:pPr>
        <w:pStyle w:val="Akapitzlist"/>
        <w:numPr>
          <w:ilvl w:val="0"/>
          <w:numId w:val="80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100% uczniów zna zasady ochrony zdrowia psychicznego (w tym w sytuacji kryzysowej) oraz czynni</w:t>
      </w:r>
      <w:r w:rsidR="00421029">
        <w:rPr>
          <w:rFonts w:ascii="Arial" w:hAnsi="Arial" w:cs="Arial"/>
        </w:rPr>
        <w:t>ki chroniące przed zagrożeniami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wynikającymi z długotrwałej izolacji społecznej,</w:t>
      </w:r>
    </w:p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  <w:bCs/>
        </w:rPr>
      </w:pP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OBSZAR ROZWOJU EMOCJONALNEGO:</w:t>
      </w:r>
    </w:p>
    <w:p w:rsidR="006D5D7E" w:rsidRDefault="00085C76">
      <w:pPr>
        <w:pStyle w:val="Akapitzlist"/>
        <w:numPr>
          <w:ilvl w:val="0"/>
          <w:numId w:val="123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Kształtowanie pozytywnego obrazu własnej osoby.</w:t>
      </w:r>
    </w:p>
    <w:p w:rsidR="006D5D7E" w:rsidRDefault="00085C76">
      <w:pPr>
        <w:pStyle w:val="Akapitzlist"/>
        <w:numPr>
          <w:ilvl w:val="0"/>
          <w:numId w:val="84"/>
        </w:numPr>
        <w:spacing w:after="0" w:line="276" w:lineRule="auto"/>
      </w:pPr>
      <w:r>
        <w:rPr>
          <w:rFonts w:ascii="Arial" w:hAnsi="Arial" w:cs="Arial"/>
          <w:shd w:val="clear" w:color="auto" w:fill="FFFFFF"/>
        </w:rPr>
        <w:t>Przeprowadzenie cyklu zajęć (4 godziny) psychoedukacyjnych w klasach (7-8) na temat umiejętności s</w:t>
      </w:r>
      <w:r w:rsidR="00421029">
        <w:rPr>
          <w:rFonts w:ascii="Arial" w:hAnsi="Arial" w:cs="Arial"/>
          <w:shd w:val="clear" w:color="auto" w:fill="FFFFFF"/>
        </w:rPr>
        <w:t>amooceny i rozpoznawania swoich</w:t>
      </w:r>
      <w:r w:rsidR="00421029">
        <w:rPr>
          <w:rFonts w:ascii="Arial" w:hAnsi="Arial" w:cs="Arial"/>
          <w:shd w:val="clear" w:color="auto" w:fill="FFFFFF"/>
        </w:rPr>
        <w:br/>
      </w:r>
      <w:r>
        <w:rPr>
          <w:rFonts w:ascii="Arial" w:hAnsi="Arial" w:cs="Arial"/>
          <w:shd w:val="clear" w:color="auto" w:fill="FFFFFF"/>
        </w:rPr>
        <w:t>predyspozycji.</w:t>
      </w:r>
    </w:p>
    <w:p w:rsidR="006D5D7E" w:rsidRDefault="00085C76">
      <w:pPr>
        <w:pStyle w:val="Akapitzlist"/>
        <w:numPr>
          <w:ilvl w:val="0"/>
          <w:numId w:val="84"/>
        </w:numPr>
        <w:spacing w:after="0" w:line="276" w:lineRule="auto"/>
      </w:pPr>
      <w:r>
        <w:rPr>
          <w:rFonts w:ascii="Arial" w:hAnsi="Arial" w:cs="Arial"/>
          <w:shd w:val="clear" w:color="auto" w:fill="FFFFFF"/>
        </w:rPr>
        <w:t>Przeprowadzenie cyklu zajęć (5 godzin) kształcących umiejętność rozpoznawania własnych emocji.</w:t>
      </w:r>
    </w:p>
    <w:p w:rsidR="006D5D7E" w:rsidRDefault="00085C76">
      <w:pPr>
        <w:pStyle w:val="Akapitzlist"/>
        <w:numPr>
          <w:ilvl w:val="0"/>
          <w:numId w:val="8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100% uczniów potrafi wskazać swoje mocne i słabe strony.</w:t>
      </w:r>
    </w:p>
    <w:p w:rsidR="006D5D7E" w:rsidRDefault="00085C76">
      <w:pPr>
        <w:pStyle w:val="Akapitzlist"/>
        <w:numPr>
          <w:ilvl w:val="0"/>
          <w:numId w:val="8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100% uczniów potrafi wskazać obszary sprawczości.</w:t>
      </w:r>
    </w:p>
    <w:p w:rsidR="006D5D7E" w:rsidRDefault="00085C76">
      <w:pPr>
        <w:pStyle w:val="Akapitzlist"/>
        <w:numPr>
          <w:ilvl w:val="0"/>
          <w:numId w:val="8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100% uczniów wie, do kogo może zwrócić się o pomoc w razie stwierdzenia pogorszenia nastroju, przemęczenia, pogorszenia kondy</w:t>
      </w:r>
      <w:r w:rsidR="00421029">
        <w:rPr>
          <w:rFonts w:ascii="Arial" w:hAnsi="Arial" w:cs="Arial"/>
        </w:rPr>
        <w:t>cji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psychicznej.</w:t>
      </w:r>
    </w:p>
    <w:p w:rsidR="006D5D7E" w:rsidRDefault="00085C76">
      <w:pPr>
        <w:pStyle w:val="Akapitzlist"/>
        <w:numPr>
          <w:ilvl w:val="0"/>
          <w:numId w:val="8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98% uczniów potrafi wskazać konstruktywne sposoby rozwijania swoich predyspozycji i pokonywania potencjalnych trudności.</w:t>
      </w:r>
    </w:p>
    <w:p w:rsidR="006D5D7E" w:rsidRDefault="00085C76">
      <w:pPr>
        <w:suppressAutoHyphens w:val="0"/>
      </w:pPr>
      <w:r>
        <w:rPr>
          <w:rFonts w:ascii="Arial" w:hAnsi="Arial" w:cs="Arial"/>
          <w:b/>
          <w:bCs/>
        </w:rPr>
        <w:t>OBSZAR ROZWOJU DUCHOWEGO:</w:t>
      </w:r>
    </w:p>
    <w:p w:rsidR="006D5D7E" w:rsidRDefault="00085C76">
      <w:pPr>
        <w:pStyle w:val="Akapitzlist"/>
        <w:numPr>
          <w:ilvl w:val="0"/>
          <w:numId w:val="124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Upowszechnienie wiedzy na temat obowiązujących w szkole norm i wartości.</w:t>
      </w:r>
    </w:p>
    <w:p w:rsidR="006D5D7E" w:rsidRDefault="00085C76">
      <w:pPr>
        <w:pStyle w:val="Akapitzlist"/>
        <w:numPr>
          <w:ilvl w:val="0"/>
          <w:numId w:val="70"/>
        </w:numPr>
        <w:spacing w:after="0" w:line="276" w:lineRule="auto"/>
      </w:pPr>
      <w:r>
        <w:rPr>
          <w:rFonts w:ascii="Arial" w:hAnsi="Arial" w:cs="Arial"/>
          <w:shd w:val="clear" w:color="auto" w:fill="FFFFFF"/>
        </w:rPr>
        <w:t>Do 30.09.2024 r. wychowawcy zapoznają uczniów i rodziców z systemem wartości przyjętych w koncepcj</w:t>
      </w:r>
      <w:r w:rsidR="00421029">
        <w:rPr>
          <w:rFonts w:ascii="Arial" w:hAnsi="Arial" w:cs="Arial"/>
          <w:shd w:val="clear" w:color="auto" w:fill="FFFFFF"/>
        </w:rPr>
        <w:t>i pracy szkoły oraz regulacjami</w:t>
      </w:r>
      <w:r w:rsidR="00421029">
        <w:rPr>
          <w:rFonts w:ascii="Arial" w:hAnsi="Arial" w:cs="Arial"/>
          <w:shd w:val="clear" w:color="auto" w:fill="FFFFFF"/>
        </w:rPr>
        <w:br/>
      </w:r>
      <w:r>
        <w:rPr>
          <w:rFonts w:ascii="Arial" w:hAnsi="Arial" w:cs="Arial"/>
          <w:shd w:val="clear" w:color="auto" w:fill="FFFFFF"/>
        </w:rPr>
        <w:t>prawa wewnątrzszkolnego.</w:t>
      </w:r>
    </w:p>
    <w:p w:rsidR="00421029" w:rsidRDefault="00085C76">
      <w:pPr>
        <w:pStyle w:val="Akapitzlist"/>
        <w:numPr>
          <w:ilvl w:val="0"/>
          <w:numId w:val="70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Poprawa relacji pomiędzy pracownikami szkoły i uczniami. W roku szkolnym 2024/2025 90% uczniów w swoich zachowaniach kie</w:t>
      </w:r>
      <w:r w:rsidR="00421029">
        <w:rPr>
          <w:rFonts w:ascii="Arial" w:hAnsi="Arial" w:cs="Arial"/>
        </w:rPr>
        <w:t>ruje się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normami wynikającymi z przyjętych w szkole wartości.</w:t>
      </w:r>
      <w:r>
        <w:rPr>
          <w:rFonts w:ascii="Arial" w:hAnsi="Arial" w:cs="Arial"/>
        </w:rPr>
        <w:br/>
      </w:r>
    </w:p>
    <w:p w:rsidR="00421029" w:rsidRDefault="00421029">
      <w:pPr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D5D7E" w:rsidRDefault="00085C76">
      <w:pPr>
        <w:pStyle w:val="Standard"/>
        <w:spacing w:after="0" w:line="480" w:lineRule="auto"/>
      </w:pPr>
      <w:r>
        <w:rPr>
          <w:rFonts w:ascii="Arial" w:hAnsi="Arial" w:cs="Arial"/>
          <w:b/>
        </w:rPr>
        <w:lastRenderedPageBreak/>
        <w:t>VIII. Harmonogram działań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Blok tematyczny</w:t>
      </w:r>
      <w:r w:rsidR="00421029">
        <w:rPr>
          <w:rFonts w:ascii="Arial" w:hAnsi="Arial" w:cs="Arial"/>
          <w:b/>
        </w:rPr>
        <w:t xml:space="preserve"> I </w:t>
      </w:r>
      <w:r>
        <w:rPr>
          <w:rFonts w:ascii="Arial" w:hAnsi="Arial" w:cs="Arial"/>
          <w:b/>
        </w:rPr>
        <w:t>KSZTAŁTOWANIE UMIEJĘTNOŚCI WŁAŚCIWEJ ORGANIZACJI CZASU WOLNEGO</w:t>
      </w:r>
    </w:p>
    <w:tbl>
      <w:tblPr>
        <w:tblW w:w="15965" w:type="dxa"/>
        <w:tblInd w:w="-8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2"/>
        <w:gridCol w:w="2544"/>
        <w:gridCol w:w="1764"/>
        <w:gridCol w:w="3784"/>
        <w:gridCol w:w="2410"/>
        <w:gridCol w:w="1690"/>
        <w:gridCol w:w="1361"/>
      </w:tblGrid>
      <w:tr w:rsidR="006D5D7E" w:rsidTr="00421029">
        <w:tblPrEx>
          <w:tblCellMar>
            <w:top w:w="0" w:type="dxa"/>
            <w:bottom w:w="0" w:type="dxa"/>
          </w:tblCellMar>
        </w:tblPrEx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 w:rsidTr="00421029">
        <w:tblPrEx>
          <w:tblCellMar>
            <w:top w:w="0" w:type="dxa"/>
            <w:bottom w:w="0" w:type="dxa"/>
          </w:tblCellMar>
        </w:tblPrEx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potrafi gospodarować czasem wolnym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nabywają dodatkowych umiejętności, nowych zainteresowań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kształtowanie  nawyku korzystania z dorobku kulturowego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umożliwianie uczniowi przeżywanie wrażeń estetycznych i duchowych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kształtowanie kultury odbioru dzieł literackich, teatralnych i produkcji filmowych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nabywanie odporności i kondycji fizycznej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integracja środowiska uczniowskiego,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umożliwianie uczniowi udziału w zajęciach, projektach, programach, </w:t>
            </w:r>
            <w:r>
              <w:rPr>
                <w:rFonts w:ascii="Arial" w:hAnsi="Arial" w:cs="Arial"/>
              </w:rPr>
              <w:br/>
              <w:t>innowacjach pedagogicznych rozwijających jego umiejętności i zainteresowania.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organizowanie wyjść do kina, teatru, na wystawy, do filharmonii, itp.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organizowanie imprez sportowo- rozrywkowych, wycieczek szkolnych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-organizacja rajdów, złazów, biwaków, zawodów na orientację, questingów, wycieczek rowerowych,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udział społeczności szkolnej w uroczystościach kościelnych i religijnych,</w:t>
            </w: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-innowacja „Alfabet logopedyczny”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projekt edukacyjny „Gramy zmysłami”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programy profilaktyczne: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„Godzina dla Młodych Głów”; „Przyjaciele Zippiego”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-projekt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„Czytamy z klasą lekturki spod chmurki”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-projekt edukacyjny „Gramy zmysłami”</w:t>
            </w: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-”Świat pełen emocji”</w:t>
            </w: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-program edukacyjny Ratujemy i uczymy ratować WOŚP</w:t>
            </w: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innowacja pedagogiczna „Pograjmy razem- wspólną zabawą przełamiemy lody”</w:t>
            </w: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-„Lepsza szkoła”</w:t>
            </w: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-e-Twinning „Little me, big facts”</w:t>
            </w: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Instaling</w:t>
            </w: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-„Szkolny Klub Europejski”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Dyrektor Szkoły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pracownicy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wychowawca kl. 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Olga Markowska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Agnieszka Sołtysiak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Małgorzata Roznowska</w:t>
            </w:r>
          </w:p>
          <w:p w:rsidR="006D5D7E" w:rsidRDefault="00085C76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 szkolny</w:t>
            </w:r>
          </w:p>
          <w:p w:rsidR="006D5D7E" w:rsidRDefault="00085C76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6D5D7E">
            <w:pPr>
              <w:pStyle w:val="StandardWW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wychowawca kl. 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Aneta Szymanek Olga Markowska Agnieszka Sołtysiak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Monika Frukacz Aneta Szymanek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Małgorzata Roznowska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Dorota Ordowska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Jolanta Kopanicka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Aneta Szymanek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Jolanta Kopanicka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085C76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Krzysztof Zagórski Ewa Kędziora      Joanna Jamska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 w:rsidP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według planu pracy szkoły,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całego roku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10.2024-05.2025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10.2024-05.2025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harmonogramem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wg harmonogramu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harmonogramu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harmonogramu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uczniowie,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rodzice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1-3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klasy: 3,6,7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1- 8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2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1-3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1-3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4-7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2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4-5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5-8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 w:rsidTr="00421029">
        <w:tblPrEx>
          <w:tblCellMar>
            <w:top w:w="0" w:type="dxa"/>
            <w:bottom w:w="0" w:type="dxa"/>
          </w:tblCellMar>
        </w:tblPrEx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 w:rsidTr="00421029">
        <w:tblPrEx>
          <w:tblCellMar>
            <w:top w:w="0" w:type="dxa"/>
            <w:bottom w:w="0" w:type="dxa"/>
          </w:tblCellMar>
        </w:tblPrEx>
        <w:trPr>
          <w:trHeight w:val="4017"/>
        </w:trPr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nabywa zainteresowań czytelniczych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rozwijanie edukacji czytelniczej i medialnej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społeczna, duchowa, psychiczna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pomoc w doborze lektur,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-szkolny konkurs czytelniczy z języka angielskiego i języka polskiego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-szkolny konkurs ortograficzny,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uczniów w konkursach i programach: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„Installing”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-Konkurs Czytelniczy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-Współpraca z Biblioteką RODN „WOM” w Częstochowie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-Innowacja „Czytamy z klasą lekturki spod chmurki”- międzynarodowy projekt edukacyjny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j. polskiego,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j. angielskiego nauczyciel bibliotekarz,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Jolanta Kopanicka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n-l świetlicy szkolnej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n-l biblioteki szkolnej,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wychowawca kl. 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harmonogramem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10.2024-06.2025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klas: 4-5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1- 7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 w:rsidTr="00421029">
        <w:tblPrEx>
          <w:tblCellMar>
            <w:top w:w="0" w:type="dxa"/>
            <w:bottom w:w="0" w:type="dxa"/>
          </w:tblCellMar>
        </w:tblPrEx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 w:rsidTr="00421029">
        <w:tblPrEx>
          <w:tblCellMar>
            <w:top w:w="0" w:type="dxa"/>
            <w:bottom w:w="0" w:type="dxa"/>
          </w:tblCellMar>
        </w:tblPrEx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dokonuje właściwych wyborów w korzystaniu ze środków masowego przekazu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przez uczniów wiedzy nt. korzyści i zagrożeń związanych z przetwarzaniem informacji (IT)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-uświadomienie zagrożeń wynikających z uzależnień związanych z korzystaniem z komputera,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profilaktyczno - edukacyjne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-pogadanki na temat ryzyka uzależnienia od mediów, technologii informatycznej,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-pogadanki na temat bezpiecznych kontaktów w Internecie i pozyskiwania właściwych treści,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pogadanki na temat odbioru wiadomości w TV  i Internecie na temat działań wojennych i pozyskiwanie  z nich właściwych treści, Szkolna kampania „Stop hejt”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-Pracownicy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ZPP-P, pedagog szkolny, psycholog szkolny, wychowawcy klas, n-l informatyki, Dyrektor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</w:t>
      </w:r>
      <w:r w:rsidR="004210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KSZTAŁTOWANIE POSTAW I ZACHOWAŃ ZWIĄZANYCH Z ŻYCIEM SPOŁECZNYM</w:t>
      </w:r>
    </w:p>
    <w:tbl>
      <w:tblPr>
        <w:tblW w:w="15941" w:type="dxa"/>
        <w:tblInd w:w="-8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8"/>
        <w:gridCol w:w="2556"/>
        <w:gridCol w:w="1812"/>
        <w:gridCol w:w="3348"/>
        <w:gridCol w:w="2328"/>
        <w:gridCol w:w="1474"/>
        <w:gridCol w:w="2035"/>
      </w:tblGrid>
      <w:tr w:rsidR="006D5D7E">
        <w:tblPrEx>
          <w:tblCellMar>
            <w:top w:w="0" w:type="dxa"/>
            <w:bottom w:w="0" w:type="dxa"/>
          </w:tblCellMar>
        </w:tblPrEx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uczestniczy w życiu społecznym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>-nabywanie przez uczniów umiejętności współżycia w grupie rówieśniczej i społeczności szkolnej,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świadomości przynależności społecznej</w:t>
            </w:r>
          </w:p>
          <w:p w:rsidR="006D5D7E" w:rsidRDefault="006D5D7E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6D5D7E" w:rsidRDefault="006D5D7E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-przeprowadzenie wyborów do Samorządu Uczniowskiego i klasowego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-współorganizowanie i udział w imprezach klasowych i szkolnych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-wycieczka po szkole,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-zawarcie kontraktu klasowego ustalającego zasady zachowania podczas lekcji i przerw,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-omówienie zagadnień związanych z prawami dziecka, prawami i obowiązkami ucznia- Konwencja o Prawach Dziecka, Statut Szkoły, Kodeks ucznia, Konstytucja RP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omówienie Konwencji o Prawach Dziecka w czasie działań wojennych, tematów związanych z Amnesty International- migranci i uchodźcy, zapoznanie z aktami regulującymi prawa uchodźcy w Polsce, klęski żywiołowe</w:t>
            </w:r>
          </w:p>
          <w:p w:rsidR="00421029" w:rsidRDefault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421029" w:rsidRDefault="00421029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opiekunowie Samorządu Uczniowskiego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klasy 1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klas 1- 8, wszyscy wychowawcy, n- l WOS, pedagog szkolny, psycholog szkolny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wychowawcy, pedagog, psycholog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09.2024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09.2024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potrzeb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potrzeb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klasa 1  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1-8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przestrzega zasad fair-play, „savoir-vivre” i kulturalnego kibicowania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-podnoszenie kultury osobistej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przez uczniów umiejętności: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radzenia sobie z krytyką;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świadomości własnej wartości;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przestrzegania przyjętych reguł gry i zasad współżycia społecznego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świadomości odpowiedzialności karnej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-pełnienie przez ucznia obowiązków i różnych ról społecznych podczas zajęć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uczniów w rozgrywkach, konkursach i turniejach szkolnych i klasowych- stosowanie zwrotów grzecznościowych</w:t>
            </w:r>
          </w:p>
          <w:p w:rsidR="006D5D7E" w:rsidRDefault="00085C76">
            <w:pPr>
              <w:pStyle w:val="Default"/>
              <w:widowControl w:val="0"/>
              <w:spacing w:line="276" w:lineRule="auto"/>
              <w:rPr>
                <w:rFonts w:ascii="Arial" w:hAnsi="Arial" w:cs="Arial"/>
                <w:color w:val="00000A"/>
                <w:sz w:val="22"/>
                <w:szCs w:val="22"/>
              </w:rPr>
            </w:pPr>
            <w:r>
              <w:rPr>
                <w:rFonts w:ascii="Arial" w:hAnsi="Arial" w:cs="Arial"/>
                <w:color w:val="00000A"/>
                <w:sz w:val="22"/>
                <w:szCs w:val="22"/>
              </w:rPr>
              <w:t>- wdrażanie do kultury rozmowy i dyskusji na wszystkich  zajęciach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wizerunek ucznia w szkole  i podczas uroczystości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wspólne rozwiązywanie konfliktów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pogadanki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umiejętność pracy w zespole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nauczyciele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szkolny, psycholog szkolny, wychowawcy klas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2400"/>
        </w:trPr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właściwie zachowuje się w różnych miejscach i sytuacjach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przez uczniów zasad: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kultury osobistej,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kultury słowa,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kultury stroju,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nabywanie umiejętności rozwiązywania konfliktów i budowanie prawidłowych relacji interpersonalnych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umiejętności zachowań empatycznych i asertywnych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-propagowanie wartości </w:t>
            </w:r>
            <w:r>
              <w:rPr>
                <w:rFonts w:ascii="Arial" w:hAnsi="Arial" w:cs="Arial"/>
              </w:rPr>
              <w:lastRenderedPageBreak/>
              <w:t>i promowanie właściwych zachowań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emocjonalna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-tworzenie regulaminów wyjść i wycieczek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-zapoznanie uczniów i rodziców z zasadami oceniania zachowania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-debaty klasowe na tematy związane z bezpieczeństwem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integrujące zespół klasowy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w akcjach charytatywnych,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wystawy prac promujących właściwe zachowania (plakaty, hasła),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 samoocena własnego zachowania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zajęcia dot. niebezpiecznych sytuacji w życiu codziennym w zetknięciu z nieznajomymi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wychowawcy klas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szkolny, psycholog szkolny, Rzecznik Praw Ucznia, opiekun SU,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wychowawcy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Samorząd Uczniowski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n- l plastyki, wychowawcy </w:t>
            </w:r>
            <w:r>
              <w:rPr>
                <w:rFonts w:ascii="Arial" w:hAnsi="Arial" w:cs="Arial"/>
              </w:rPr>
              <w:lastRenderedPageBreak/>
              <w:t>świetlicy nauczyciel oddziału przedszkolnego, dzielnicowy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potrzeb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uczniowie i rodzice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5-8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1975"/>
        </w:trPr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Poznanie warunków życia uczniów sprawiających trudności w realizacji procesu dydaktyczno-wychowaw-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czego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-zapewnienie bezpieczeństwa podczas realizacji procesu dydaktyczno-wychowawczego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-obserwacja, rozmowy, wywiad z rodzicami,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-diagnozowanie uczniów, kierowanie  na badania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psychologiczno-pedagogiczne – współpraca z pedagogiem, psychologiem i PP-P,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organizowanie zajęć korekcyjno- kompensacyjnych, logopedycznych, emocjonalno- społecznych, dydaktyczno – wyrównawcze, przygotowujące do egzaminu ósmoklasisty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integracja grupy klasowej z dziećmi o specjalnych potrzebach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edukacyjnych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dostosowanie metod i form pracy do indywidualnych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potrzeb dziecka</w:t>
            </w:r>
          </w:p>
          <w:p w:rsidR="006D5D7E" w:rsidRDefault="00085C76">
            <w:pPr>
              <w:pStyle w:val="Standard"/>
              <w:widowControl w:val="0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-organizowanie zajęć rewalidacyjnych</w:t>
            </w: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wychowawcy klas</w:t>
            </w:r>
            <w:r>
              <w:rPr>
                <w:rFonts w:ascii="Arial" w:hAnsi="Arial" w:cs="Arial"/>
                <w:bCs/>
              </w:rPr>
              <w:br/>
              <w:t>pedagog szkolny, psycholog szkolny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wychowawcy klas,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Dyrektor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Dyrektor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nauczyciele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Dyrektor Szkoły</w:t>
            </w: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wg potrzeb</w:t>
            </w: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uczniowie, rodzice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uczniowie wymagający wsparcia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  <w:bCs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Uczeń ma wiedzę o współczesnym rynku pracy i drodze </w:t>
            </w:r>
            <w:r>
              <w:rPr>
                <w:rFonts w:ascii="Arial" w:hAnsi="Arial" w:cs="Arial"/>
              </w:rPr>
              <w:lastRenderedPageBreak/>
              <w:t>kształcenia zawodowego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uczeń rozwija swoją kreatywność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-poznawanie przez ucznia własnych: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zainteresowań,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zdolności,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umiejętności,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możliwości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-świadomość słabych i mocnych stron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-gromadzenie wiedzy nt. szkół, zawodów i systemu kształcenia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-zdobywanie wiedzy na temat gospodarowania finansami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-zajęcia z wychowawcą klasy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-wyjścia, wycieczki, spotkania integracyjne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-zajęcia rozwijające kreatywność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-koło muzyczno- taneczne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-koło miłośników książki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-koło plastyczne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-prelekcja dla uczniów i rodziców dot. zasad rekrutacji do szkół ponadpodstawowych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wychowawcy klas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prowadzący zajęcia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nauczyciel doradztwa zawodowego,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i rodzice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uczniowie poszczególnych klas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uczniowie klasy </w:t>
            </w:r>
            <w:r>
              <w:rPr>
                <w:rFonts w:ascii="Arial" w:hAnsi="Arial" w:cs="Arial"/>
              </w:rPr>
              <w:br/>
              <w:t>7 i 8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Uczeń dokonuje świadomych wyborów edukacyjnych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i zawodowych</w:t>
            </w:r>
          </w:p>
        </w:tc>
        <w:tc>
          <w:tcPr>
            <w:tcW w:w="2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-poznawanie siebie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określenie swoich zainteresowań,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uzdolnień, kompetencji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-określenie stanu zdrowia na wykonywanie zadań zawodowych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-analiza informacji na temat zawodów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analiza ofert szkół ponadgimnazjalnych pod względem możliwości dalszego kształcenia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możliwość dokonywania wyboru dalszej ścieżki edukacyjno- zawodowej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-konsultacje dla uczniów i rodziców z pracownikami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PP-P i CIZ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-wyjście uczniów do zakładów pracy i na targi edukacyjne, branżowe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programowania w ramach programu „Laboratoria Przyszłości”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doradztwa zawodowego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i rodzice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7 i 8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zainteresowani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21029" w:rsidRDefault="00421029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421029" w:rsidRDefault="00421029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III</w:t>
      </w:r>
      <w:r w:rsidR="004210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PRZYGOTOWANIE DO ŻYCIA W RODZINIE</w:t>
      </w:r>
    </w:p>
    <w:tbl>
      <w:tblPr>
        <w:tblW w:w="15953" w:type="dxa"/>
        <w:tblInd w:w="-8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8"/>
        <w:gridCol w:w="2556"/>
        <w:gridCol w:w="1812"/>
        <w:gridCol w:w="3348"/>
        <w:gridCol w:w="2376"/>
        <w:gridCol w:w="2160"/>
        <w:gridCol w:w="1313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1914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zna swoją rolę w rodzinie, czuje się w niej ważny i potrzebny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-ukazanie uczniom wartości, jaką jest rodzina w życiu człowieka, więzi i tradycji rodzinnych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-wzmacnianie prawidłowych relacji dziecka z rodziną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emocjonalna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uczniów w zajęciach wychowania do życia w rodzinie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WDŻ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szkolny, psycholog szkolny wychowawcy klas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2551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Rodzice integrują się ze szkołą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-tworzenie atmosfery wzajemnego zaufania i działań na rzecz wspólnego dobra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-spotkania z rodzicami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-pomoc i udział rodziców w organizacji imprez i uroczystości szkolnych: dyskotek, akademii,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wycieczek, festynów, spotkań integracyjnych,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spotkań  przy wigilijnym i wielkanocnym stole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-współudział w tworzeniu i uchwalaniu programu wychowawczo- profilaktycznego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 i pracownicy szkoły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Dyrektor Szkoły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uczniowie </w:t>
            </w:r>
            <w:r>
              <w:rPr>
                <w:rFonts w:ascii="Arial" w:hAnsi="Arial" w:cs="Arial"/>
              </w:rPr>
              <w:br/>
              <w:t>i rodzice</w:t>
            </w:r>
          </w:p>
        </w:tc>
      </w:tr>
    </w:tbl>
    <w:p w:rsidR="00421029" w:rsidRDefault="00421029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421029" w:rsidRDefault="00421029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IV</w:t>
      </w:r>
      <w:r w:rsidR="004210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WYCHOWANIE PROZDROWOTNE- PROFILAKTYKA UZALEŻNIEŃ, BEZPIECZEŃSTWO</w:t>
      </w:r>
    </w:p>
    <w:tbl>
      <w:tblPr>
        <w:tblW w:w="15941" w:type="dxa"/>
        <w:tblInd w:w="-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8"/>
        <w:gridCol w:w="2556"/>
        <w:gridCol w:w="1872"/>
        <w:gridCol w:w="3288"/>
        <w:gridCol w:w="2376"/>
        <w:gridCol w:w="2160"/>
        <w:gridCol w:w="1301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jest bezpieczny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szkole i poza szkołą, dba o bezpieczeń-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stwo swoje i innych, postępuje zgodnie z procedurą funkcjonowa-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nia szkoły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-uświadomienie uczniom prawa i obowiązku dbania o własne i cudze bezpieczeństwo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-zaznajomienie uczniów z drogą ewakuacyjną, telefonami alarmowymi oraz zasadami wzywania pomocy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-znajomość zasad ruchu drogowego, bezpiecznego korzystania ze środków komunikacji miejskiej, obiektów wodnych i sportowych oraz użyteczności publicznej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umiejętności bezpiecznych kontaktów z obcymi osobami, zwierzętami, owadami oraz nieznanymi substancjami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-zaj. edukacyjne dot. przestrzegania regulaminów i przepisów BHP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-próbny alarm ppoż.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-szkolenie uczniów na materiałach UM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-pogadanka z zaproszonym policjantem, strażakiem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-szkolny konkurs o przepisach ruchu drogowego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-zaj. edukacyjne  dot. bezpieczeństwa  w kontaktach ze zwierzętami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-szkolenie uczniów w zakresie udzielania I pomocy przedlekarskiej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-przeprowadzenie kontroli pod kątem BHP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nauczyciele i wychowawcy,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koordynator OC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techniki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Dyrektor Szkoły,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pielęgniarka szkolna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Społeczny Inspektor Pracy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potrzeb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harmonogramu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 i pracownicy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1-3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bezpiecznie obchodzi się z materiałami pirotechnicz-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nymi i łatwopalnymi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-znajomość skutków nieprzestrzegania należytej ostrożności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 nabywanie świadomości przez uczniów o  ponoszeniu odpowiedzialności za szerzenie nieprawdziwych informacji związanych z zagrożeniem terrorystycznym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Sfera fizyczna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-pogadanka z wychowawcą klasy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-apele Dyrektora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Dyrektor Szkoły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potrzeb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uczniowie </w:t>
            </w:r>
            <w:r>
              <w:rPr>
                <w:rFonts w:ascii="Arial" w:hAnsi="Arial" w:cs="Arial"/>
              </w:rPr>
              <w:br/>
              <w:t>i rodzice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7006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dba o swoje zdrowie, ma świadomość swoich potrzeb psychicznych i fizycznych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nawyku zdrowego, higienicznego, aktywnego stylu życia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wiedzy nt. zasad udzielania pierwszej  pomocy przedlekarskiej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-nabywanie świadomości nt radzenia sobie z emocjami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-realizacja autorskich i rekomendowanych programów prozdrowotnych: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”Owoce w szkole”,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„Mleko w szkole”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”Trzymaj Formę”,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spotkanie z dietetykiem/pielęgniarką szkolną „Przyczyny nadwagi i zaburzeń zdrowotnych” Zdrowa klasa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radzenie sobie z trudnymi emocjami- zajęcia z elementami arteterapii</w:t>
            </w: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programy profilaktyczne: „Godzina dla Młodych Głów”, „Przyjaciele Zippiego”</w:t>
            </w: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-„Smak życia czyli debata o dopalaczach”</w:t>
            </w:r>
          </w:p>
          <w:p w:rsidR="006D5D7E" w:rsidRDefault="006D5D7E">
            <w:pPr>
              <w:pStyle w:val="StandardWW"/>
              <w:spacing w:after="0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Koordynatorzy programów na terenie szkoły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Dominika Sitek</w:t>
            </w:r>
          </w:p>
          <w:p w:rsidR="006D5D7E" w:rsidRDefault="00085C76">
            <w:pPr>
              <w:pStyle w:val="Standard"/>
              <w:tabs>
                <w:tab w:val="left" w:pos="466"/>
              </w:tabs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Marcin Lewandowski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pielęgniarka szkolna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pracownik PP-P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Dominika Stężała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Tomasz Klekowski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2-3 razy w półroczu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harmonogramu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1-5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4- 7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1-8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2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Planowane efekty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2551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nabywa świadomości skutków uzależnień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-uświadomienie uczniom zdrowotnych, społecznych i moralnych następstw uzależnień od: nikotyny,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e-papierosów,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alkoholu, narkotyków, dopalaczy, niewłaściwych treści, Internetu i innych czynników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warsztatowe dla uczniów i rodziców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-konsultacje z pracownikami poradni PP-P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-„Trzymaj Formę”</w:t>
            </w:r>
          </w:p>
          <w:p w:rsidR="006D5D7E" w:rsidRDefault="00085C76">
            <w:pPr>
              <w:pStyle w:val="StandardWW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„Bieg po zdrowie – program antytytoniowej edukacji zdrowotnej”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na temat  przeciwdziałania negatywnym skutkom nadużywania telefonów komórkowych i Internetu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na temat uzależnień – „Smak życia czyli debata o dopalaczach” – program profilaktyki uniwersalnej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Koordynator programu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pracownicy Zespołu poradni psych.-ped.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Marcin Lewandowski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Tomasz Klekowski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Tomasz Klekowski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kontraktu i potrzeb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uczniowie </w:t>
            </w:r>
            <w:r>
              <w:rPr>
                <w:rFonts w:ascii="Arial" w:hAnsi="Arial" w:cs="Arial"/>
              </w:rPr>
              <w:br/>
              <w:t>i rodzice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5-8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4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klas: 5, 6, 7 i 8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klasy 7-8</w:t>
            </w:r>
          </w:p>
        </w:tc>
      </w:tr>
    </w:tbl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421029" w:rsidRDefault="00421029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</w:t>
      </w:r>
      <w:r w:rsidR="004210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POMOC W NAUCE</w:t>
      </w:r>
      <w:r w:rsidR="00421029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>WSPIERANIE UCZNIA I JEGO RODZINY</w:t>
      </w:r>
    </w:p>
    <w:tbl>
      <w:tblPr>
        <w:tblW w:w="15821" w:type="dxa"/>
        <w:tblInd w:w="-7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2544"/>
        <w:gridCol w:w="1932"/>
        <w:gridCol w:w="3288"/>
        <w:gridCol w:w="2328"/>
        <w:gridCol w:w="2208"/>
        <w:gridCol w:w="1253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481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czuje się współodpowie-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dzialny za los jednostki i grupy rówieśniczej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-współpraca z osobami i instytucjami wspierającymi pracę szkoły i rodzinę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emocjonalna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-organizowanie pomocy koleżeńskiej w przezwyciężaniu trudności w nauce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-otoczenie opieką uczniów szczególnie uzdolnionych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-organizowanie pomocy uczniom posiadającym opinię lub orzeczenie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PP-P: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zaj. dydaktyczno- wyrównawcze,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zaj. wspomagające,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zaj. kreatywne,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zaj. korekcyjno- kompensacyjne,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zaj. rewalidacyjne,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zaj. logopedyczne,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zaj. rozwijające kompetencje emocjonalno- społeczne, inne wg zaleceń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-współpraca z rodzicami w zakresie potrzeby badania  ucznia w ZPP-P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-organizowanie badań przesiewowych wzroku, mowy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-pomoc w odrabianiu pracy domowej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-realizacja programu edukacyjnego „Lepsza Szkoła”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-diagnoza uczniów na nowym etapie edukacyjnym.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uczniów i rodziców w akcjach charytatywnych na rzecz obywateli Ukrainy:                      - „Święty Mikołaj na Kresach”- zbiórka paczek świątecznych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udział w akcjach charytatywnych: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Zbiórka dla powodzian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Ile waży św Mikołaj 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Góra Grosza 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Pomóż i ty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WOŚP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Żonkilowe Pola Nadziei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rzecz Zakładu Pielęgnacyjno- Opiekuńczego dla Dzieci w Częstochowie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dla schroniska dla zwierząt 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akcja „Zapal się na niebiesko”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udział w szkolnym projekcie miejskim Życzliwa Częstochowa „Rodzina to siła -szanujmy wspólne chwile, twórzmy mocne więzi”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wychowawcy,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n-le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opiekunowie kół zainteresowań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nauczyciele zajęć specjalistycznych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szkolny,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świetlicy,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matematyki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opiekun SU, wychowawcy klas, </w:t>
            </w:r>
            <w:r>
              <w:rPr>
                <w:rFonts w:ascii="Arial" w:hAnsi="Arial" w:cs="Arial"/>
              </w:rPr>
              <w:lastRenderedPageBreak/>
              <w:t>pedagog szkolny, nauczyciele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historii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 SU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psycholog, nauczyciele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potrzeb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 ciągu roku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13.11-22.11. 2024                      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wszyscy uczniowie rodzice          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169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korzysta z dostępnych technologii informacyjno - komunikacyjnych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-propagowanie wolontariatu jako formy pomocy potrzebującym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kształtowanie umiejętności wyszukiwania informacji i wykorzystywania TiK w procesie edukacyjnym ucznia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-badania wyników edukacyjnych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-ogólnopolski sprawdzian kompetencji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trzecioklasisty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-organizowanie konsultacji dla uczniów i rodziców z nauczycielami, pracownikami ZPP-P i CIZ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-współpraca z MOPS, TPD, itp.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-organizowanie pomocy dla dzieci i ich rodzin będących w trudnej sytuacji rodzinnej, materialnej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uczniów i rodziców w akcjach charytatywnych na rzecz innych, np.: „Święty Mikołaj na Kresach”, „Góra Grosza” „Charytatywnie dla zwierząt”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prowadzenie zajęć z wykorzystaniem TIK oraz udział w projekcie „Laboratoria Przyszłości”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nauczyciele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kl.3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opiekunowie SU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pedagog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Dyrektor Szkoły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opiekunowie SU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Agata Mika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wg potrzeb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 szkolny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 szkolny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uczniowie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rodzice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</w:tc>
      </w:tr>
    </w:tbl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</w:t>
      </w:r>
      <w:r w:rsidR="004210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KSZTAŁTOWANIE I WDRAŻANIE WRAŻLIWOŚCI ESTETYCZNYCH</w:t>
      </w:r>
    </w:p>
    <w:tbl>
      <w:tblPr>
        <w:tblW w:w="15773" w:type="dxa"/>
        <w:tblInd w:w="-7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20"/>
        <w:gridCol w:w="2544"/>
        <w:gridCol w:w="1932"/>
        <w:gridCol w:w="3288"/>
        <w:gridCol w:w="2328"/>
        <w:gridCol w:w="2208"/>
        <w:gridCol w:w="1253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1915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nabiera wrażliwości na piękno i estetykę w otaczającym go świecie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-kształtowanie takich cech jak: wrażliwość, odpowiedzialność, rzetelność, punktualność, poszanowanie mienia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-działania na rzecz szkoły, klasy i środowiska (wystrój, dekoracje, porządek, dbałość o sprzęt szkolny, pełnienie funkcji dyżurnego, itp.)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-wycieczki w terenie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-program „Zgrana klasa”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nauczyciele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opiekunowie SU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6D5D7E" w:rsidRDefault="006D5D7E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421029" w:rsidRDefault="00421029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VII</w:t>
      </w:r>
      <w:r w:rsidR="004210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WYCHOWANIE UCZNIA W KONTEKŚCIE PRAW CZŁOWIEKA</w:t>
      </w:r>
    </w:p>
    <w:tbl>
      <w:tblPr>
        <w:tblW w:w="15869" w:type="dxa"/>
        <w:tblInd w:w="-78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6"/>
        <w:gridCol w:w="2544"/>
        <w:gridCol w:w="1932"/>
        <w:gridCol w:w="3288"/>
        <w:gridCol w:w="2328"/>
        <w:gridCol w:w="2208"/>
        <w:gridCol w:w="1253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2551"/>
        </w:trPr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ma podstawową wiedzę na temat praw i obowiązków dziecka, ucznia, człowieka i obywatela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wie, że ma prawo  do ochrony danych osobowych, prawo do prywatności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zna pojęcie uchodźctwa, uwarunkowania historyczne i geopolityczne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-kształtowanie postaw zgodnych z obowiązującymi  normami, przepisami prawa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kształtowanie odpowiedzialności i poprawności geopolitycznej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-zapoznanie z Konwencją o Prawach Dziecka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-zapoznanie uczniów z Konstytucją RP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zapoznanie uczniów ze  Standardami ochrony małoletnich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-zapoznanie uczniów ze Statutem Szkoły i Kodeksem Ucznia oraz Programem Wychowawczo- Profilaktycznym Szkoły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-współuczestnictwo rodziców w tworzeniu prawa szkolnego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-wypracowanie regulaminów klasowych i szkolnych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-zapoznanie uczniów z przepisami dotyczącymi prawa do ochrony danych osobowych, praw autorskich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zapoznanie uczniów z historycznymi uwarunkowaniami uchodźctwa wojennego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przybliżenie tła historycznego i genezy uchodźctwa w Europie i na świecie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Rzecznik Praw Ucznia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historii i WOS-u, wychowawcy klas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rodzice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uczniowie klas 4-8</w:t>
            </w:r>
          </w:p>
        </w:tc>
      </w:tr>
    </w:tbl>
    <w:p w:rsidR="00421029" w:rsidRDefault="00421029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421029" w:rsidRDefault="00421029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VIII</w:t>
      </w:r>
      <w:r w:rsidR="004210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KSZTAŁTOWANIE POSTAW MŁODEGO EUROPEJCZYKA I OBYWATELA ŚWIATA</w:t>
      </w:r>
    </w:p>
    <w:tbl>
      <w:tblPr>
        <w:tblW w:w="15917" w:type="dxa"/>
        <w:tblInd w:w="-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4"/>
        <w:gridCol w:w="2544"/>
        <w:gridCol w:w="1932"/>
        <w:gridCol w:w="3288"/>
        <w:gridCol w:w="2328"/>
        <w:gridCol w:w="2208"/>
        <w:gridCol w:w="1253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ma świadomość bycia Polakiem i obywatelem Europy i świata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nabywa postaw proekologicznych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ma wiedzę na temat prawa do wolności osobistej, akceptacji i tolerancji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-kształtowanie poczucia przynależności społecznej i narodowej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-kształtowanie odpowiedzialności za planetę i środowisko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</w:pPr>
            <w:r>
              <w:rPr>
                <w:rFonts w:ascii="Arial" w:hAnsi="Arial" w:cs="Arial"/>
              </w:rPr>
              <w:t xml:space="preserve">-przesłanie św. Jana Pawła II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"Wolności nie można tylko posiadać, nie można jej zużywać. Trzeba ją stale zdobywać i tworzyć przez prawdę"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-zapoznanie uczniów z organizacjami działającymi na rzecz integracji i na rzecz innych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Dzień Języków Europejskich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szkolny klub europejski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</w:pPr>
            <w:r>
              <w:rPr>
                <w:rFonts w:ascii="Arial" w:hAnsi="Arial" w:cs="Arial"/>
              </w:rPr>
              <w:t xml:space="preserve">- projekt eTwinning </w:t>
            </w:r>
            <w:r>
              <w:rPr>
                <w:rFonts w:ascii="Arial" w:hAnsi="Arial" w:cs="Arial"/>
                <w:i/>
              </w:rPr>
              <w:t>Little me, big facts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Dzień św. Patryka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prowadzenie ogrodu skalnego, hodowla roślin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filmy edukacyjne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edukacyjne dotyczące nabywania umiejętności akceptacji i tolerancji poglądów, przekonań i decyzji innych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opiekunowie SU,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historii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języka angielskiego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Aneta Szymanek Jolanta Kopanicka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wychowawcy klas,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szkolny, psycholog szkolny,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katecheta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 szkolnego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harmonogramu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uczniowie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klasa 2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21029" w:rsidRDefault="00421029">
      <w:pPr>
        <w:pStyle w:val="Standard"/>
        <w:spacing w:after="0" w:line="276" w:lineRule="auto"/>
        <w:rPr>
          <w:rFonts w:ascii="Arial" w:hAnsi="Arial" w:cs="Arial"/>
          <w:b/>
        </w:rPr>
      </w:pPr>
    </w:p>
    <w:p w:rsidR="00421029" w:rsidRDefault="00421029">
      <w:pPr>
        <w:suppressAutoHyphens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IX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PATRIOTYZM I WYCHOWANIE W POKOJU</w:t>
      </w:r>
    </w:p>
    <w:tbl>
      <w:tblPr>
        <w:tblW w:w="15917" w:type="dxa"/>
        <w:tblInd w:w="-7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4"/>
        <w:gridCol w:w="2544"/>
        <w:gridCol w:w="1932"/>
        <w:gridCol w:w="3288"/>
        <w:gridCol w:w="2328"/>
        <w:gridCol w:w="2208"/>
        <w:gridCol w:w="1253"/>
      </w:tblGrid>
      <w:tr w:rsidR="006D5D7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Odbiorcy</w:t>
            </w:r>
          </w:p>
        </w:tc>
      </w:tr>
      <w:tr w:rsidR="006D5D7E">
        <w:tblPrEx>
          <w:tblCellMar>
            <w:top w:w="0" w:type="dxa"/>
            <w:bottom w:w="0" w:type="dxa"/>
          </w:tblCellMar>
        </w:tblPrEx>
        <w:trPr>
          <w:trHeight w:val="4004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Postać Patrona Jana Pawła II jest dla ucznia wzorem do naśladowania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zna święta państwowe, polskie symbole narodowe, wie, jak się zachować podczas odśpiewywania hymnu Polski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Uczeń zna              i szanuje polskie tradycje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-kształtowanie postawy młodego Polaka szanującego wartości, rodzinę, Ojczyznę, wiarę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-budzenie postawy patriotycznej, dumy z bycia Polakiem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duchowa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psychiczna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społeczna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Sfera fizyczna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w uroczystościach związanych z osobą Jana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Pawła II wraz z Pocztem Sztandarowym: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 Spotkaniu Rodziny Szkół im. Jana Pawła II na Jasnej Górze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-składanie kwiatów pod pomnikiem Jana Pawła II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rocznicę urodzin Patrona Szkoły Jana Pawła II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pielgrzymka do Wadowic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-przygotowywanie uroczystości szkolnych z okazji świąt państwowych i rocznic historycznych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-udział w uroczystościach szkolnych i miejskich ze Sztandarem Szkoły z okazji obchodów świąt i rocznic, m.in.: Konstytucji 3 Maja, Święta Niepodległości, Dnia Pamięci Ofiar Zbrodni Katyńskiej, wybuchu i zakończenia II wojny światowej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katecheta,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 Pocztu Sztandarowego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nauczyciele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 Pocztu Sztandarowego- nauczyciel historii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10.2023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05.2024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18.05.2025</w:t>
            </w: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harmonogramu</w:t>
            </w: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6D5D7E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</w:p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ciągu roku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D7E" w:rsidRDefault="00085C76">
            <w:pPr>
              <w:pStyle w:val="Standard"/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wszyscy uczniowie   </w:t>
            </w:r>
          </w:p>
        </w:tc>
      </w:tr>
    </w:tbl>
    <w:p w:rsidR="006D5D7E" w:rsidRDefault="006D5D7E">
      <w:pPr>
        <w:pStyle w:val="Standard"/>
        <w:spacing w:after="0" w:line="276" w:lineRule="auto"/>
        <w:rPr>
          <w:rFonts w:ascii="Arial" w:hAnsi="Arial" w:cs="Arial"/>
        </w:rPr>
      </w:pPr>
    </w:p>
    <w:p w:rsidR="006D5D7E" w:rsidRDefault="006D5D7E">
      <w:pPr>
        <w:pageBreakBefore/>
        <w:suppressAutoHyphens w:val="0"/>
        <w:rPr>
          <w:rFonts w:ascii="Arial" w:hAnsi="Arial" w:cs="Arial"/>
          <w:b/>
        </w:rPr>
      </w:pPr>
    </w:p>
    <w:p w:rsidR="006D5D7E" w:rsidRDefault="00085C76">
      <w:pPr>
        <w:pStyle w:val="Standard"/>
        <w:spacing w:after="0" w:line="276" w:lineRule="auto"/>
      </w:pPr>
      <w:r>
        <w:rPr>
          <w:rFonts w:ascii="Arial" w:hAnsi="Arial" w:cs="Arial"/>
          <w:b/>
        </w:rPr>
        <w:t>IX. Zasady ewaluacji programu wychowawczo-profilaktycznego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Ewaluacja programu polega na systematycznym gromadzeniu informacji na temat prowadzonych działań, w cel</w:t>
      </w:r>
      <w:r w:rsidR="00421029">
        <w:rPr>
          <w:rFonts w:ascii="Arial" w:hAnsi="Arial" w:cs="Arial"/>
        </w:rPr>
        <w:t>u ich modyfikacji i podnoszenia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skuteczności programu wychowawczo-profilaktycznego. Ewaluacja przeprowadzana będzie poprzez:</w:t>
      </w:r>
    </w:p>
    <w:p w:rsidR="006D5D7E" w:rsidRDefault="00085C76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obserwację zachowań uczniów i zachodzących w tym zakresie zmian,</w:t>
      </w:r>
    </w:p>
    <w:p w:rsidR="006D5D7E" w:rsidRDefault="00085C76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analizę dokumentacji,</w:t>
      </w:r>
    </w:p>
    <w:p w:rsidR="006D5D7E" w:rsidRDefault="00085C76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przeprowadzanie ankiet, kwestionariuszy wśród uczniów, rodziców i nauczycieli,</w:t>
      </w:r>
    </w:p>
    <w:p w:rsidR="006D5D7E" w:rsidRDefault="00085C76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rozmowy z rodzicami,</w:t>
      </w:r>
    </w:p>
    <w:p w:rsidR="006D5D7E" w:rsidRDefault="00085C76">
      <w:pPr>
        <w:pStyle w:val="Akapitzlist"/>
        <w:numPr>
          <w:ilvl w:val="0"/>
          <w:numId w:val="92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wymianę spostrzeżeń w zespołach wychowawców i nauczycieli,</w:t>
      </w:r>
    </w:p>
    <w:p w:rsidR="006D5D7E" w:rsidRDefault="00421029">
      <w:pPr>
        <w:pStyle w:val="Akapitzlist"/>
        <w:numPr>
          <w:ilvl w:val="0"/>
          <w:numId w:val="92"/>
        </w:numPr>
        <w:spacing w:after="0" w:line="276" w:lineRule="auto"/>
      </w:pPr>
      <w:r>
        <w:rPr>
          <w:rFonts w:ascii="Arial" w:hAnsi="Arial" w:cs="Arial"/>
          <w:vanish/>
        </w:rPr>
        <w:t>w</w:t>
      </w:r>
      <w:r w:rsidR="00085C76">
        <w:rPr>
          <w:rFonts w:ascii="Arial" w:hAnsi="Arial" w:cs="Arial"/>
          <w:vanish/>
        </w:rPr>
        <w:t>ymianę spostrzeżeń w zespołach wychowawców i nauczycieli,</w:t>
      </w:r>
      <w:r>
        <w:rPr>
          <w:rFonts w:ascii="Arial" w:hAnsi="Arial" w:cs="Arial"/>
          <w:vanish/>
        </w:rPr>
        <w:t xml:space="preserve"> </w:t>
      </w:r>
      <w:r w:rsidR="00085C76">
        <w:rPr>
          <w:rFonts w:ascii="Arial" w:hAnsi="Arial" w:cs="Arial"/>
        </w:rPr>
        <w:t>analizy przypadków.</w:t>
      </w:r>
    </w:p>
    <w:p w:rsidR="006D5D7E" w:rsidRDefault="00085C76">
      <w:pPr>
        <w:pStyle w:val="Standard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Ewaluacja programu przeprowadzana będzie w każdym roku szkolnym przez zespół ds. Ewaluacji Szkolnego Programu Wychowawczo-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Profilaktycznego powołany przez dyrektora. Zadaniem Zespołu jest opracowanie planu ewaluacji, organizacja badań oraz opra</w:t>
      </w:r>
      <w:r w:rsidR="00421029">
        <w:rPr>
          <w:rFonts w:ascii="Arial" w:hAnsi="Arial" w:cs="Arial"/>
        </w:rPr>
        <w:t>cowanie wyników.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Z wynikami prac zespołu w formie raportu ewaluacyjnego zostanie zapoznana rada pedago</w:t>
      </w:r>
      <w:bookmarkStart w:id="2" w:name="_GoBack"/>
      <w:bookmarkEnd w:id="2"/>
      <w:r>
        <w:rPr>
          <w:rFonts w:ascii="Arial" w:hAnsi="Arial" w:cs="Arial"/>
        </w:rPr>
        <w:t>giczna i rada rodziców.</w:t>
      </w:r>
    </w:p>
    <w:p w:rsidR="006D5D7E" w:rsidRDefault="006D5D7E">
      <w:pPr>
        <w:pStyle w:val="Standard"/>
        <w:spacing w:after="0" w:line="276" w:lineRule="auto"/>
        <w:rPr>
          <w:rFonts w:ascii="Arial" w:hAnsi="Arial" w:cs="Arial"/>
        </w:rPr>
      </w:pPr>
    </w:p>
    <w:p w:rsidR="006D5D7E" w:rsidRDefault="00085C76">
      <w:pPr>
        <w:pStyle w:val="Standard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Szkolny Program Wychowawczo-Profilaktyczny został uchwalony przez Radę Rodziców w porozumieniu z Radą Pedagogiczną Szkoły Podstaw</w:t>
      </w:r>
      <w:r w:rsidR="00421029">
        <w:rPr>
          <w:rFonts w:ascii="Arial" w:hAnsi="Arial" w:cs="Arial"/>
        </w:rPr>
        <w:t>owej</w:t>
      </w:r>
      <w:r w:rsidR="00421029">
        <w:rPr>
          <w:rFonts w:ascii="Arial" w:hAnsi="Arial" w:cs="Arial"/>
        </w:rPr>
        <w:br/>
      </w:r>
      <w:r>
        <w:rPr>
          <w:rFonts w:ascii="Arial" w:hAnsi="Arial" w:cs="Arial"/>
        </w:rPr>
        <w:t>nr 37 im. Jana Pawła II w Częstochowie w dniu 26.09.2024 r.</w:t>
      </w:r>
    </w:p>
    <w:p w:rsidR="006D5D7E" w:rsidRDefault="006D5D7E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sectPr w:rsidR="006D5D7E">
      <w:footerReference w:type="default" r:id="rId7"/>
      <w:pgSz w:w="16838" w:h="11906" w:orient="landscape"/>
      <w:pgMar w:top="708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E7A" w:rsidRDefault="00245E7A">
      <w:r>
        <w:separator/>
      </w:r>
    </w:p>
  </w:endnote>
  <w:endnote w:type="continuationSeparator" w:id="0">
    <w:p w:rsidR="00245E7A" w:rsidRDefault="0024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3" w:name="PageNumWizard_FOOTER_Domyślny_styl_stron"/>
  <w:p w:rsidR="00085C76" w:rsidRDefault="00085C76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887A81">
      <w:rPr>
        <w:noProof/>
      </w:rPr>
      <w:t>35</w:t>
    </w:r>
    <w:r>
      <w:fldChar w:fldCharType="end"/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E7A" w:rsidRDefault="00245E7A">
      <w:r>
        <w:rPr>
          <w:color w:val="000000"/>
        </w:rPr>
        <w:separator/>
      </w:r>
    </w:p>
  </w:footnote>
  <w:footnote w:type="continuationSeparator" w:id="0">
    <w:p w:rsidR="00245E7A" w:rsidRDefault="00245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319DC"/>
    <w:multiLevelType w:val="multilevel"/>
    <w:tmpl w:val="AA064E4E"/>
    <w:styleLink w:val="WWNum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761D6"/>
    <w:multiLevelType w:val="multilevel"/>
    <w:tmpl w:val="4370B330"/>
    <w:styleLink w:val="WWNum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0F5DC8"/>
    <w:multiLevelType w:val="multilevel"/>
    <w:tmpl w:val="34806564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67E399A"/>
    <w:multiLevelType w:val="multilevel"/>
    <w:tmpl w:val="263AFC56"/>
    <w:styleLink w:val="WWNum11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AB4"/>
    <w:multiLevelType w:val="multilevel"/>
    <w:tmpl w:val="9992EFC8"/>
    <w:styleLink w:val="WWNum27"/>
    <w:lvl w:ilvl="0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5" w15:restartNumberingAfterBreak="0">
    <w:nsid w:val="0AFE62B8"/>
    <w:multiLevelType w:val="multilevel"/>
    <w:tmpl w:val="EE7EF3FC"/>
    <w:styleLink w:val="WWNum9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D110F3"/>
    <w:multiLevelType w:val="multilevel"/>
    <w:tmpl w:val="E864CB3C"/>
    <w:styleLink w:val="WWNum6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A5C37"/>
    <w:multiLevelType w:val="multilevel"/>
    <w:tmpl w:val="039611F8"/>
    <w:styleLink w:val="WWNum55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C75D07"/>
    <w:multiLevelType w:val="multilevel"/>
    <w:tmpl w:val="48205906"/>
    <w:styleLink w:val="WWNum34"/>
    <w:lvl w:ilvl="0">
      <w:numFmt w:val="bullet"/>
      <w:lvlText w:val=""/>
      <w:lvlJc w:val="left"/>
      <w:pPr>
        <w:ind w:left="1068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 w:cs="Wingdings"/>
      </w:rPr>
    </w:lvl>
  </w:abstractNum>
  <w:abstractNum w:abstractNumId="9" w15:restartNumberingAfterBreak="0">
    <w:nsid w:val="158F56BC"/>
    <w:multiLevelType w:val="multilevel"/>
    <w:tmpl w:val="727EE5F2"/>
    <w:styleLink w:val="WW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64DBE"/>
    <w:multiLevelType w:val="multilevel"/>
    <w:tmpl w:val="90B01AB6"/>
    <w:styleLink w:val="WWNum1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444D3F"/>
    <w:multiLevelType w:val="multilevel"/>
    <w:tmpl w:val="60F4E5BA"/>
    <w:styleLink w:val="WWNum4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1A765DDC"/>
    <w:multiLevelType w:val="multilevel"/>
    <w:tmpl w:val="1FDA738E"/>
    <w:styleLink w:val="WWNum12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BAE0BFD"/>
    <w:multiLevelType w:val="multilevel"/>
    <w:tmpl w:val="2CBC740E"/>
    <w:styleLink w:val="WWNum60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F84ECE"/>
    <w:multiLevelType w:val="multilevel"/>
    <w:tmpl w:val="1A688076"/>
    <w:styleLink w:val="WWNum8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63607D"/>
    <w:multiLevelType w:val="multilevel"/>
    <w:tmpl w:val="DEB8C30A"/>
    <w:styleLink w:val="WWNum21"/>
    <w:lvl w:ilvl="0">
      <w:numFmt w:val="bullet"/>
      <w:lvlText w:val=""/>
      <w:lvlJc w:val="left"/>
      <w:pPr>
        <w:ind w:left="1635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235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75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795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51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35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955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67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95" w:hanging="360"/>
      </w:pPr>
      <w:rPr>
        <w:rFonts w:ascii="Wingdings" w:hAnsi="Wingdings" w:cs="Wingdings"/>
      </w:rPr>
    </w:lvl>
  </w:abstractNum>
  <w:abstractNum w:abstractNumId="16" w15:restartNumberingAfterBreak="0">
    <w:nsid w:val="219D3DDB"/>
    <w:multiLevelType w:val="multilevel"/>
    <w:tmpl w:val="6ADE6774"/>
    <w:styleLink w:val="WWNum1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31643A"/>
    <w:multiLevelType w:val="multilevel"/>
    <w:tmpl w:val="C288773A"/>
    <w:styleLink w:val="WWNum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D743AD"/>
    <w:multiLevelType w:val="multilevel"/>
    <w:tmpl w:val="0E4CB49C"/>
    <w:styleLink w:val="WWNum6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1B78AF"/>
    <w:multiLevelType w:val="multilevel"/>
    <w:tmpl w:val="253E177C"/>
    <w:styleLink w:val="WWNum1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404987"/>
    <w:multiLevelType w:val="multilevel"/>
    <w:tmpl w:val="EA5C6902"/>
    <w:styleLink w:val="WWNum8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8F22D8"/>
    <w:multiLevelType w:val="multilevel"/>
    <w:tmpl w:val="C366B64C"/>
    <w:styleLink w:val="WWNum1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D62414"/>
    <w:multiLevelType w:val="multilevel"/>
    <w:tmpl w:val="B6A4440A"/>
    <w:styleLink w:val="WWNum18"/>
    <w:lvl w:ilvl="0">
      <w:numFmt w:val="bullet"/>
      <w:lvlText w:val=""/>
      <w:lvlJc w:val="left"/>
      <w:pPr>
        <w:ind w:left="717" w:hanging="360"/>
      </w:pPr>
      <w:rPr>
        <w:rFonts w:ascii="Symbol" w:hAnsi="Symbol" w:cs="Symbol"/>
        <w:b w:val="0"/>
      </w:rPr>
    </w:lvl>
    <w:lvl w:ilvl="1">
      <w:numFmt w:val="bullet"/>
      <w:lvlText w:val=""/>
      <w:lvlJc w:val="left"/>
      <w:pPr>
        <w:ind w:left="1797" w:hanging="360"/>
      </w:pPr>
      <w:rPr>
        <w:rFonts w:ascii="Wingdings" w:hAnsi="Wingdings" w:cs="Wingdings"/>
        <w:b/>
      </w:r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29D74C6C"/>
    <w:multiLevelType w:val="multilevel"/>
    <w:tmpl w:val="29A06638"/>
    <w:styleLink w:val="WWNum1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0528B"/>
    <w:multiLevelType w:val="multilevel"/>
    <w:tmpl w:val="D6F4F7F0"/>
    <w:styleLink w:val="WWNum2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2ADB5B1B"/>
    <w:multiLevelType w:val="multilevel"/>
    <w:tmpl w:val="B770CDEE"/>
    <w:styleLink w:val="WWNum4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4071F9"/>
    <w:multiLevelType w:val="multilevel"/>
    <w:tmpl w:val="4416711C"/>
    <w:styleLink w:val="WWNum1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D11A37"/>
    <w:multiLevelType w:val="multilevel"/>
    <w:tmpl w:val="D36A0778"/>
    <w:styleLink w:val="WWNum2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2EF70061"/>
    <w:multiLevelType w:val="multilevel"/>
    <w:tmpl w:val="7236F858"/>
    <w:styleLink w:val="WWNum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F214FFC"/>
    <w:multiLevelType w:val="multilevel"/>
    <w:tmpl w:val="5AD64626"/>
    <w:styleLink w:val="WWNum12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FB26B0A"/>
    <w:multiLevelType w:val="multilevel"/>
    <w:tmpl w:val="7C8C7400"/>
    <w:styleLink w:val="WWNum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6716D0"/>
    <w:multiLevelType w:val="multilevel"/>
    <w:tmpl w:val="CCA0913E"/>
    <w:styleLink w:val="WWNum7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065FCA"/>
    <w:multiLevelType w:val="multilevel"/>
    <w:tmpl w:val="2196F4F0"/>
    <w:styleLink w:val="WWNum8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3857FC"/>
    <w:multiLevelType w:val="multilevel"/>
    <w:tmpl w:val="6FFEBE86"/>
    <w:styleLink w:val="WWNum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D93D71"/>
    <w:multiLevelType w:val="multilevel"/>
    <w:tmpl w:val="A692BEA8"/>
    <w:styleLink w:val="WWNum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8596312"/>
    <w:multiLevelType w:val="multilevel"/>
    <w:tmpl w:val="DE586FF0"/>
    <w:styleLink w:val="WWNum10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2D43E4"/>
    <w:multiLevelType w:val="multilevel"/>
    <w:tmpl w:val="89E45834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A341E4"/>
    <w:multiLevelType w:val="multilevel"/>
    <w:tmpl w:val="FD424F3E"/>
    <w:styleLink w:val="WWNum6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77489A"/>
    <w:multiLevelType w:val="multilevel"/>
    <w:tmpl w:val="F08000BA"/>
    <w:styleLink w:val="WWNum12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D7E38B6"/>
    <w:multiLevelType w:val="multilevel"/>
    <w:tmpl w:val="D82A805C"/>
    <w:styleLink w:val="WWNum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DEA00F5"/>
    <w:multiLevelType w:val="multilevel"/>
    <w:tmpl w:val="C92C531A"/>
    <w:styleLink w:val="WWNum119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410173BA"/>
    <w:multiLevelType w:val="multilevel"/>
    <w:tmpl w:val="E9867872"/>
    <w:styleLink w:val="WWNum6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3F3E1C"/>
    <w:multiLevelType w:val="multilevel"/>
    <w:tmpl w:val="E9982206"/>
    <w:styleLink w:val="WWNum1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26551AC"/>
    <w:multiLevelType w:val="multilevel"/>
    <w:tmpl w:val="D7AA2226"/>
    <w:styleLink w:val="WWNum9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42EA3F91"/>
    <w:multiLevelType w:val="multilevel"/>
    <w:tmpl w:val="B1E88D76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3E27252"/>
    <w:multiLevelType w:val="multilevel"/>
    <w:tmpl w:val="F412F724"/>
    <w:styleLink w:val="WWNum4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910F96"/>
    <w:multiLevelType w:val="multilevel"/>
    <w:tmpl w:val="5D7A9C72"/>
    <w:styleLink w:val="WWNum10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6A870CA"/>
    <w:multiLevelType w:val="multilevel"/>
    <w:tmpl w:val="8ED4068A"/>
    <w:styleLink w:val="WWNum54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70B359B"/>
    <w:multiLevelType w:val="multilevel"/>
    <w:tmpl w:val="5D74C33A"/>
    <w:styleLink w:val="WWNum10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B11312"/>
    <w:multiLevelType w:val="multilevel"/>
    <w:tmpl w:val="AE6E33F8"/>
    <w:styleLink w:val="WWNum9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489F39F3"/>
    <w:multiLevelType w:val="multilevel"/>
    <w:tmpl w:val="A7A2A5A0"/>
    <w:styleLink w:val="WWNum43"/>
    <w:lvl w:ilvl="0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51" w15:restartNumberingAfterBreak="0">
    <w:nsid w:val="48FE0C92"/>
    <w:multiLevelType w:val="multilevel"/>
    <w:tmpl w:val="F0A21C4E"/>
    <w:styleLink w:val="WWNum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323A12"/>
    <w:multiLevelType w:val="multilevel"/>
    <w:tmpl w:val="FD80BEFE"/>
    <w:styleLink w:val="NoListWW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3" w15:restartNumberingAfterBreak="0">
    <w:nsid w:val="49B31225"/>
    <w:multiLevelType w:val="multilevel"/>
    <w:tmpl w:val="A57E70E4"/>
    <w:styleLink w:val="WWNum2"/>
    <w:lvl w:ilvl="0">
      <w:numFmt w:val="bullet"/>
      <w:lvlText w:val="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4" w15:restartNumberingAfterBreak="0">
    <w:nsid w:val="4B5370DA"/>
    <w:multiLevelType w:val="multilevel"/>
    <w:tmpl w:val="3FAAC25A"/>
    <w:styleLink w:val="WWNum74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37535A"/>
    <w:multiLevelType w:val="multilevel"/>
    <w:tmpl w:val="B8F65C48"/>
    <w:styleLink w:val="WWNum72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E3E6BC5"/>
    <w:multiLevelType w:val="multilevel"/>
    <w:tmpl w:val="5F906DC6"/>
    <w:styleLink w:val="WWNum58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4E8B744D"/>
    <w:multiLevelType w:val="multilevel"/>
    <w:tmpl w:val="EE223F74"/>
    <w:styleLink w:val="WWNum7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145B06"/>
    <w:multiLevelType w:val="multilevel"/>
    <w:tmpl w:val="7A744EFC"/>
    <w:styleLink w:val="WWNum4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977C10"/>
    <w:multiLevelType w:val="multilevel"/>
    <w:tmpl w:val="65620044"/>
    <w:styleLink w:val="WWNum57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3A52E96"/>
    <w:multiLevelType w:val="multilevel"/>
    <w:tmpl w:val="EE803EB8"/>
    <w:styleLink w:val="WWNum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3B755FC"/>
    <w:multiLevelType w:val="multilevel"/>
    <w:tmpl w:val="CD0026C4"/>
    <w:styleLink w:val="WWNum75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A4482B"/>
    <w:multiLevelType w:val="multilevel"/>
    <w:tmpl w:val="983C9BFA"/>
    <w:styleLink w:val="WWNum8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6147FA9"/>
    <w:multiLevelType w:val="multilevel"/>
    <w:tmpl w:val="71D2F3F4"/>
    <w:styleLink w:val="WWNum71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594B82"/>
    <w:multiLevelType w:val="multilevel"/>
    <w:tmpl w:val="1654D5E6"/>
    <w:styleLink w:val="WWNum62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5706568A"/>
    <w:multiLevelType w:val="multilevel"/>
    <w:tmpl w:val="754AFD32"/>
    <w:styleLink w:val="WWNum123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 w15:restartNumberingAfterBreak="0">
    <w:nsid w:val="571D4421"/>
    <w:multiLevelType w:val="multilevel"/>
    <w:tmpl w:val="C3EE073E"/>
    <w:styleLink w:val="WWNum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BE640B"/>
    <w:multiLevelType w:val="multilevel"/>
    <w:tmpl w:val="7916DDD6"/>
    <w:styleLink w:val="WWNum52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57F3562A"/>
    <w:multiLevelType w:val="multilevel"/>
    <w:tmpl w:val="811A5C40"/>
    <w:styleLink w:val="WWNum1"/>
    <w:lvl w:ilvl="0">
      <w:numFmt w:val="bullet"/>
      <w:lvlText w:val="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9" w15:restartNumberingAfterBreak="0">
    <w:nsid w:val="58A15981"/>
    <w:multiLevelType w:val="multilevel"/>
    <w:tmpl w:val="D7FEA42E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0" w15:restartNumberingAfterBreak="0">
    <w:nsid w:val="598F0063"/>
    <w:multiLevelType w:val="multilevel"/>
    <w:tmpl w:val="EE8C11F0"/>
    <w:styleLink w:val="WWNum73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9B37F1D"/>
    <w:multiLevelType w:val="multilevel"/>
    <w:tmpl w:val="9C70F0D0"/>
    <w:styleLink w:val="WWNum11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A007278"/>
    <w:multiLevelType w:val="multilevel"/>
    <w:tmpl w:val="4D74E4E2"/>
    <w:styleLink w:val="WWNum8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 w15:restartNumberingAfterBreak="0">
    <w:nsid w:val="5AB942B3"/>
    <w:multiLevelType w:val="multilevel"/>
    <w:tmpl w:val="FC2CC72E"/>
    <w:styleLink w:val="WWNum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CF43B08"/>
    <w:multiLevelType w:val="multilevel"/>
    <w:tmpl w:val="A7585EA4"/>
    <w:styleLink w:val="WWNum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D722F2"/>
    <w:multiLevelType w:val="multilevel"/>
    <w:tmpl w:val="BD10B60C"/>
    <w:styleLink w:val="WWNum1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F0E7874"/>
    <w:multiLevelType w:val="multilevel"/>
    <w:tmpl w:val="9B8A98DA"/>
    <w:styleLink w:val="WWNum9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140A52"/>
    <w:multiLevelType w:val="multilevel"/>
    <w:tmpl w:val="1B0A8DAA"/>
    <w:styleLink w:val="WWNum6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B6590B"/>
    <w:multiLevelType w:val="multilevel"/>
    <w:tmpl w:val="859629BC"/>
    <w:styleLink w:val="WWNum11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 w15:restartNumberingAfterBreak="0">
    <w:nsid w:val="623D1078"/>
    <w:multiLevelType w:val="multilevel"/>
    <w:tmpl w:val="1A349F52"/>
    <w:styleLink w:val="WWNum1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25518D9"/>
    <w:multiLevelType w:val="multilevel"/>
    <w:tmpl w:val="E07809DC"/>
    <w:styleLink w:val="WWNum56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665101D2"/>
    <w:multiLevelType w:val="multilevel"/>
    <w:tmpl w:val="1CB6CA62"/>
    <w:styleLink w:val="WWNum24"/>
    <w:lvl w:ilvl="0">
      <w:numFmt w:val="bullet"/>
      <w:lvlText w:val=""/>
      <w:lvlJc w:val="left"/>
      <w:pPr>
        <w:ind w:left="1068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 w:cs="Wingdings"/>
      </w:rPr>
    </w:lvl>
  </w:abstractNum>
  <w:abstractNum w:abstractNumId="82" w15:restartNumberingAfterBreak="0">
    <w:nsid w:val="6CA83EA6"/>
    <w:multiLevelType w:val="multilevel"/>
    <w:tmpl w:val="2ABE0380"/>
    <w:styleLink w:val="WWNum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6CFC5078"/>
    <w:multiLevelType w:val="multilevel"/>
    <w:tmpl w:val="C1D0F4D6"/>
    <w:styleLink w:val="WWNum59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6DC97B8F"/>
    <w:multiLevelType w:val="multilevel"/>
    <w:tmpl w:val="EE04D276"/>
    <w:styleLink w:val="WWNum61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6E615339"/>
    <w:multiLevelType w:val="multilevel"/>
    <w:tmpl w:val="097ACA20"/>
    <w:styleLink w:val="WWNum2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6" w15:restartNumberingAfterBreak="0">
    <w:nsid w:val="6F9C7F22"/>
    <w:multiLevelType w:val="multilevel"/>
    <w:tmpl w:val="3326AEA8"/>
    <w:styleLink w:val="WWNum50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1866FAD"/>
    <w:multiLevelType w:val="multilevel"/>
    <w:tmpl w:val="40320CBA"/>
    <w:styleLink w:val="WWNum51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73F43A0D"/>
    <w:multiLevelType w:val="multilevel"/>
    <w:tmpl w:val="68C84970"/>
    <w:styleLink w:val="WWNum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 w15:restartNumberingAfterBreak="0">
    <w:nsid w:val="756C0ED2"/>
    <w:multiLevelType w:val="multilevel"/>
    <w:tmpl w:val="6302A12A"/>
    <w:styleLink w:val="WWNum1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31549D"/>
    <w:multiLevelType w:val="multilevel"/>
    <w:tmpl w:val="B2307220"/>
    <w:styleLink w:val="WWNum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B4F4FED"/>
    <w:multiLevelType w:val="multilevel"/>
    <w:tmpl w:val="DAD80CCA"/>
    <w:styleLink w:val="WWNum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 w15:restartNumberingAfterBreak="0">
    <w:nsid w:val="7BF65ED7"/>
    <w:multiLevelType w:val="multilevel"/>
    <w:tmpl w:val="71F4F5EA"/>
    <w:styleLink w:val="WWNum10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D515E0C"/>
    <w:multiLevelType w:val="multilevel"/>
    <w:tmpl w:val="90EE946A"/>
    <w:styleLink w:val="WWNum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DA866E8"/>
    <w:multiLevelType w:val="multilevel"/>
    <w:tmpl w:val="5D3C318E"/>
    <w:styleLink w:val="WWNum53"/>
    <w:lvl w:ilvl="0">
      <w:start w:val="1"/>
      <w:numFmt w:val="decimal"/>
      <w:lvlText w:val="%1)"/>
      <w:lvlJc w:val="left"/>
      <w:pPr>
        <w:ind w:left="68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7DDD4C5F"/>
    <w:multiLevelType w:val="multilevel"/>
    <w:tmpl w:val="32CE89BC"/>
    <w:styleLink w:val="WWNum1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F67562C"/>
    <w:multiLevelType w:val="multilevel"/>
    <w:tmpl w:val="3E06FC4A"/>
    <w:styleLink w:val="WWNum28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num w:numId="1">
    <w:abstractNumId w:val="52"/>
  </w:num>
  <w:num w:numId="2">
    <w:abstractNumId w:val="68"/>
  </w:num>
  <w:num w:numId="3">
    <w:abstractNumId w:val="53"/>
  </w:num>
  <w:num w:numId="4">
    <w:abstractNumId w:val="36"/>
  </w:num>
  <w:num w:numId="5">
    <w:abstractNumId w:val="11"/>
  </w:num>
  <w:num w:numId="6">
    <w:abstractNumId w:val="74"/>
  </w:num>
  <w:num w:numId="7">
    <w:abstractNumId w:val="25"/>
  </w:num>
  <w:num w:numId="8">
    <w:abstractNumId w:val="58"/>
  </w:num>
  <w:num w:numId="9">
    <w:abstractNumId w:val="45"/>
  </w:num>
  <w:num w:numId="10">
    <w:abstractNumId w:val="86"/>
  </w:num>
  <w:num w:numId="11">
    <w:abstractNumId w:val="87"/>
  </w:num>
  <w:num w:numId="12">
    <w:abstractNumId w:val="67"/>
  </w:num>
  <w:num w:numId="13">
    <w:abstractNumId w:val="94"/>
  </w:num>
  <w:num w:numId="14">
    <w:abstractNumId w:val="47"/>
  </w:num>
  <w:num w:numId="15">
    <w:abstractNumId w:val="7"/>
  </w:num>
  <w:num w:numId="16">
    <w:abstractNumId w:val="80"/>
  </w:num>
  <w:num w:numId="17">
    <w:abstractNumId w:val="59"/>
  </w:num>
  <w:num w:numId="18">
    <w:abstractNumId w:val="56"/>
  </w:num>
  <w:num w:numId="19">
    <w:abstractNumId w:val="83"/>
  </w:num>
  <w:num w:numId="20">
    <w:abstractNumId w:val="13"/>
  </w:num>
  <w:num w:numId="21">
    <w:abstractNumId w:val="84"/>
  </w:num>
  <w:num w:numId="22">
    <w:abstractNumId w:val="64"/>
  </w:num>
  <w:num w:numId="23">
    <w:abstractNumId w:val="41"/>
  </w:num>
  <w:num w:numId="24">
    <w:abstractNumId w:val="9"/>
  </w:num>
  <w:num w:numId="25">
    <w:abstractNumId w:val="93"/>
  </w:num>
  <w:num w:numId="26">
    <w:abstractNumId w:val="6"/>
  </w:num>
  <w:num w:numId="27">
    <w:abstractNumId w:val="33"/>
  </w:num>
  <w:num w:numId="28">
    <w:abstractNumId w:val="77"/>
  </w:num>
  <w:num w:numId="29">
    <w:abstractNumId w:val="18"/>
  </w:num>
  <w:num w:numId="30">
    <w:abstractNumId w:val="37"/>
  </w:num>
  <w:num w:numId="31">
    <w:abstractNumId w:val="34"/>
  </w:num>
  <w:num w:numId="32">
    <w:abstractNumId w:val="63"/>
  </w:num>
  <w:num w:numId="33">
    <w:abstractNumId w:val="55"/>
  </w:num>
  <w:num w:numId="34">
    <w:abstractNumId w:val="70"/>
  </w:num>
  <w:num w:numId="35">
    <w:abstractNumId w:val="54"/>
  </w:num>
  <w:num w:numId="36">
    <w:abstractNumId w:val="61"/>
  </w:num>
  <w:num w:numId="37">
    <w:abstractNumId w:val="51"/>
  </w:num>
  <w:num w:numId="38">
    <w:abstractNumId w:val="31"/>
  </w:num>
  <w:num w:numId="39">
    <w:abstractNumId w:val="30"/>
  </w:num>
  <w:num w:numId="40">
    <w:abstractNumId w:val="57"/>
  </w:num>
  <w:num w:numId="41">
    <w:abstractNumId w:val="66"/>
  </w:num>
  <w:num w:numId="42">
    <w:abstractNumId w:val="14"/>
  </w:num>
  <w:num w:numId="43">
    <w:abstractNumId w:val="62"/>
  </w:num>
  <w:num w:numId="44">
    <w:abstractNumId w:val="32"/>
  </w:num>
  <w:num w:numId="45">
    <w:abstractNumId w:val="17"/>
  </w:num>
  <w:num w:numId="46">
    <w:abstractNumId w:val="20"/>
  </w:num>
  <w:num w:numId="47">
    <w:abstractNumId w:val="0"/>
  </w:num>
  <w:num w:numId="48">
    <w:abstractNumId w:val="44"/>
  </w:num>
  <w:num w:numId="49">
    <w:abstractNumId w:val="22"/>
  </w:num>
  <w:num w:numId="50">
    <w:abstractNumId w:val="72"/>
  </w:num>
  <w:num w:numId="51">
    <w:abstractNumId w:val="15"/>
  </w:num>
  <w:num w:numId="52">
    <w:abstractNumId w:val="82"/>
  </w:num>
  <w:num w:numId="53">
    <w:abstractNumId w:val="69"/>
  </w:num>
  <w:num w:numId="54">
    <w:abstractNumId w:val="1"/>
  </w:num>
  <w:num w:numId="55">
    <w:abstractNumId w:val="85"/>
  </w:num>
  <w:num w:numId="56">
    <w:abstractNumId w:val="88"/>
  </w:num>
  <w:num w:numId="57">
    <w:abstractNumId w:val="81"/>
  </w:num>
  <w:num w:numId="58">
    <w:abstractNumId w:val="43"/>
  </w:num>
  <w:num w:numId="59">
    <w:abstractNumId w:val="27"/>
  </w:num>
  <w:num w:numId="60">
    <w:abstractNumId w:val="91"/>
  </w:num>
  <w:num w:numId="61">
    <w:abstractNumId w:val="2"/>
  </w:num>
  <w:num w:numId="62">
    <w:abstractNumId w:val="5"/>
  </w:num>
  <w:num w:numId="63">
    <w:abstractNumId w:val="50"/>
  </w:num>
  <w:num w:numId="64">
    <w:abstractNumId w:val="28"/>
  </w:num>
  <w:num w:numId="65">
    <w:abstractNumId w:val="4"/>
  </w:num>
  <w:num w:numId="66">
    <w:abstractNumId w:val="49"/>
  </w:num>
  <w:num w:numId="67">
    <w:abstractNumId w:val="96"/>
  </w:num>
  <w:num w:numId="68">
    <w:abstractNumId w:val="24"/>
  </w:num>
  <w:num w:numId="69">
    <w:abstractNumId w:val="19"/>
  </w:num>
  <w:num w:numId="70">
    <w:abstractNumId w:val="26"/>
  </w:num>
  <w:num w:numId="71">
    <w:abstractNumId w:val="60"/>
  </w:num>
  <w:num w:numId="72">
    <w:abstractNumId w:val="39"/>
  </w:num>
  <w:num w:numId="73">
    <w:abstractNumId w:val="73"/>
  </w:num>
  <w:num w:numId="74">
    <w:abstractNumId w:val="76"/>
  </w:num>
  <w:num w:numId="75">
    <w:abstractNumId w:val="23"/>
  </w:num>
  <w:num w:numId="76">
    <w:abstractNumId w:val="95"/>
  </w:num>
  <w:num w:numId="77">
    <w:abstractNumId w:val="42"/>
  </w:num>
  <w:num w:numId="78">
    <w:abstractNumId w:val="48"/>
  </w:num>
  <w:num w:numId="79">
    <w:abstractNumId w:val="8"/>
  </w:num>
  <w:num w:numId="80">
    <w:abstractNumId w:val="79"/>
  </w:num>
  <w:num w:numId="81">
    <w:abstractNumId w:val="46"/>
  </w:num>
  <w:num w:numId="82">
    <w:abstractNumId w:val="21"/>
  </w:num>
  <w:num w:numId="83">
    <w:abstractNumId w:val="92"/>
  </w:num>
  <w:num w:numId="84">
    <w:abstractNumId w:val="75"/>
  </w:num>
  <w:num w:numId="85">
    <w:abstractNumId w:val="35"/>
  </w:num>
  <w:num w:numId="86">
    <w:abstractNumId w:val="71"/>
  </w:num>
  <w:num w:numId="87">
    <w:abstractNumId w:val="89"/>
  </w:num>
  <w:num w:numId="88">
    <w:abstractNumId w:val="16"/>
  </w:num>
  <w:num w:numId="89">
    <w:abstractNumId w:val="10"/>
  </w:num>
  <w:num w:numId="90">
    <w:abstractNumId w:val="3"/>
  </w:num>
  <w:num w:numId="91">
    <w:abstractNumId w:val="90"/>
  </w:num>
  <w:num w:numId="92">
    <w:abstractNumId w:val="78"/>
  </w:num>
  <w:num w:numId="93">
    <w:abstractNumId w:val="40"/>
  </w:num>
  <w:num w:numId="94">
    <w:abstractNumId w:val="29"/>
  </w:num>
  <w:num w:numId="95">
    <w:abstractNumId w:val="38"/>
  </w:num>
  <w:num w:numId="96">
    <w:abstractNumId w:val="12"/>
  </w:num>
  <w:num w:numId="97">
    <w:abstractNumId w:val="65"/>
  </w:num>
  <w:num w:numId="98">
    <w:abstractNumId w:val="36"/>
    <w:lvlOverride w:ilvl="0">
      <w:startOverride w:val="1"/>
    </w:lvlOverride>
  </w:num>
  <w:num w:numId="99">
    <w:abstractNumId w:val="68"/>
    <w:lvlOverride w:ilvl="0"/>
  </w:num>
  <w:num w:numId="100">
    <w:abstractNumId w:val="53"/>
    <w:lvlOverride w:ilvl="0"/>
  </w:num>
  <w:num w:numId="101">
    <w:abstractNumId w:val="74"/>
    <w:lvlOverride w:ilvl="0">
      <w:startOverride w:val="1"/>
    </w:lvlOverride>
  </w:num>
  <w:num w:numId="102">
    <w:abstractNumId w:val="86"/>
    <w:lvlOverride w:ilvl="0">
      <w:startOverride w:val="1"/>
    </w:lvlOverride>
  </w:num>
  <w:num w:numId="103">
    <w:abstractNumId w:val="41"/>
    <w:lvlOverride w:ilvl="0">
      <w:startOverride w:val="1"/>
    </w:lvlOverride>
  </w:num>
  <w:num w:numId="104">
    <w:abstractNumId w:val="63"/>
    <w:lvlOverride w:ilvl="0">
      <w:startOverride w:val="1"/>
    </w:lvlOverride>
  </w:num>
  <w:num w:numId="105">
    <w:abstractNumId w:val="51"/>
    <w:lvlOverride w:ilvl="0">
      <w:startOverride w:val="1"/>
    </w:lvlOverride>
  </w:num>
  <w:num w:numId="106">
    <w:abstractNumId w:val="66"/>
    <w:lvlOverride w:ilvl="0">
      <w:startOverride w:val="1"/>
    </w:lvlOverride>
  </w:num>
  <w:num w:numId="107">
    <w:abstractNumId w:val="44"/>
    <w:lvlOverride w:ilvl="0"/>
  </w:num>
  <w:num w:numId="108">
    <w:abstractNumId w:val="22"/>
    <w:lvlOverride w:ilvl="0"/>
  </w:num>
  <w:num w:numId="109">
    <w:abstractNumId w:val="72"/>
    <w:lvlOverride w:ilvl="0">
      <w:startOverride w:val="1"/>
    </w:lvlOverride>
  </w:num>
  <w:num w:numId="110">
    <w:abstractNumId w:val="15"/>
    <w:lvlOverride w:ilvl="0"/>
  </w:num>
  <w:num w:numId="111">
    <w:abstractNumId w:val="69"/>
    <w:lvlOverride w:ilvl="0"/>
  </w:num>
  <w:num w:numId="112">
    <w:abstractNumId w:val="85"/>
    <w:lvlOverride w:ilvl="0"/>
  </w:num>
  <w:num w:numId="113">
    <w:abstractNumId w:val="81"/>
    <w:lvlOverride w:ilvl="0"/>
  </w:num>
  <w:num w:numId="114">
    <w:abstractNumId w:val="27"/>
    <w:lvlOverride w:ilvl="0"/>
  </w:num>
  <w:num w:numId="115">
    <w:abstractNumId w:val="2"/>
    <w:lvlOverride w:ilvl="0"/>
  </w:num>
  <w:num w:numId="116">
    <w:abstractNumId w:val="50"/>
    <w:lvlOverride w:ilvl="0"/>
  </w:num>
  <w:num w:numId="117">
    <w:abstractNumId w:val="4"/>
    <w:lvlOverride w:ilvl="0"/>
  </w:num>
  <w:num w:numId="118">
    <w:abstractNumId w:val="96"/>
    <w:lvlOverride w:ilvl="0"/>
  </w:num>
  <w:num w:numId="119">
    <w:abstractNumId w:val="60"/>
    <w:lvlOverride w:ilvl="0">
      <w:startOverride w:val="1"/>
    </w:lvlOverride>
  </w:num>
  <w:num w:numId="120">
    <w:abstractNumId w:val="23"/>
    <w:lvlOverride w:ilvl="0">
      <w:startOverride w:val="1"/>
    </w:lvlOverride>
  </w:num>
  <w:num w:numId="121">
    <w:abstractNumId w:val="8"/>
    <w:lvlOverride w:ilvl="0"/>
  </w:num>
  <w:num w:numId="122">
    <w:abstractNumId w:val="79"/>
    <w:lvlOverride w:ilvl="0">
      <w:startOverride w:val="1"/>
    </w:lvlOverride>
  </w:num>
  <w:num w:numId="123">
    <w:abstractNumId w:val="75"/>
    <w:lvlOverride w:ilvl="0">
      <w:startOverride w:val="1"/>
    </w:lvlOverride>
  </w:num>
  <w:num w:numId="124">
    <w:abstractNumId w:val="26"/>
    <w:lvlOverride w:ilvl="0">
      <w:startOverride w:val="1"/>
    </w:lvlOverride>
  </w:num>
  <w:numIdMacAtCleanup w:val="1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D5D7E"/>
    <w:rsid w:val="00085C76"/>
    <w:rsid w:val="00245E7A"/>
    <w:rsid w:val="00421029"/>
    <w:rsid w:val="006341F6"/>
    <w:rsid w:val="006A45E6"/>
    <w:rsid w:val="006D5D7E"/>
    <w:rsid w:val="00887A81"/>
    <w:rsid w:val="00F0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9ED11"/>
  <w15:docId w15:val="{7661CC49-AE24-44E9-8639-43090E5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keepLines/>
      <w:spacing w:before="240" w:after="0"/>
      <w:outlineLvl w:val="0"/>
    </w:pPr>
    <w:rPr>
      <w:rFonts w:ascii="Calibri Light" w:hAnsi="Calibri Light" w:cs="Tahoma"/>
      <w:color w:val="2E74B5"/>
      <w:sz w:val="32"/>
      <w:szCs w:val="32"/>
    </w:rPr>
  </w:style>
  <w:style w:type="paragraph" w:styleId="Nagwek2">
    <w:name w:val="heading 2"/>
    <w:basedOn w:val="Standard"/>
    <w:next w:val="Standard"/>
    <w:pPr>
      <w:keepNext/>
      <w:keepLines/>
      <w:spacing w:before="40" w:after="0"/>
      <w:outlineLvl w:val="1"/>
    </w:pPr>
    <w:rPr>
      <w:rFonts w:ascii="Calibri Light" w:hAnsi="Calibri Light" w:cs="Tahoma"/>
      <w:color w:val="2E74B5"/>
      <w:sz w:val="26"/>
      <w:szCs w:val="26"/>
    </w:rPr>
  </w:style>
  <w:style w:type="paragraph" w:styleId="Nagwek4">
    <w:name w:val="heading 4"/>
    <w:basedOn w:val="Standard"/>
    <w:pPr>
      <w:spacing w:before="280" w:after="280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42" w:lineRule="auto"/>
    </w:pPr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Times New Roman" w:eastAsia="Times New Roman" w:hAnsi="Times New Roman"/>
      <w:sz w:val="36"/>
      <w:szCs w:val="24"/>
      <w:lang w:eastAsia="ar-SA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  <w:next w:val="Textbody"/>
    <w:pPr>
      <w:tabs>
        <w:tab w:val="center" w:pos="4536"/>
        <w:tab w:val="right" w:pos="9072"/>
      </w:tabs>
      <w:spacing w:after="0" w:line="240" w:lineRule="auto"/>
    </w:pPr>
    <w:rPr>
      <w:rFonts w:cs="Tahoma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Default">
    <w:name w:val="Default"/>
    <w:pPr>
      <w:widowControl/>
      <w:suppressAutoHyphens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pPr>
      <w:widowControl/>
      <w:suppressAutoHyphens/>
    </w:pPr>
    <w:rPr>
      <w:rFonts w:cs="Times New Roman"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spacing w:after="0" w:line="240" w:lineRule="auto"/>
    </w:pPr>
    <w:rPr>
      <w:rFonts w:cs="Tahoma"/>
    </w:r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</w:style>
  <w:style w:type="paragraph" w:customStyle="1" w:styleId="StandardWW">
    <w:name w:val="Standard (WW)"/>
    <w:pPr>
      <w:widowControl/>
      <w:suppressAutoHyphens/>
      <w:spacing w:after="200" w:line="276" w:lineRule="auto"/>
    </w:pPr>
    <w:rPr>
      <w:rFonts w:cs="Times New Roman"/>
      <w:kern w:val="3"/>
    </w:rPr>
  </w:style>
  <w:style w:type="character" w:customStyle="1" w:styleId="DefaultParagraphFontWW">
    <w:name w:val="Default Paragraph Font (WW)"/>
  </w:style>
  <w:style w:type="character" w:customStyle="1" w:styleId="Nagwek4Znak">
    <w:name w:val="Nagłówek 4 Znak"/>
    <w:basedOn w:val="DefaultParagraphFontWW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Internetlink">
    <w:name w:val="Internet link"/>
    <w:basedOn w:val="DefaultParagraphFontWW"/>
    <w:rPr>
      <w:color w:val="0000FF"/>
      <w:u w:val="single"/>
    </w:rPr>
  </w:style>
  <w:style w:type="character" w:customStyle="1" w:styleId="NagwekZnak">
    <w:name w:val="Nagłówek Znak"/>
    <w:basedOn w:val="DefaultParagraphFontWW"/>
  </w:style>
  <w:style w:type="character" w:customStyle="1" w:styleId="StopkaZnak">
    <w:name w:val="Stopka Znak"/>
    <w:basedOn w:val="DefaultParagraphFontWW"/>
  </w:style>
  <w:style w:type="character" w:customStyle="1" w:styleId="TekstpodstawowyZnak">
    <w:name w:val="Tekst podstawowy Znak"/>
    <w:basedOn w:val="DefaultParagraphFontWW"/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pozycjatytul">
    <w:name w:val="pozycja_tytul"/>
    <w:basedOn w:val="DefaultParagraphFontWW"/>
  </w:style>
  <w:style w:type="character" w:customStyle="1" w:styleId="FootnoteSymbol">
    <w:name w:val="Footnote Symbol"/>
  </w:style>
  <w:style w:type="character" w:styleId="Uwydatnienie">
    <w:name w:val="Emphasis"/>
    <w:basedOn w:val="DefaultParagraphFontWW"/>
    <w:rPr>
      <w:i/>
      <w:iCs/>
    </w:rPr>
  </w:style>
  <w:style w:type="character" w:customStyle="1" w:styleId="Nagwek1Znak">
    <w:name w:val="Nagłówek 1 Znak"/>
    <w:basedOn w:val="DefaultParagraphFontWW"/>
    <w:rPr>
      <w:rFonts w:ascii="Calibri Light" w:eastAsia="Calibri" w:hAnsi="Calibri Light" w:cs="Tahoma"/>
      <w:color w:val="2E74B5"/>
      <w:sz w:val="32"/>
      <w:szCs w:val="32"/>
    </w:rPr>
  </w:style>
  <w:style w:type="character" w:customStyle="1" w:styleId="Nagwek2Znak">
    <w:name w:val="Nagłówek 2 Znak"/>
    <w:basedOn w:val="DefaultParagraphFontWW"/>
    <w:rPr>
      <w:rFonts w:ascii="Calibri Light" w:eastAsia="Calibri" w:hAnsi="Calibri Light" w:cs="Tahoma"/>
      <w:color w:val="2E74B5"/>
      <w:sz w:val="26"/>
      <w:szCs w:val="26"/>
    </w:rPr>
  </w:style>
  <w:style w:type="character" w:customStyle="1" w:styleId="ListLabel1">
    <w:name w:val="ListLabel 1"/>
    <w:rPr>
      <w:rFonts w:cs="Wingdings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406">
    <w:name w:val="ListLabel 406"/>
  </w:style>
  <w:style w:type="character" w:customStyle="1" w:styleId="ListLabel407">
    <w:name w:val="ListLabel 407"/>
  </w:style>
  <w:style w:type="character" w:customStyle="1" w:styleId="ListLabel408">
    <w:name w:val="ListLabel 408"/>
  </w:style>
  <w:style w:type="character" w:customStyle="1" w:styleId="ListLabel409">
    <w:name w:val="ListLabel 409"/>
  </w:style>
  <w:style w:type="character" w:customStyle="1" w:styleId="ListLabel410">
    <w:name w:val="ListLabel 410"/>
  </w:style>
  <w:style w:type="character" w:customStyle="1" w:styleId="ListLabel411">
    <w:name w:val="ListLabel 411"/>
  </w:style>
  <w:style w:type="character" w:customStyle="1" w:styleId="ListLabel412">
    <w:name w:val="ListLabel 412"/>
  </w:style>
  <w:style w:type="character" w:customStyle="1" w:styleId="ListLabel413">
    <w:name w:val="ListLabel 413"/>
  </w:style>
  <w:style w:type="character" w:customStyle="1" w:styleId="ListLabel414">
    <w:name w:val="ListLabel 414"/>
  </w:style>
  <w:style w:type="character" w:customStyle="1" w:styleId="ListLabel415">
    <w:name w:val="ListLabel 415"/>
  </w:style>
  <w:style w:type="character" w:customStyle="1" w:styleId="ListLabel416">
    <w:name w:val="ListLabel 416"/>
  </w:style>
  <w:style w:type="character" w:customStyle="1" w:styleId="ListLabel417">
    <w:name w:val="ListLabel 417"/>
  </w:style>
  <w:style w:type="character" w:customStyle="1" w:styleId="ListLabel418">
    <w:name w:val="ListLabel 418"/>
  </w:style>
  <w:style w:type="character" w:customStyle="1" w:styleId="ListLabel419">
    <w:name w:val="ListLabel 419"/>
  </w:style>
  <w:style w:type="character" w:customStyle="1" w:styleId="ListLabel420">
    <w:name w:val="ListLabel 420"/>
  </w:style>
  <w:style w:type="character" w:customStyle="1" w:styleId="ListLabel421">
    <w:name w:val="ListLabel 421"/>
  </w:style>
  <w:style w:type="character" w:customStyle="1" w:styleId="ListLabel422">
    <w:name w:val="ListLabel 422"/>
  </w:style>
  <w:style w:type="character" w:customStyle="1" w:styleId="ListLabel423">
    <w:name w:val="ListLabel 423"/>
  </w:style>
  <w:style w:type="character" w:customStyle="1" w:styleId="ListLabel424">
    <w:name w:val="ListLabel 424"/>
  </w:style>
  <w:style w:type="character" w:customStyle="1" w:styleId="ListLabel425">
    <w:name w:val="ListLabel 425"/>
  </w:style>
  <w:style w:type="character" w:customStyle="1" w:styleId="ListLabel426">
    <w:name w:val="ListLabel 426"/>
  </w:style>
  <w:style w:type="character" w:customStyle="1" w:styleId="ListLabel427">
    <w:name w:val="ListLabel 427"/>
  </w:style>
  <w:style w:type="character" w:customStyle="1" w:styleId="ListLabel428">
    <w:name w:val="ListLabel 428"/>
  </w:style>
  <w:style w:type="character" w:customStyle="1" w:styleId="ListLabel429">
    <w:name w:val="ListLabel 429"/>
  </w:style>
  <w:style w:type="character" w:customStyle="1" w:styleId="ListLabel430">
    <w:name w:val="ListLabel 430"/>
  </w:style>
  <w:style w:type="character" w:customStyle="1" w:styleId="ListLabel431">
    <w:name w:val="ListLabel 431"/>
  </w:style>
  <w:style w:type="character" w:customStyle="1" w:styleId="ListLabel432">
    <w:name w:val="ListLabel 432"/>
  </w:style>
  <w:style w:type="character" w:customStyle="1" w:styleId="ListLabel433">
    <w:name w:val="ListLabel 433"/>
  </w:style>
  <w:style w:type="character" w:customStyle="1" w:styleId="ListLabel434">
    <w:name w:val="ListLabel 434"/>
  </w:style>
  <w:style w:type="character" w:customStyle="1" w:styleId="ListLabel435">
    <w:name w:val="ListLabel 435"/>
  </w:style>
  <w:style w:type="character" w:customStyle="1" w:styleId="ListLabel436">
    <w:name w:val="ListLabel 436"/>
  </w:style>
  <w:style w:type="character" w:customStyle="1" w:styleId="ListLabel437">
    <w:name w:val="ListLabel 437"/>
  </w:style>
  <w:style w:type="character" w:customStyle="1" w:styleId="ListLabel438">
    <w:name w:val="ListLabel 438"/>
  </w:style>
  <w:style w:type="character" w:customStyle="1" w:styleId="ListLabel439">
    <w:name w:val="ListLabel 439"/>
  </w:style>
  <w:style w:type="character" w:customStyle="1" w:styleId="ListLabel440">
    <w:name w:val="ListLabel 440"/>
  </w:style>
  <w:style w:type="character" w:customStyle="1" w:styleId="ListLabel441">
    <w:name w:val="ListLabel 441"/>
  </w:style>
  <w:style w:type="character" w:customStyle="1" w:styleId="ListLabel442">
    <w:name w:val="ListLabel 442"/>
  </w:style>
  <w:style w:type="character" w:customStyle="1" w:styleId="ListLabel443">
    <w:name w:val="ListLabel 443"/>
  </w:style>
  <w:style w:type="character" w:customStyle="1" w:styleId="ListLabel444">
    <w:name w:val="ListLabel 444"/>
  </w:style>
  <w:style w:type="character" w:customStyle="1" w:styleId="ListLabel445">
    <w:name w:val="ListLabel 445"/>
  </w:style>
  <w:style w:type="character" w:customStyle="1" w:styleId="ListLabel446">
    <w:name w:val="ListLabel 446"/>
  </w:style>
  <w:style w:type="character" w:customStyle="1" w:styleId="ListLabel447">
    <w:name w:val="ListLabel 447"/>
  </w:style>
  <w:style w:type="character" w:customStyle="1" w:styleId="ListLabel448">
    <w:name w:val="ListLabel 448"/>
  </w:style>
  <w:style w:type="character" w:customStyle="1" w:styleId="ListLabel449">
    <w:name w:val="ListLabel 449"/>
  </w:style>
  <w:style w:type="character" w:customStyle="1" w:styleId="ListLabel450">
    <w:name w:val="ListLabel 450"/>
  </w:style>
  <w:style w:type="character" w:customStyle="1" w:styleId="ListLabel451">
    <w:name w:val="ListLabel 451"/>
  </w:style>
  <w:style w:type="character" w:customStyle="1" w:styleId="ListLabel452">
    <w:name w:val="ListLabel 452"/>
  </w:style>
  <w:style w:type="character" w:customStyle="1" w:styleId="ListLabel453">
    <w:name w:val="ListLabel 453"/>
  </w:style>
  <w:style w:type="character" w:customStyle="1" w:styleId="ListLabel454">
    <w:name w:val="ListLabel 454"/>
  </w:style>
  <w:style w:type="character" w:customStyle="1" w:styleId="ListLabel455">
    <w:name w:val="ListLabel 455"/>
  </w:style>
  <w:style w:type="character" w:customStyle="1" w:styleId="ListLabel456">
    <w:name w:val="ListLabel 456"/>
  </w:style>
  <w:style w:type="character" w:customStyle="1" w:styleId="ListLabel457">
    <w:name w:val="ListLabel 457"/>
  </w:style>
  <w:style w:type="character" w:customStyle="1" w:styleId="ListLabel458">
    <w:name w:val="ListLabel 458"/>
  </w:style>
  <w:style w:type="character" w:customStyle="1" w:styleId="ListLabel459">
    <w:name w:val="ListLabel 459"/>
  </w:style>
  <w:style w:type="character" w:customStyle="1" w:styleId="ListLabel460">
    <w:name w:val="ListLabel 460"/>
  </w:style>
  <w:style w:type="character" w:customStyle="1" w:styleId="ListLabel461">
    <w:name w:val="ListLabel 461"/>
  </w:style>
  <w:style w:type="character" w:customStyle="1" w:styleId="ListLabel462">
    <w:name w:val="ListLabel 462"/>
  </w:style>
  <w:style w:type="character" w:customStyle="1" w:styleId="ListLabel463">
    <w:name w:val="ListLabel 463"/>
  </w:style>
  <w:style w:type="character" w:customStyle="1" w:styleId="ListLabel464">
    <w:name w:val="ListLabel 464"/>
  </w:style>
  <w:style w:type="character" w:customStyle="1" w:styleId="ListLabel465">
    <w:name w:val="ListLabel 465"/>
  </w:style>
  <w:style w:type="character" w:customStyle="1" w:styleId="ListLabel466">
    <w:name w:val="ListLabel 466"/>
  </w:style>
  <w:style w:type="character" w:customStyle="1" w:styleId="ListLabel467">
    <w:name w:val="ListLabel 467"/>
  </w:style>
  <w:style w:type="character" w:customStyle="1" w:styleId="ListLabel468">
    <w:name w:val="ListLabel 468"/>
  </w:style>
  <w:style w:type="character" w:customStyle="1" w:styleId="ListLabel469">
    <w:name w:val="ListLabel 469"/>
  </w:style>
  <w:style w:type="character" w:customStyle="1" w:styleId="ListLabel470">
    <w:name w:val="ListLabel 470"/>
  </w:style>
  <w:style w:type="character" w:customStyle="1" w:styleId="ListLabel471">
    <w:name w:val="ListLabel 471"/>
  </w:style>
  <w:style w:type="character" w:customStyle="1" w:styleId="ListLabel472">
    <w:name w:val="ListLabel 472"/>
  </w:style>
  <w:style w:type="character" w:customStyle="1" w:styleId="ListLabel473">
    <w:name w:val="ListLabel 473"/>
  </w:style>
  <w:style w:type="character" w:customStyle="1" w:styleId="ListLabel474">
    <w:name w:val="ListLabel 474"/>
  </w:style>
  <w:style w:type="character" w:customStyle="1" w:styleId="ListLabel475">
    <w:name w:val="ListLabel 475"/>
  </w:style>
  <w:style w:type="character" w:customStyle="1" w:styleId="ListLabel476">
    <w:name w:val="ListLabel 476"/>
  </w:style>
  <w:style w:type="character" w:customStyle="1" w:styleId="ListLabel477">
    <w:name w:val="ListLabel 477"/>
  </w:style>
  <w:style w:type="character" w:customStyle="1" w:styleId="ListLabel478">
    <w:name w:val="ListLabel 478"/>
  </w:style>
  <w:style w:type="character" w:customStyle="1" w:styleId="ListLabel479">
    <w:name w:val="ListLabel 479"/>
  </w:style>
  <w:style w:type="character" w:customStyle="1" w:styleId="ListLabel480">
    <w:name w:val="ListLabel 480"/>
  </w:style>
  <w:style w:type="character" w:customStyle="1" w:styleId="ListLabel481">
    <w:name w:val="ListLabel 481"/>
  </w:style>
  <w:style w:type="character" w:customStyle="1" w:styleId="ListLabel482">
    <w:name w:val="ListLabel 482"/>
  </w:style>
  <w:style w:type="character" w:customStyle="1" w:styleId="ListLabel483">
    <w:name w:val="ListLabel 483"/>
  </w:style>
  <w:style w:type="character" w:customStyle="1" w:styleId="ListLabel484">
    <w:name w:val="ListLabel 484"/>
  </w:style>
  <w:style w:type="character" w:customStyle="1" w:styleId="ListLabel485">
    <w:name w:val="ListLabel 485"/>
  </w:style>
  <w:style w:type="character" w:customStyle="1" w:styleId="ListLabel486">
    <w:name w:val="ListLabel 486"/>
  </w:style>
  <w:style w:type="character" w:customStyle="1" w:styleId="ListLabel487">
    <w:name w:val="ListLabel 487"/>
  </w:style>
  <w:style w:type="character" w:customStyle="1" w:styleId="ListLabel488">
    <w:name w:val="ListLabel 488"/>
  </w:style>
  <w:style w:type="character" w:customStyle="1" w:styleId="ListLabel489">
    <w:name w:val="ListLabel 489"/>
  </w:style>
  <w:style w:type="character" w:customStyle="1" w:styleId="ListLabel490">
    <w:name w:val="ListLabel 490"/>
  </w:style>
  <w:style w:type="character" w:customStyle="1" w:styleId="ListLabel491">
    <w:name w:val="ListLabel 491"/>
  </w:style>
  <w:style w:type="character" w:customStyle="1" w:styleId="ListLabel492">
    <w:name w:val="ListLabel 492"/>
  </w:style>
  <w:style w:type="character" w:customStyle="1" w:styleId="ListLabel493">
    <w:name w:val="ListLabel 493"/>
  </w:style>
  <w:style w:type="character" w:customStyle="1" w:styleId="ListLabel494">
    <w:name w:val="ListLabel 494"/>
  </w:style>
  <w:style w:type="character" w:customStyle="1" w:styleId="ListLabel495">
    <w:name w:val="ListLabel 495"/>
  </w:style>
  <w:style w:type="character" w:customStyle="1" w:styleId="ListLabel496">
    <w:name w:val="ListLabel 496"/>
  </w:style>
  <w:style w:type="character" w:customStyle="1" w:styleId="ListLabel497">
    <w:name w:val="ListLabel 497"/>
  </w:style>
  <w:style w:type="character" w:customStyle="1" w:styleId="ListLabel498">
    <w:name w:val="ListLabel 498"/>
  </w:style>
  <w:style w:type="character" w:customStyle="1" w:styleId="ListLabel499">
    <w:name w:val="ListLabel 499"/>
  </w:style>
  <w:style w:type="character" w:customStyle="1" w:styleId="ListLabel500">
    <w:name w:val="ListLabel 500"/>
  </w:style>
  <w:style w:type="character" w:customStyle="1" w:styleId="ListLabel501">
    <w:name w:val="ListLabel 501"/>
  </w:style>
  <w:style w:type="character" w:customStyle="1" w:styleId="ListLabel502">
    <w:name w:val="ListLabel 502"/>
  </w:style>
  <w:style w:type="character" w:customStyle="1" w:styleId="ListLabel503">
    <w:name w:val="ListLabel 503"/>
  </w:style>
  <w:style w:type="character" w:customStyle="1" w:styleId="ListLabel504">
    <w:name w:val="ListLabel 504"/>
  </w:style>
  <w:style w:type="character" w:customStyle="1" w:styleId="ListLabel505">
    <w:name w:val="ListLabel 505"/>
  </w:style>
  <w:style w:type="character" w:customStyle="1" w:styleId="ListLabel506">
    <w:name w:val="ListLabel 506"/>
  </w:style>
  <w:style w:type="character" w:customStyle="1" w:styleId="ListLabel507">
    <w:name w:val="ListLabel 507"/>
  </w:style>
  <w:style w:type="character" w:customStyle="1" w:styleId="ListLabel508">
    <w:name w:val="ListLabel 508"/>
  </w:style>
  <w:style w:type="character" w:customStyle="1" w:styleId="ListLabel509">
    <w:name w:val="ListLabel 509"/>
  </w:style>
  <w:style w:type="character" w:customStyle="1" w:styleId="ListLabel510">
    <w:name w:val="ListLabel 510"/>
  </w:style>
  <w:style w:type="character" w:customStyle="1" w:styleId="ListLabel511">
    <w:name w:val="ListLabel 511"/>
  </w:style>
  <w:style w:type="character" w:customStyle="1" w:styleId="ListLabel512">
    <w:name w:val="ListLabel 512"/>
  </w:style>
  <w:style w:type="character" w:customStyle="1" w:styleId="ListLabel513">
    <w:name w:val="ListLabel 513"/>
  </w:style>
  <w:style w:type="character" w:customStyle="1" w:styleId="ListLabel514">
    <w:name w:val="ListLabel 514"/>
  </w:style>
  <w:style w:type="character" w:customStyle="1" w:styleId="ListLabel515">
    <w:name w:val="ListLabel 515"/>
  </w:style>
  <w:style w:type="character" w:customStyle="1" w:styleId="ListLabel516">
    <w:name w:val="ListLabel 516"/>
  </w:style>
  <w:style w:type="character" w:customStyle="1" w:styleId="ListLabel517">
    <w:name w:val="ListLabel 517"/>
  </w:style>
  <w:style w:type="character" w:customStyle="1" w:styleId="ListLabel518">
    <w:name w:val="ListLabel 518"/>
  </w:style>
  <w:style w:type="character" w:customStyle="1" w:styleId="ListLabel519">
    <w:name w:val="ListLabel 519"/>
  </w:style>
  <w:style w:type="character" w:customStyle="1" w:styleId="ListLabel520">
    <w:name w:val="ListLabel 520"/>
  </w:style>
  <w:style w:type="character" w:customStyle="1" w:styleId="ListLabel521">
    <w:name w:val="ListLabel 521"/>
  </w:style>
  <w:style w:type="character" w:customStyle="1" w:styleId="ListLabel522">
    <w:name w:val="ListLabel 522"/>
  </w:style>
  <w:style w:type="character" w:customStyle="1" w:styleId="ListLabel523">
    <w:name w:val="ListLabel 523"/>
  </w:style>
  <w:style w:type="character" w:customStyle="1" w:styleId="ListLabel524">
    <w:name w:val="ListLabel 524"/>
  </w:style>
  <w:style w:type="character" w:customStyle="1" w:styleId="ListLabel525">
    <w:name w:val="ListLabel 525"/>
  </w:style>
  <w:style w:type="character" w:customStyle="1" w:styleId="ListLabel526">
    <w:name w:val="ListLabel 526"/>
  </w:style>
  <w:style w:type="character" w:customStyle="1" w:styleId="ListLabel527">
    <w:name w:val="ListLabel 527"/>
  </w:style>
  <w:style w:type="character" w:customStyle="1" w:styleId="ListLabel528">
    <w:name w:val="ListLabel 528"/>
  </w:style>
  <w:style w:type="character" w:customStyle="1" w:styleId="ListLabel529">
    <w:name w:val="ListLabel 529"/>
  </w:style>
  <w:style w:type="character" w:customStyle="1" w:styleId="ListLabel530">
    <w:name w:val="ListLabel 530"/>
  </w:style>
  <w:style w:type="character" w:customStyle="1" w:styleId="ListLabel531">
    <w:name w:val="ListLabel 531"/>
  </w:style>
  <w:style w:type="character" w:customStyle="1" w:styleId="ListLabel532">
    <w:name w:val="ListLabel 532"/>
  </w:style>
  <w:style w:type="character" w:customStyle="1" w:styleId="ListLabel533">
    <w:name w:val="ListLabel 533"/>
  </w:style>
  <w:style w:type="character" w:customStyle="1" w:styleId="ListLabel534">
    <w:name w:val="ListLabel 534"/>
  </w:style>
  <w:style w:type="character" w:customStyle="1" w:styleId="ListLabel535">
    <w:name w:val="ListLabel 535"/>
  </w:style>
  <w:style w:type="character" w:customStyle="1" w:styleId="ListLabel536">
    <w:name w:val="ListLabel 536"/>
  </w:style>
  <w:style w:type="character" w:customStyle="1" w:styleId="ListLabel537">
    <w:name w:val="ListLabel 537"/>
  </w:style>
  <w:style w:type="character" w:customStyle="1" w:styleId="ListLabel538">
    <w:name w:val="ListLabel 538"/>
  </w:style>
  <w:style w:type="character" w:customStyle="1" w:styleId="ListLabel539">
    <w:name w:val="ListLabel 539"/>
  </w:style>
  <w:style w:type="character" w:customStyle="1" w:styleId="ListLabel540">
    <w:name w:val="ListLabel 540"/>
  </w:style>
  <w:style w:type="character" w:customStyle="1" w:styleId="ListLabel541">
    <w:name w:val="ListLabel 541"/>
  </w:style>
  <w:style w:type="character" w:customStyle="1" w:styleId="ListLabel542">
    <w:name w:val="ListLabel 542"/>
  </w:style>
  <w:style w:type="character" w:customStyle="1" w:styleId="ListLabel543">
    <w:name w:val="ListLabel 543"/>
  </w:style>
  <w:style w:type="character" w:customStyle="1" w:styleId="ListLabel544">
    <w:name w:val="ListLabel 544"/>
  </w:style>
  <w:style w:type="character" w:customStyle="1" w:styleId="ListLabel545">
    <w:name w:val="ListLabel 545"/>
  </w:style>
  <w:style w:type="character" w:customStyle="1" w:styleId="ListLabel546">
    <w:name w:val="ListLabel 546"/>
  </w:style>
  <w:style w:type="character" w:customStyle="1" w:styleId="ListLabel547">
    <w:name w:val="ListLabel 547"/>
  </w:style>
  <w:style w:type="character" w:customStyle="1" w:styleId="ListLabel548">
    <w:name w:val="ListLabel 548"/>
  </w:style>
  <w:style w:type="character" w:customStyle="1" w:styleId="ListLabel549">
    <w:name w:val="ListLabel 549"/>
  </w:style>
  <w:style w:type="character" w:customStyle="1" w:styleId="ListLabel550">
    <w:name w:val="ListLabel 550"/>
  </w:style>
  <w:style w:type="character" w:customStyle="1" w:styleId="ListLabel551">
    <w:name w:val="ListLabel 551"/>
  </w:style>
  <w:style w:type="character" w:customStyle="1" w:styleId="ListLabel552">
    <w:name w:val="ListLabel 552"/>
  </w:style>
  <w:style w:type="character" w:customStyle="1" w:styleId="ListLabel553">
    <w:name w:val="ListLabel 553"/>
  </w:style>
  <w:style w:type="character" w:customStyle="1" w:styleId="ListLabel554">
    <w:name w:val="ListLabel 554"/>
  </w:style>
  <w:style w:type="character" w:customStyle="1" w:styleId="ListLabel555">
    <w:name w:val="ListLabel 555"/>
  </w:style>
  <w:style w:type="character" w:customStyle="1" w:styleId="ListLabel556">
    <w:name w:val="ListLabel 556"/>
  </w:style>
  <w:style w:type="character" w:customStyle="1" w:styleId="ListLabel557">
    <w:name w:val="ListLabel 557"/>
  </w:style>
  <w:style w:type="character" w:customStyle="1" w:styleId="ListLabel558">
    <w:name w:val="ListLabel 558"/>
  </w:style>
  <w:style w:type="character" w:customStyle="1" w:styleId="ListLabel559">
    <w:name w:val="ListLabel 559"/>
  </w:style>
  <w:style w:type="character" w:customStyle="1" w:styleId="ListLabel560">
    <w:name w:val="ListLabel 560"/>
  </w:style>
  <w:style w:type="character" w:customStyle="1" w:styleId="ListLabel561">
    <w:name w:val="ListLabel 561"/>
  </w:style>
  <w:style w:type="character" w:customStyle="1" w:styleId="ListLabel562">
    <w:name w:val="ListLabel 562"/>
  </w:style>
  <w:style w:type="character" w:customStyle="1" w:styleId="ListLabel563">
    <w:name w:val="ListLabel 563"/>
  </w:style>
  <w:style w:type="character" w:customStyle="1" w:styleId="ListLabel564">
    <w:name w:val="ListLabel 564"/>
  </w:style>
  <w:style w:type="character" w:customStyle="1" w:styleId="ListLabel565">
    <w:name w:val="ListLabel 565"/>
  </w:style>
  <w:style w:type="character" w:customStyle="1" w:styleId="ListLabel566">
    <w:name w:val="ListLabel 566"/>
  </w:style>
  <w:style w:type="character" w:customStyle="1" w:styleId="ListLabel567">
    <w:name w:val="ListLabel 567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568">
    <w:name w:val="ListLabel 568"/>
  </w:style>
  <w:style w:type="character" w:customStyle="1" w:styleId="ListLabel569">
    <w:name w:val="ListLabel 569"/>
  </w:style>
  <w:style w:type="character" w:customStyle="1" w:styleId="ListLabel570">
    <w:name w:val="ListLabel 570"/>
  </w:style>
  <w:style w:type="character" w:customStyle="1" w:styleId="ListLabel571">
    <w:name w:val="ListLabel 571"/>
  </w:style>
  <w:style w:type="character" w:customStyle="1" w:styleId="ListLabel572">
    <w:name w:val="ListLabel 572"/>
  </w:style>
  <w:style w:type="character" w:customStyle="1" w:styleId="ListLabel573">
    <w:name w:val="ListLabel 573"/>
  </w:style>
  <w:style w:type="character" w:customStyle="1" w:styleId="ListLabel574">
    <w:name w:val="ListLabel 574"/>
  </w:style>
  <w:style w:type="character" w:customStyle="1" w:styleId="ListLabel575">
    <w:name w:val="ListLabel 575"/>
  </w:style>
  <w:style w:type="character" w:customStyle="1" w:styleId="ListLabel576">
    <w:name w:val="ListLabel 576"/>
  </w:style>
  <w:style w:type="character" w:customStyle="1" w:styleId="ListLabel577">
    <w:name w:val="ListLabel 577"/>
  </w:style>
  <w:style w:type="character" w:customStyle="1" w:styleId="ListLabel578">
    <w:name w:val="ListLabel 578"/>
  </w:style>
  <w:style w:type="character" w:customStyle="1" w:styleId="ListLabel579">
    <w:name w:val="ListLabel 579"/>
  </w:style>
  <w:style w:type="character" w:customStyle="1" w:styleId="ListLabel580">
    <w:name w:val="ListLabel 580"/>
  </w:style>
  <w:style w:type="character" w:customStyle="1" w:styleId="ListLabel581">
    <w:name w:val="ListLabel 581"/>
  </w:style>
  <w:style w:type="character" w:customStyle="1" w:styleId="ListLabel582">
    <w:name w:val="ListLabel 582"/>
  </w:style>
  <w:style w:type="character" w:customStyle="1" w:styleId="ListLabel583">
    <w:name w:val="ListLabel 583"/>
  </w:style>
  <w:style w:type="character" w:customStyle="1" w:styleId="ListLabel584">
    <w:name w:val="ListLabel 584"/>
  </w:style>
  <w:style w:type="character" w:customStyle="1" w:styleId="ListLabel585">
    <w:name w:val="ListLabel 585"/>
  </w:style>
  <w:style w:type="character" w:customStyle="1" w:styleId="ListLabel586">
    <w:name w:val="ListLabel 586"/>
  </w:style>
  <w:style w:type="character" w:customStyle="1" w:styleId="ListLabel587">
    <w:name w:val="ListLabel 587"/>
  </w:style>
  <w:style w:type="character" w:customStyle="1" w:styleId="ListLabel588">
    <w:name w:val="ListLabel 588"/>
  </w:style>
  <w:style w:type="character" w:customStyle="1" w:styleId="ListLabel589">
    <w:name w:val="ListLabel 589"/>
  </w:style>
  <w:style w:type="character" w:customStyle="1" w:styleId="ListLabel590">
    <w:name w:val="ListLabel 590"/>
  </w:style>
  <w:style w:type="character" w:customStyle="1" w:styleId="ListLabel591">
    <w:name w:val="ListLabel 591"/>
  </w:style>
  <w:style w:type="character" w:customStyle="1" w:styleId="ListLabel592">
    <w:name w:val="ListLabel 592"/>
  </w:style>
  <w:style w:type="character" w:customStyle="1" w:styleId="ListLabel593">
    <w:name w:val="ListLabel 593"/>
  </w:style>
  <w:style w:type="character" w:customStyle="1" w:styleId="ListLabel594">
    <w:name w:val="ListLabel 594"/>
  </w:style>
  <w:style w:type="character" w:customStyle="1" w:styleId="ListLabel595">
    <w:name w:val="ListLabel 595"/>
  </w:style>
  <w:style w:type="character" w:customStyle="1" w:styleId="ListLabel596">
    <w:name w:val="ListLabel 596"/>
  </w:style>
  <w:style w:type="character" w:customStyle="1" w:styleId="ListLabel597">
    <w:name w:val="ListLabel 597"/>
  </w:style>
  <w:style w:type="character" w:customStyle="1" w:styleId="ListLabel598">
    <w:name w:val="ListLabel 598"/>
  </w:style>
  <w:style w:type="character" w:customStyle="1" w:styleId="ListLabel599">
    <w:name w:val="ListLabel 599"/>
  </w:style>
  <w:style w:type="character" w:customStyle="1" w:styleId="ListLabel600">
    <w:name w:val="ListLabel 600"/>
  </w:style>
  <w:style w:type="character" w:customStyle="1" w:styleId="ListLabel601">
    <w:name w:val="ListLabel 601"/>
  </w:style>
  <w:style w:type="character" w:customStyle="1" w:styleId="ListLabel602">
    <w:name w:val="ListLabel 602"/>
  </w:style>
  <w:style w:type="character" w:customStyle="1" w:styleId="ListLabel603">
    <w:name w:val="ListLabel 603"/>
  </w:style>
  <w:style w:type="character" w:customStyle="1" w:styleId="ListLabel604">
    <w:name w:val="ListLabel 604"/>
  </w:style>
  <w:style w:type="character" w:customStyle="1" w:styleId="ListLabel605">
    <w:name w:val="ListLabel 605"/>
  </w:style>
  <w:style w:type="character" w:customStyle="1" w:styleId="ListLabel606">
    <w:name w:val="ListLabel 606"/>
  </w:style>
  <w:style w:type="character" w:customStyle="1" w:styleId="ListLabel607">
    <w:name w:val="ListLabel 607"/>
  </w:style>
  <w:style w:type="character" w:customStyle="1" w:styleId="ListLabel608">
    <w:name w:val="ListLabel 608"/>
  </w:style>
  <w:style w:type="character" w:customStyle="1" w:styleId="ListLabel609">
    <w:name w:val="ListLabel 609"/>
  </w:style>
  <w:style w:type="character" w:customStyle="1" w:styleId="ListLabel610">
    <w:name w:val="ListLabel 610"/>
  </w:style>
  <w:style w:type="character" w:customStyle="1" w:styleId="ListLabel611">
    <w:name w:val="ListLabel 611"/>
  </w:style>
  <w:style w:type="character" w:customStyle="1" w:styleId="ListLabel612">
    <w:name w:val="ListLabel 612"/>
  </w:style>
  <w:style w:type="character" w:customStyle="1" w:styleId="ListLabel613">
    <w:name w:val="ListLabel 613"/>
  </w:style>
  <w:style w:type="character" w:customStyle="1" w:styleId="ListLabel614">
    <w:name w:val="ListLabel 614"/>
  </w:style>
  <w:style w:type="character" w:customStyle="1" w:styleId="ListLabel615">
    <w:name w:val="ListLabel 615"/>
  </w:style>
  <w:style w:type="character" w:customStyle="1" w:styleId="ListLabel616">
    <w:name w:val="ListLabel 616"/>
  </w:style>
  <w:style w:type="character" w:customStyle="1" w:styleId="ListLabel617">
    <w:name w:val="ListLabel 617"/>
  </w:style>
  <w:style w:type="character" w:customStyle="1" w:styleId="ListLabel618">
    <w:name w:val="ListLabel 618"/>
  </w:style>
  <w:style w:type="character" w:customStyle="1" w:styleId="ListLabel619">
    <w:name w:val="ListLabel 619"/>
  </w:style>
  <w:style w:type="character" w:customStyle="1" w:styleId="ListLabel620">
    <w:name w:val="ListLabel 620"/>
  </w:style>
  <w:style w:type="character" w:customStyle="1" w:styleId="ListLabel621">
    <w:name w:val="ListLabel 621"/>
  </w:style>
  <w:style w:type="character" w:customStyle="1" w:styleId="ListLabel622">
    <w:name w:val="ListLabel 622"/>
  </w:style>
  <w:style w:type="character" w:customStyle="1" w:styleId="ListLabel623">
    <w:name w:val="ListLabel 623"/>
  </w:style>
  <w:style w:type="character" w:customStyle="1" w:styleId="ListLabel624">
    <w:name w:val="ListLabel 624"/>
  </w:style>
  <w:style w:type="character" w:customStyle="1" w:styleId="ListLabel625">
    <w:name w:val="ListLabel 625"/>
  </w:style>
  <w:style w:type="character" w:customStyle="1" w:styleId="ListLabel626">
    <w:name w:val="ListLabel 626"/>
  </w:style>
  <w:style w:type="character" w:customStyle="1" w:styleId="ListLabel627">
    <w:name w:val="ListLabel 627"/>
  </w:style>
  <w:style w:type="character" w:customStyle="1" w:styleId="ListLabel628">
    <w:name w:val="ListLabel 628"/>
  </w:style>
  <w:style w:type="character" w:customStyle="1" w:styleId="ListLabel629">
    <w:name w:val="ListLabel 629"/>
  </w:style>
  <w:style w:type="character" w:customStyle="1" w:styleId="ListLabel630">
    <w:name w:val="ListLabel 630"/>
  </w:style>
  <w:style w:type="character" w:customStyle="1" w:styleId="ListLabel631">
    <w:name w:val="ListLabel 631"/>
    <w:rPr>
      <w:color w:val="auto"/>
    </w:rPr>
  </w:style>
  <w:style w:type="character" w:customStyle="1" w:styleId="ListLabel632">
    <w:name w:val="ListLabel 632"/>
  </w:style>
  <w:style w:type="character" w:customStyle="1" w:styleId="ListLabel633">
    <w:name w:val="ListLabel 633"/>
  </w:style>
  <w:style w:type="character" w:customStyle="1" w:styleId="ListLabel634">
    <w:name w:val="ListLabel 634"/>
  </w:style>
  <w:style w:type="character" w:customStyle="1" w:styleId="ListLabel635">
    <w:name w:val="ListLabel 635"/>
  </w:style>
  <w:style w:type="character" w:customStyle="1" w:styleId="ListLabel636">
    <w:name w:val="ListLabel 636"/>
  </w:style>
  <w:style w:type="character" w:customStyle="1" w:styleId="ListLabel637">
    <w:name w:val="ListLabel 637"/>
  </w:style>
  <w:style w:type="character" w:customStyle="1" w:styleId="ListLabel638">
    <w:name w:val="ListLabel 638"/>
  </w:style>
  <w:style w:type="character" w:customStyle="1" w:styleId="ListLabel639">
    <w:name w:val="ListLabel 639"/>
  </w:style>
  <w:style w:type="character" w:customStyle="1" w:styleId="ListLabel640">
    <w:name w:val="ListLabel 640"/>
    <w:rPr>
      <w:color w:val="auto"/>
    </w:rPr>
  </w:style>
  <w:style w:type="character" w:customStyle="1" w:styleId="ListLabel641">
    <w:name w:val="ListLabel 641"/>
  </w:style>
  <w:style w:type="character" w:customStyle="1" w:styleId="ListLabel642">
    <w:name w:val="ListLabel 642"/>
  </w:style>
  <w:style w:type="character" w:customStyle="1" w:styleId="ListLabel643">
    <w:name w:val="ListLabel 643"/>
  </w:style>
  <w:style w:type="character" w:customStyle="1" w:styleId="ListLabel644">
    <w:name w:val="ListLabel 644"/>
  </w:style>
  <w:style w:type="character" w:customStyle="1" w:styleId="ListLabel645">
    <w:name w:val="ListLabel 645"/>
  </w:style>
  <w:style w:type="character" w:customStyle="1" w:styleId="ListLabel646">
    <w:name w:val="ListLabel 646"/>
  </w:style>
  <w:style w:type="character" w:customStyle="1" w:styleId="ListLabel647">
    <w:name w:val="ListLabel 647"/>
  </w:style>
  <w:style w:type="character" w:customStyle="1" w:styleId="ListLabel648">
    <w:name w:val="ListLabel 648"/>
  </w:style>
  <w:style w:type="character" w:customStyle="1" w:styleId="ListLabel649">
    <w:name w:val="ListLabel 649"/>
    <w:rPr>
      <w:color w:val="auto"/>
    </w:rPr>
  </w:style>
  <w:style w:type="character" w:customStyle="1" w:styleId="ListLabel650">
    <w:name w:val="ListLabel 650"/>
  </w:style>
  <w:style w:type="character" w:customStyle="1" w:styleId="ListLabel651">
    <w:name w:val="ListLabel 651"/>
  </w:style>
  <w:style w:type="character" w:customStyle="1" w:styleId="ListLabel652">
    <w:name w:val="ListLabel 652"/>
  </w:style>
  <w:style w:type="character" w:customStyle="1" w:styleId="ListLabel653">
    <w:name w:val="ListLabel 653"/>
  </w:style>
  <w:style w:type="character" w:customStyle="1" w:styleId="ListLabel654">
    <w:name w:val="ListLabel 654"/>
  </w:style>
  <w:style w:type="character" w:customStyle="1" w:styleId="ListLabel655">
    <w:name w:val="ListLabel 655"/>
  </w:style>
  <w:style w:type="character" w:customStyle="1" w:styleId="ListLabel656">
    <w:name w:val="ListLabel 656"/>
  </w:style>
  <w:style w:type="character" w:customStyle="1" w:styleId="ListLabel657">
    <w:name w:val="ListLabel 657"/>
  </w:style>
  <w:style w:type="character" w:customStyle="1" w:styleId="ListLabel658">
    <w:name w:val="ListLabel 658"/>
    <w:rPr>
      <w:color w:val="auto"/>
    </w:rPr>
  </w:style>
  <w:style w:type="character" w:customStyle="1" w:styleId="ListLabel659">
    <w:name w:val="ListLabel 659"/>
  </w:style>
  <w:style w:type="character" w:customStyle="1" w:styleId="ListLabel660">
    <w:name w:val="ListLabel 660"/>
  </w:style>
  <w:style w:type="character" w:customStyle="1" w:styleId="ListLabel661">
    <w:name w:val="ListLabel 661"/>
  </w:style>
  <w:style w:type="character" w:customStyle="1" w:styleId="ListLabel662">
    <w:name w:val="ListLabel 662"/>
  </w:style>
  <w:style w:type="character" w:customStyle="1" w:styleId="ListLabel663">
    <w:name w:val="ListLabel 663"/>
  </w:style>
  <w:style w:type="character" w:customStyle="1" w:styleId="ListLabel664">
    <w:name w:val="ListLabel 664"/>
  </w:style>
  <w:style w:type="character" w:customStyle="1" w:styleId="ListLabel665">
    <w:name w:val="ListLabel 665"/>
  </w:style>
  <w:style w:type="character" w:customStyle="1" w:styleId="ListLabel666">
    <w:name w:val="ListLabel 666"/>
  </w:style>
  <w:style w:type="character" w:customStyle="1" w:styleId="ListLabel667">
    <w:name w:val="ListLabel 667"/>
    <w:rPr>
      <w:color w:val="auto"/>
    </w:rPr>
  </w:style>
  <w:style w:type="character" w:customStyle="1" w:styleId="ListLabel668">
    <w:name w:val="ListLabel 668"/>
  </w:style>
  <w:style w:type="character" w:customStyle="1" w:styleId="ListLabel669">
    <w:name w:val="ListLabel 669"/>
  </w:style>
  <w:style w:type="character" w:customStyle="1" w:styleId="ListLabel670">
    <w:name w:val="ListLabel 670"/>
  </w:style>
  <w:style w:type="character" w:customStyle="1" w:styleId="ListLabel671">
    <w:name w:val="ListLabel 671"/>
  </w:style>
  <w:style w:type="character" w:customStyle="1" w:styleId="ListLabel672">
    <w:name w:val="ListLabel 672"/>
  </w:style>
  <w:style w:type="character" w:customStyle="1" w:styleId="ListLabel673">
    <w:name w:val="ListLabel 673"/>
  </w:style>
  <w:style w:type="character" w:customStyle="1" w:styleId="ListLabel674">
    <w:name w:val="ListLabel 674"/>
  </w:style>
  <w:style w:type="character" w:customStyle="1" w:styleId="ListLabel675">
    <w:name w:val="ListLabel 675"/>
  </w:style>
  <w:style w:type="character" w:customStyle="1" w:styleId="ListLabel676">
    <w:name w:val="ListLabel 676"/>
  </w:style>
  <w:style w:type="character" w:customStyle="1" w:styleId="ListLabel677">
    <w:name w:val="ListLabel 677"/>
  </w:style>
  <w:style w:type="character" w:customStyle="1" w:styleId="ListLabel678">
    <w:name w:val="ListLabel 678"/>
  </w:style>
  <w:style w:type="character" w:customStyle="1" w:styleId="ListLabel679">
    <w:name w:val="ListLabel 679"/>
  </w:style>
  <w:style w:type="character" w:customStyle="1" w:styleId="ListLabel680">
    <w:name w:val="ListLabel 680"/>
  </w:style>
  <w:style w:type="character" w:customStyle="1" w:styleId="ListLabel681">
    <w:name w:val="ListLabel 681"/>
  </w:style>
  <w:style w:type="character" w:customStyle="1" w:styleId="ListLabel682">
    <w:name w:val="ListLabel 682"/>
  </w:style>
  <w:style w:type="character" w:customStyle="1" w:styleId="ListLabel683">
    <w:name w:val="ListLabel 683"/>
  </w:style>
  <w:style w:type="character" w:customStyle="1" w:styleId="ListLabel684">
    <w:name w:val="ListLabel 684"/>
  </w:style>
  <w:style w:type="character" w:customStyle="1" w:styleId="ListLabel685">
    <w:name w:val="ListLabel 685"/>
  </w:style>
  <w:style w:type="character" w:customStyle="1" w:styleId="ListLabel686">
    <w:name w:val="ListLabel 686"/>
  </w:style>
  <w:style w:type="character" w:customStyle="1" w:styleId="ListLabel687">
    <w:name w:val="ListLabel 687"/>
  </w:style>
  <w:style w:type="character" w:customStyle="1" w:styleId="ListLabel688">
    <w:name w:val="ListLabel 688"/>
  </w:style>
  <w:style w:type="character" w:customStyle="1" w:styleId="ListLabel689">
    <w:name w:val="ListLabel 689"/>
  </w:style>
  <w:style w:type="character" w:customStyle="1" w:styleId="ListLabel690">
    <w:name w:val="ListLabel 690"/>
  </w:style>
  <w:style w:type="character" w:customStyle="1" w:styleId="ListLabel691">
    <w:name w:val="ListLabel 691"/>
  </w:style>
  <w:style w:type="character" w:customStyle="1" w:styleId="ListLabel692">
    <w:name w:val="ListLabel 692"/>
  </w:style>
  <w:style w:type="character" w:customStyle="1" w:styleId="ListLabel693">
    <w:name w:val="ListLabel 693"/>
  </w:style>
  <w:style w:type="character" w:customStyle="1" w:styleId="ListLabel694">
    <w:name w:val="ListLabel 694"/>
  </w:style>
  <w:style w:type="character" w:customStyle="1" w:styleId="ListLabel695">
    <w:name w:val="ListLabel 695"/>
  </w:style>
  <w:style w:type="character" w:customStyle="1" w:styleId="ListLabel696">
    <w:name w:val="ListLabel 696"/>
  </w:style>
  <w:style w:type="character" w:customStyle="1" w:styleId="ListLabel697">
    <w:name w:val="ListLabel 697"/>
  </w:style>
  <w:style w:type="character" w:customStyle="1" w:styleId="ListLabel698">
    <w:name w:val="ListLabel 698"/>
  </w:style>
  <w:style w:type="character" w:customStyle="1" w:styleId="ListLabel699">
    <w:name w:val="ListLabel 699"/>
  </w:style>
  <w:style w:type="character" w:customStyle="1" w:styleId="ListLabel700">
    <w:name w:val="ListLabel 700"/>
  </w:style>
  <w:style w:type="character" w:customStyle="1" w:styleId="ListLabel701">
    <w:name w:val="ListLabel 701"/>
  </w:style>
  <w:style w:type="character" w:customStyle="1" w:styleId="ListLabel702">
    <w:name w:val="ListLabel 702"/>
  </w:style>
  <w:style w:type="character" w:customStyle="1" w:styleId="ListLabel703">
    <w:name w:val="ListLabel 703"/>
  </w:style>
  <w:style w:type="character" w:customStyle="1" w:styleId="ListLabel704">
    <w:name w:val="ListLabel 704"/>
  </w:style>
  <w:style w:type="character" w:customStyle="1" w:styleId="ListLabel705">
    <w:name w:val="ListLabel 705"/>
  </w:style>
  <w:style w:type="character" w:customStyle="1" w:styleId="ListLabel706">
    <w:name w:val="ListLabel 706"/>
  </w:style>
  <w:style w:type="character" w:customStyle="1" w:styleId="ListLabel707">
    <w:name w:val="ListLabel 707"/>
  </w:style>
  <w:style w:type="character" w:customStyle="1" w:styleId="ListLabel708">
    <w:name w:val="ListLabel 708"/>
  </w:style>
  <w:style w:type="character" w:customStyle="1" w:styleId="ListLabel709">
    <w:name w:val="ListLabel 709"/>
  </w:style>
  <w:style w:type="character" w:customStyle="1" w:styleId="ListLabel710">
    <w:name w:val="ListLabel 710"/>
  </w:style>
  <w:style w:type="character" w:customStyle="1" w:styleId="ListLabel711">
    <w:name w:val="ListLabel 711"/>
  </w:style>
  <w:style w:type="character" w:customStyle="1" w:styleId="ListLabel712">
    <w:name w:val="ListLabel 712"/>
  </w:style>
  <w:style w:type="character" w:customStyle="1" w:styleId="ListLabel713">
    <w:name w:val="ListLabel 713"/>
  </w:style>
  <w:style w:type="character" w:customStyle="1" w:styleId="ListLabel714">
    <w:name w:val="ListLabel 714"/>
  </w:style>
  <w:style w:type="character" w:customStyle="1" w:styleId="ListLabel715">
    <w:name w:val="ListLabel 715"/>
  </w:style>
  <w:style w:type="character" w:customStyle="1" w:styleId="ListLabel716">
    <w:name w:val="ListLabel 716"/>
  </w:style>
  <w:style w:type="character" w:customStyle="1" w:styleId="ListLabel717">
    <w:name w:val="ListLabel 717"/>
  </w:style>
  <w:style w:type="character" w:customStyle="1" w:styleId="ListLabel718">
    <w:name w:val="ListLabel 718"/>
  </w:style>
  <w:style w:type="character" w:customStyle="1" w:styleId="ListLabel719">
    <w:name w:val="ListLabel 719"/>
  </w:style>
  <w:style w:type="character" w:customStyle="1" w:styleId="ListLabel720">
    <w:name w:val="ListLabel 720"/>
  </w:style>
  <w:style w:type="character" w:customStyle="1" w:styleId="ListLabel721">
    <w:name w:val="ListLabel 721"/>
  </w:style>
  <w:style w:type="character" w:customStyle="1" w:styleId="ListLabel722">
    <w:name w:val="ListLabel 722"/>
  </w:style>
  <w:style w:type="character" w:customStyle="1" w:styleId="ListLabel723">
    <w:name w:val="ListLabel 723"/>
  </w:style>
  <w:style w:type="character" w:customStyle="1" w:styleId="ListLabel724">
    <w:name w:val="ListLabel 724"/>
  </w:style>
  <w:style w:type="character" w:customStyle="1" w:styleId="ListLabel725">
    <w:name w:val="ListLabel 725"/>
  </w:style>
  <w:style w:type="character" w:customStyle="1" w:styleId="ListLabel726">
    <w:name w:val="ListLabel 726"/>
  </w:style>
  <w:style w:type="character" w:customStyle="1" w:styleId="ListLabel727">
    <w:name w:val="ListLabel 727"/>
  </w:style>
  <w:style w:type="character" w:customStyle="1" w:styleId="ListLabel728">
    <w:name w:val="ListLabel 728"/>
  </w:style>
  <w:style w:type="character" w:customStyle="1" w:styleId="ListLabel729">
    <w:name w:val="ListLabel 729"/>
  </w:style>
  <w:style w:type="character" w:customStyle="1" w:styleId="ListLabel730">
    <w:name w:val="ListLabel 730"/>
  </w:style>
  <w:style w:type="character" w:customStyle="1" w:styleId="ListLabel731">
    <w:name w:val="ListLabel 731"/>
  </w:style>
  <w:style w:type="character" w:customStyle="1" w:styleId="ListLabel732">
    <w:name w:val="ListLabel 732"/>
  </w:style>
  <w:style w:type="character" w:customStyle="1" w:styleId="ListLabel733">
    <w:name w:val="ListLabel 733"/>
  </w:style>
  <w:style w:type="character" w:customStyle="1" w:styleId="ListLabel734">
    <w:name w:val="ListLabel 734"/>
  </w:style>
  <w:style w:type="character" w:customStyle="1" w:styleId="ListLabel735">
    <w:name w:val="ListLabel 735"/>
  </w:style>
  <w:style w:type="character" w:customStyle="1" w:styleId="ListLabel736">
    <w:name w:val="ListLabel 736"/>
  </w:style>
  <w:style w:type="character" w:customStyle="1" w:styleId="ListLabel737">
    <w:name w:val="ListLabel 737"/>
  </w:style>
  <w:style w:type="character" w:customStyle="1" w:styleId="ListLabel738">
    <w:name w:val="ListLabel 738"/>
  </w:style>
  <w:style w:type="character" w:customStyle="1" w:styleId="ListLabel739">
    <w:name w:val="ListLabel 739"/>
  </w:style>
  <w:style w:type="character" w:customStyle="1" w:styleId="ListLabel740">
    <w:name w:val="ListLabel 740"/>
  </w:style>
  <w:style w:type="character" w:customStyle="1" w:styleId="ListLabel741">
    <w:name w:val="ListLabel 741"/>
  </w:style>
  <w:style w:type="character" w:customStyle="1" w:styleId="ListLabel742">
    <w:name w:val="ListLabel 742"/>
  </w:style>
  <w:style w:type="character" w:customStyle="1" w:styleId="ListLabel743">
    <w:name w:val="ListLabel 743"/>
  </w:style>
  <w:style w:type="character" w:customStyle="1" w:styleId="ListLabel744">
    <w:name w:val="ListLabel 744"/>
  </w:style>
  <w:style w:type="character" w:customStyle="1" w:styleId="ListLabel745">
    <w:name w:val="ListLabel 745"/>
  </w:style>
  <w:style w:type="character" w:customStyle="1" w:styleId="ListLabel746">
    <w:name w:val="ListLabel 746"/>
  </w:style>
  <w:style w:type="character" w:customStyle="1" w:styleId="ListLabel747">
    <w:name w:val="ListLabel 747"/>
  </w:style>
  <w:style w:type="character" w:customStyle="1" w:styleId="ListLabel748">
    <w:name w:val="ListLabel 748"/>
  </w:style>
  <w:style w:type="character" w:customStyle="1" w:styleId="ListLabel749">
    <w:name w:val="ListLabel 749"/>
  </w:style>
  <w:style w:type="character" w:customStyle="1" w:styleId="ListLabel750">
    <w:name w:val="ListLabel 750"/>
  </w:style>
  <w:style w:type="character" w:customStyle="1" w:styleId="ListLabel751">
    <w:name w:val="ListLabel 751"/>
  </w:style>
  <w:style w:type="character" w:customStyle="1" w:styleId="ListLabel752">
    <w:name w:val="ListLabel 752"/>
  </w:style>
  <w:style w:type="character" w:customStyle="1" w:styleId="ListLabel753">
    <w:name w:val="ListLabel 753"/>
  </w:style>
  <w:style w:type="character" w:customStyle="1" w:styleId="ListLabel754">
    <w:name w:val="ListLabel 754"/>
  </w:style>
  <w:style w:type="character" w:customStyle="1" w:styleId="ListLabel755">
    <w:name w:val="ListLabel 755"/>
  </w:style>
  <w:style w:type="character" w:customStyle="1" w:styleId="ListLabel756">
    <w:name w:val="ListLabel 756"/>
  </w:style>
  <w:style w:type="character" w:customStyle="1" w:styleId="ListLabel757">
    <w:name w:val="ListLabel 757"/>
  </w:style>
  <w:style w:type="character" w:customStyle="1" w:styleId="ListLabel758">
    <w:name w:val="ListLabel 758"/>
  </w:style>
  <w:style w:type="character" w:customStyle="1" w:styleId="ListLabel759">
    <w:name w:val="ListLabel 759"/>
  </w:style>
  <w:style w:type="character" w:customStyle="1" w:styleId="ListLabel760">
    <w:name w:val="ListLabel 760"/>
  </w:style>
  <w:style w:type="character" w:customStyle="1" w:styleId="ListLabel761">
    <w:name w:val="ListLabel 761"/>
  </w:style>
  <w:style w:type="character" w:customStyle="1" w:styleId="ListLabel762">
    <w:name w:val="ListLabel 762"/>
  </w:style>
  <w:style w:type="character" w:customStyle="1" w:styleId="ListLabel763">
    <w:name w:val="ListLabel 763"/>
  </w:style>
  <w:style w:type="character" w:customStyle="1" w:styleId="ListLabel764">
    <w:name w:val="ListLabel 764"/>
  </w:style>
  <w:style w:type="character" w:customStyle="1" w:styleId="ListLabel765">
    <w:name w:val="ListLabel 765"/>
  </w:style>
  <w:style w:type="character" w:customStyle="1" w:styleId="ListLabel766">
    <w:name w:val="ListLabel 766"/>
  </w:style>
  <w:style w:type="character" w:customStyle="1" w:styleId="ListLabel767">
    <w:name w:val="ListLabel 767"/>
  </w:style>
  <w:style w:type="character" w:customStyle="1" w:styleId="ListLabel768">
    <w:name w:val="ListLabel 768"/>
  </w:style>
  <w:style w:type="character" w:customStyle="1" w:styleId="ListLabel769">
    <w:name w:val="ListLabel 769"/>
  </w:style>
  <w:style w:type="character" w:customStyle="1" w:styleId="ListLabel770">
    <w:name w:val="ListLabel 770"/>
  </w:style>
  <w:style w:type="character" w:customStyle="1" w:styleId="ListLabel771">
    <w:name w:val="ListLabel 771"/>
  </w:style>
  <w:style w:type="character" w:customStyle="1" w:styleId="ListLabel772">
    <w:name w:val="ListLabel 772"/>
  </w:style>
  <w:style w:type="character" w:customStyle="1" w:styleId="ListLabel773">
    <w:name w:val="ListLabel 773"/>
  </w:style>
  <w:style w:type="character" w:customStyle="1" w:styleId="ListLabel774">
    <w:name w:val="ListLabel 774"/>
  </w:style>
  <w:style w:type="character" w:customStyle="1" w:styleId="ListLabel145">
    <w:name w:val="ListLabel 145"/>
    <w:rPr>
      <w:rFonts w:cs="Symbol"/>
    </w:rPr>
  </w:style>
  <w:style w:type="character" w:customStyle="1" w:styleId="ListLabel146">
    <w:name w:val="ListLabel 146"/>
    <w:rPr>
      <w:rFonts w:cs="Times New Roman"/>
    </w:rPr>
  </w:style>
  <w:style w:type="character" w:customStyle="1" w:styleId="ListLabel147">
    <w:name w:val="ListLabel 147"/>
    <w:rPr>
      <w:rFonts w:cs="Times New Roman"/>
    </w:rPr>
  </w:style>
  <w:style w:type="character" w:customStyle="1" w:styleId="ListLabel148">
    <w:name w:val="ListLabel 148"/>
    <w:rPr>
      <w:rFonts w:cs="Times New Roman"/>
    </w:rPr>
  </w:style>
  <w:style w:type="character" w:customStyle="1" w:styleId="ListLabel149">
    <w:name w:val="ListLabel 149"/>
    <w:rPr>
      <w:rFonts w:cs="Times New Roman"/>
    </w:rPr>
  </w:style>
  <w:style w:type="character" w:customStyle="1" w:styleId="ListLabel150">
    <w:name w:val="ListLabel 150"/>
    <w:rPr>
      <w:rFonts w:cs="Times New Roman"/>
    </w:rPr>
  </w:style>
  <w:style w:type="character" w:customStyle="1" w:styleId="ListLabel151">
    <w:name w:val="ListLabel 151"/>
    <w:rPr>
      <w:rFonts w:cs="Times New Roman"/>
    </w:rPr>
  </w:style>
  <w:style w:type="character" w:customStyle="1" w:styleId="ListLabel152">
    <w:name w:val="ListLabel 152"/>
    <w:rPr>
      <w:rFonts w:cs="Times New Roman"/>
    </w:rPr>
  </w:style>
  <w:style w:type="character" w:customStyle="1" w:styleId="ListLabel153">
    <w:name w:val="ListLabel 153"/>
    <w:rPr>
      <w:rFonts w:cs="Times New Roman"/>
    </w:rPr>
  </w:style>
  <w:style w:type="character" w:customStyle="1" w:styleId="ListLabel154">
    <w:name w:val="ListLabel 154"/>
    <w:rPr>
      <w:rFonts w:cs="Symbol"/>
      <w:b w:val="0"/>
    </w:rPr>
  </w:style>
  <w:style w:type="character" w:customStyle="1" w:styleId="ListLabel155">
    <w:name w:val="ListLabel 155"/>
    <w:rPr>
      <w:rFonts w:cs="Wingdings"/>
      <w:b/>
    </w:rPr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775">
    <w:name w:val="ListLabel 775"/>
    <w:rPr>
      <w:rFonts w:cs="Times New Roman"/>
      <w:b/>
    </w:rPr>
  </w:style>
  <w:style w:type="character" w:customStyle="1" w:styleId="ListLabel776">
    <w:name w:val="ListLabel 776"/>
    <w:rPr>
      <w:rFonts w:cs="Times New Roman"/>
    </w:rPr>
  </w:style>
  <w:style w:type="character" w:customStyle="1" w:styleId="ListLabel777">
    <w:name w:val="ListLabel 777"/>
    <w:rPr>
      <w:rFonts w:cs="Times New Roman"/>
    </w:rPr>
  </w:style>
  <w:style w:type="character" w:customStyle="1" w:styleId="ListLabel778">
    <w:name w:val="ListLabel 778"/>
    <w:rPr>
      <w:rFonts w:cs="Times New Roman"/>
    </w:rPr>
  </w:style>
  <w:style w:type="character" w:customStyle="1" w:styleId="ListLabel779">
    <w:name w:val="ListLabel 779"/>
    <w:rPr>
      <w:rFonts w:cs="Times New Roman"/>
    </w:rPr>
  </w:style>
  <w:style w:type="character" w:customStyle="1" w:styleId="ListLabel780">
    <w:name w:val="ListLabel 780"/>
    <w:rPr>
      <w:rFonts w:cs="Times New Roman"/>
    </w:rPr>
  </w:style>
  <w:style w:type="character" w:customStyle="1" w:styleId="ListLabel781">
    <w:name w:val="ListLabel 781"/>
    <w:rPr>
      <w:rFonts w:cs="Times New Roman"/>
    </w:rPr>
  </w:style>
  <w:style w:type="character" w:customStyle="1" w:styleId="ListLabel782">
    <w:name w:val="ListLabel 782"/>
    <w:rPr>
      <w:rFonts w:cs="Times New Roman"/>
    </w:rPr>
  </w:style>
  <w:style w:type="character" w:customStyle="1" w:styleId="ListLabel783">
    <w:name w:val="ListLabel 783"/>
    <w:rPr>
      <w:rFonts w:cs="Times New Roman"/>
    </w:rPr>
  </w:style>
  <w:style w:type="character" w:customStyle="1" w:styleId="ListLabel181">
    <w:name w:val="ListLabel 181"/>
    <w:rPr>
      <w:rFonts w:cs="Symbol"/>
      <w:sz w:val="22"/>
      <w:szCs w:val="22"/>
    </w:rPr>
  </w:style>
  <w:style w:type="character" w:customStyle="1" w:styleId="ListLabel182">
    <w:name w:val="ListLabel 182"/>
    <w:rPr>
      <w:rFonts w:cs="Courier New"/>
    </w:rPr>
  </w:style>
  <w:style w:type="character" w:customStyle="1" w:styleId="ListLabel183">
    <w:name w:val="ListLabel 183"/>
    <w:rPr>
      <w:rFonts w:cs="Wingdings"/>
    </w:rPr>
  </w:style>
  <w:style w:type="character" w:customStyle="1" w:styleId="ListLabel184">
    <w:name w:val="ListLabel 184"/>
    <w:rPr>
      <w:rFonts w:cs="Symbol"/>
    </w:rPr>
  </w:style>
  <w:style w:type="character" w:customStyle="1" w:styleId="ListLabel185">
    <w:name w:val="ListLabel 185"/>
    <w:rPr>
      <w:rFonts w:cs="Courier New"/>
    </w:rPr>
  </w:style>
  <w:style w:type="character" w:customStyle="1" w:styleId="ListLabel186">
    <w:name w:val="ListLabel 186"/>
    <w:rPr>
      <w:rFonts w:cs="Wingdings"/>
    </w:rPr>
  </w:style>
  <w:style w:type="character" w:customStyle="1" w:styleId="ListLabel187">
    <w:name w:val="ListLabel 187"/>
    <w:rPr>
      <w:rFonts w:cs="Symbol"/>
    </w:rPr>
  </w:style>
  <w:style w:type="character" w:customStyle="1" w:styleId="ListLabel188">
    <w:name w:val="ListLabel 188"/>
    <w:rPr>
      <w:rFonts w:cs="Courier New"/>
    </w:rPr>
  </w:style>
  <w:style w:type="character" w:customStyle="1" w:styleId="ListLabel189">
    <w:name w:val="ListLabel 189"/>
    <w:rPr>
      <w:rFonts w:cs="Wingdings"/>
    </w:rPr>
  </w:style>
  <w:style w:type="character" w:customStyle="1" w:styleId="ListLabel784">
    <w:name w:val="ListLabel 784"/>
    <w:rPr>
      <w:rFonts w:cs="Times New Roman"/>
      <w:b/>
    </w:rPr>
  </w:style>
  <w:style w:type="character" w:customStyle="1" w:styleId="ListLabel785">
    <w:name w:val="ListLabel 785"/>
    <w:rPr>
      <w:rFonts w:cs="Times New Roman"/>
    </w:rPr>
  </w:style>
  <w:style w:type="character" w:customStyle="1" w:styleId="ListLabel786">
    <w:name w:val="ListLabel 786"/>
    <w:rPr>
      <w:rFonts w:cs="Times New Roman"/>
    </w:rPr>
  </w:style>
  <w:style w:type="character" w:customStyle="1" w:styleId="ListLabel787">
    <w:name w:val="ListLabel 787"/>
    <w:rPr>
      <w:rFonts w:cs="Times New Roman"/>
    </w:rPr>
  </w:style>
  <w:style w:type="character" w:customStyle="1" w:styleId="ListLabel788">
    <w:name w:val="ListLabel 788"/>
    <w:rPr>
      <w:rFonts w:cs="Times New Roman"/>
    </w:rPr>
  </w:style>
  <w:style w:type="character" w:customStyle="1" w:styleId="ListLabel789">
    <w:name w:val="ListLabel 789"/>
    <w:rPr>
      <w:rFonts w:cs="Times New Roman"/>
    </w:rPr>
  </w:style>
  <w:style w:type="character" w:customStyle="1" w:styleId="ListLabel790">
    <w:name w:val="ListLabel 790"/>
    <w:rPr>
      <w:rFonts w:cs="Times New Roman"/>
    </w:rPr>
  </w:style>
  <w:style w:type="character" w:customStyle="1" w:styleId="ListLabel791">
    <w:name w:val="ListLabel 791"/>
    <w:rPr>
      <w:rFonts w:cs="Times New Roman"/>
    </w:rPr>
  </w:style>
  <w:style w:type="character" w:customStyle="1" w:styleId="ListLabel792">
    <w:name w:val="ListLabel 792"/>
    <w:rPr>
      <w:rFonts w:cs="Times New Roman"/>
    </w:rPr>
  </w:style>
  <w:style w:type="character" w:customStyle="1" w:styleId="ListLabel190">
    <w:name w:val="ListLabel 190"/>
    <w:rPr>
      <w:rFonts w:cs="Symbol"/>
    </w:rPr>
  </w:style>
  <w:style w:type="character" w:customStyle="1" w:styleId="ListLabel191">
    <w:name w:val="ListLabel 191"/>
    <w:rPr>
      <w:rFonts w:cs="Courier New"/>
    </w:rPr>
  </w:style>
  <w:style w:type="character" w:customStyle="1" w:styleId="ListLabel192">
    <w:name w:val="ListLabel 192"/>
    <w:rPr>
      <w:rFonts w:cs="Wingdings"/>
    </w:rPr>
  </w:style>
  <w:style w:type="character" w:customStyle="1" w:styleId="ListLabel193">
    <w:name w:val="ListLabel 193"/>
    <w:rPr>
      <w:rFonts w:cs="Symbol"/>
    </w:rPr>
  </w:style>
  <w:style w:type="character" w:customStyle="1" w:styleId="ListLabel194">
    <w:name w:val="ListLabel 194"/>
    <w:rPr>
      <w:rFonts w:cs="Courier New"/>
    </w:rPr>
  </w:style>
  <w:style w:type="character" w:customStyle="1" w:styleId="ListLabel195">
    <w:name w:val="ListLabel 195"/>
    <w:rPr>
      <w:rFonts w:cs="Wingdings"/>
    </w:rPr>
  </w:style>
  <w:style w:type="character" w:customStyle="1" w:styleId="ListLabel196">
    <w:name w:val="ListLabel 196"/>
    <w:rPr>
      <w:rFonts w:cs="Symbol"/>
    </w:rPr>
  </w:style>
  <w:style w:type="character" w:customStyle="1" w:styleId="ListLabel197">
    <w:name w:val="ListLabel 197"/>
    <w:rPr>
      <w:rFonts w:cs="Courier New"/>
    </w:rPr>
  </w:style>
  <w:style w:type="character" w:customStyle="1" w:styleId="ListLabel198">
    <w:name w:val="ListLabel 198"/>
    <w:rPr>
      <w:rFonts w:cs="Wingdings"/>
    </w:rPr>
  </w:style>
  <w:style w:type="character" w:customStyle="1" w:styleId="ListLabel793">
    <w:name w:val="ListLabel 793"/>
    <w:rPr>
      <w:rFonts w:cs="Times New Roman"/>
      <w:b/>
    </w:rPr>
  </w:style>
  <w:style w:type="character" w:customStyle="1" w:styleId="ListLabel794">
    <w:name w:val="ListLabel 794"/>
    <w:rPr>
      <w:rFonts w:cs="Times New Roman"/>
    </w:rPr>
  </w:style>
  <w:style w:type="character" w:customStyle="1" w:styleId="ListLabel795">
    <w:name w:val="ListLabel 795"/>
    <w:rPr>
      <w:rFonts w:cs="Times New Roman"/>
    </w:rPr>
  </w:style>
  <w:style w:type="character" w:customStyle="1" w:styleId="ListLabel796">
    <w:name w:val="ListLabel 796"/>
    <w:rPr>
      <w:rFonts w:cs="Times New Roman"/>
    </w:rPr>
  </w:style>
  <w:style w:type="character" w:customStyle="1" w:styleId="ListLabel797">
    <w:name w:val="ListLabel 797"/>
    <w:rPr>
      <w:rFonts w:cs="Times New Roman"/>
    </w:rPr>
  </w:style>
  <w:style w:type="character" w:customStyle="1" w:styleId="ListLabel798">
    <w:name w:val="ListLabel 798"/>
    <w:rPr>
      <w:rFonts w:cs="Times New Roman"/>
    </w:rPr>
  </w:style>
  <w:style w:type="character" w:customStyle="1" w:styleId="ListLabel799">
    <w:name w:val="ListLabel 799"/>
    <w:rPr>
      <w:rFonts w:cs="Times New Roman"/>
    </w:rPr>
  </w:style>
  <w:style w:type="character" w:customStyle="1" w:styleId="ListLabel800">
    <w:name w:val="ListLabel 800"/>
    <w:rPr>
      <w:rFonts w:cs="Times New Roman"/>
    </w:rPr>
  </w:style>
  <w:style w:type="character" w:customStyle="1" w:styleId="ListLabel801">
    <w:name w:val="ListLabel 801"/>
    <w:rPr>
      <w:rFonts w:cs="Times New Roman"/>
    </w:rPr>
  </w:style>
  <w:style w:type="character" w:customStyle="1" w:styleId="ListLabel199">
    <w:name w:val="ListLabel 199"/>
    <w:rPr>
      <w:rFonts w:cs="Symbol"/>
    </w:rPr>
  </w:style>
  <w:style w:type="character" w:customStyle="1" w:styleId="ListLabel200">
    <w:name w:val="ListLabel 200"/>
    <w:rPr>
      <w:rFonts w:cs="Courier New"/>
    </w:rPr>
  </w:style>
  <w:style w:type="character" w:customStyle="1" w:styleId="ListLabel201">
    <w:name w:val="ListLabel 201"/>
    <w:rPr>
      <w:rFonts w:cs="Wingdings"/>
    </w:rPr>
  </w:style>
  <w:style w:type="character" w:customStyle="1" w:styleId="ListLabel202">
    <w:name w:val="ListLabel 202"/>
    <w:rPr>
      <w:rFonts w:cs="Symbol"/>
    </w:rPr>
  </w:style>
  <w:style w:type="character" w:customStyle="1" w:styleId="ListLabel203">
    <w:name w:val="ListLabel 203"/>
    <w:rPr>
      <w:rFonts w:cs="Courier New"/>
    </w:rPr>
  </w:style>
  <w:style w:type="character" w:customStyle="1" w:styleId="ListLabel204">
    <w:name w:val="ListLabel 204"/>
    <w:rPr>
      <w:rFonts w:cs="Wingdings"/>
    </w:rPr>
  </w:style>
  <w:style w:type="character" w:customStyle="1" w:styleId="ListLabel205">
    <w:name w:val="ListLabel 205"/>
    <w:rPr>
      <w:rFonts w:cs="Symbol"/>
    </w:rPr>
  </w:style>
  <w:style w:type="character" w:customStyle="1" w:styleId="ListLabel206">
    <w:name w:val="ListLabel 206"/>
    <w:rPr>
      <w:rFonts w:cs="Courier New"/>
    </w:rPr>
  </w:style>
  <w:style w:type="character" w:customStyle="1" w:styleId="ListLabel207">
    <w:name w:val="ListLabel 207"/>
    <w:rPr>
      <w:rFonts w:cs="Wingdings"/>
    </w:rPr>
  </w:style>
  <w:style w:type="character" w:customStyle="1" w:styleId="ListLabel802">
    <w:name w:val="ListLabel 802"/>
    <w:rPr>
      <w:rFonts w:cs="Times New Roman"/>
      <w:b/>
    </w:rPr>
  </w:style>
  <w:style w:type="character" w:customStyle="1" w:styleId="ListLabel803">
    <w:name w:val="ListLabel 803"/>
    <w:rPr>
      <w:rFonts w:cs="Times New Roman"/>
    </w:rPr>
  </w:style>
  <w:style w:type="character" w:customStyle="1" w:styleId="ListLabel804">
    <w:name w:val="ListLabel 804"/>
    <w:rPr>
      <w:rFonts w:cs="Times New Roman"/>
    </w:rPr>
  </w:style>
  <w:style w:type="character" w:customStyle="1" w:styleId="ListLabel805">
    <w:name w:val="ListLabel 805"/>
    <w:rPr>
      <w:rFonts w:cs="Times New Roman"/>
    </w:rPr>
  </w:style>
  <w:style w:type="character" w:customStyle="1" w:styleId="ListLabel806">
    <w:name w:val="ListLabel 806"/>
    <w:rPr>
      <w:rFonts w:cs="Times New Roman"/>
    </w:rPr>
  </w:style>
  <w:style w:type="character" w:customStyle="1" w:styleId="ListLabel807">
    <w:name w:val="ListLabel 807"/>
    <w:rPr>
      <w:rFonts w:cs="Times New Roman"/>
    </w:rPr>
  </w:style>
  <w:style w:type="character" w:customStyle="1" w:styleId="ListLabel808">
    <w:name w:val="ListLabel 808"/>
    <w:rPr>
      <w:rFonts w:cs="Times New Roman"/>
    </w:rPr>
  </w:style>
  <w:style w:type="character" w:customStyle="1" w:styleId="ListLabel809">
    <w:name w:val="ListLabel 809"/>
    <w:rPr>
      <w:rFonts w:cs="Times New Roman"/>
    </w:rPr>
  </w:style>
  <w:style w:type="character" w:customStyle="1" w:styleId="ListLabel810">
    <w:name w:val="ListLabel 810"/>
    <w:rPr>
      <w:rFonts w:cs="Times New Roman"/>
    </w:rPr>
  </w:style>
  <w:style w:type="character" w:customStyle="1" w:styleId="ListLabel208">
    <w:name w:val="ListLabel 208"/>
    <w:rPr>
      <w:rFonts w:cs="Symbol"/>
    </w:rPr>
  </w:style>
  <w:style w:type="character" w:customStyle="1" w:styleId="ListLabel209">
    <w:name w:val="ListLabel 209"/>
    <w:rPr>
      <w:rFonts w:cs="Courier New"/>
    </w:rPr>
  </w:style>
  <w:style w:type="character" w:customStyle="1" w:styleId="ListLabel210">
    <w:name w:val="ListLabel 210"/>
    <w:rPr>
      <w:rFonts w:cs="Wingdings"/>
    </w:rPr>
  </w:style>
  <w:style w:type="character" w:customStyle="1" w:styleId="ListLabel211">
    <w:name w:val="ListLabel 211"/>
    <w:rPr>
      <w:rFonts w:cs="Symbol"/>
    </w:rPr>
  </w:style>
  <w:style w:type="character" w:customStyle="1" w:styleId="ListLabel212">
    <w:name w:val="ListLabel 212"/>
    <w:rPr>
      <w:rFonts w:cs="Courier New"/>
    </w:rPr>
  </w:style>
  <w:style w:type="character" w:customStyle="1" w:styleId="ListLabel213">
    <w:name w:val="ListLabel 213"/>
    <w:rPr>
      <w:rFonts w:cs="Wingdings"/>
    </w:rPr>
  </w:style>
  <w:style w:type="character" w:customStyle="1" w:styleId="ListLabel214">
    <w:name w:val="ListLabel 214"/>
    <w:rPr>
      <w:rFonts w:cs="Symbol"/>
    </w:rPr>
  </w:style>
  <w:style w:type="character" w:customStyle="1" w:styleId="ListLabel215">
    <w:name w:val="ListLabel 215"/>
    <w:rPr>
      <w:rFonts w:cs="Courier New"/>
    </w:rPr>
  </w:style>
  <w:style w:type="character" w:customStyle="1" w:styleId="ListLabel216">
    <w:name w:val="ListLabel 216"/>
    <w:rPr>
      <w:rFonts w:cs="Wingdings"/>
    </w:rPr>
  </w:style>
  <w:style w:type="character" w:customStyle="1" w:styleId="ListLabel811">
    <w:name w:val="ListLabel 811"/>
    <w:rPr>
      <w:rFonts w:cs="Times New Roman"/>
      <w:b/>
    </w:rPr>
  </w:style>
  <w:style w:type="character" w:customStyle="1" w:styleId="ListLabel812">
    <w:name w:val="ListLabel 812"/>
    <w:rPr>
      <w:rFonts w:cs="Times New Roman"/>
    </w:rPr>
  </w:style>
  <w:style w:type="character" w:customStyle="1" w:styleId="ListLabel813">
    <w:name w:val="ListLabel 813"/>
    <w:rPr>
      <w:rFonts w:cs="Times New Roman"/>
    </w:rPr>
  </w:style>
  <w:style w:type="character" w:customStyle="1" w:styleId="ListLabel814">
    <w:name w:val="ListLabel 814"/>
    <w:rPr>
      <w:rFonts w:cs="Times New Roman"/>
    </w:rPr>
  </w:style>
  <w:style w:type="character" w:customStyle="1" w:styleId="ListLabel815">
    <w:name w:val="ListLabel 815"/>
    <w:rPr>
      <w:rFonts w:cs="Times New Roman"/>
    </w:rPr>
  </w:style>
  <w:style w:type="character" w:customStyle="1" w:styleId="ListLabel816">
    <w:name w:val="ListLabel 816"/>
    <w:rPr>
      <w:rFonts w:cs="Times New Roman"/>
    </w:rPr>
  </w:style>
  <w:style w:type="character" w:customStyle="1" w:styleId="ListLabel817">
    <w:name w:val="ListLabel 817"/>
    <w:rPr>
      <w:rFonts w:cs="Times New Roman"/>
    </w:rPr>
  </w:style>
  <w:style w:type="character" w:customStyle="1" w:styleId="ListLabel818">
    <w:name w:val="ListLabel 818"/>
    <w:rPr>
      <w:rFonts w:cs="Times New Roman"/>
    </w:rPr>
  </w:style>
  <w:style w:type="character" w:customStyle="1" w:styleId="ListLabel819">
    <w:name w:val="ListLabel 819"/>
    <w:rPr>
      <w:rFonts w:cs="Times New Roman"/>
    </w:rPr>
  </w:style>
  <w:style w:type="character" w:customStyle="1" w:styleId="ListLabel217">
    <w:name w:val="ListLabel 217"/>
    <w:rPr>
      <w:rFonts w:cs="Symbol"/>
    </w:rPr>
  </w:style>
  <w:style w:type="character" w:customStyle="1" w:styleId="ListLabel218">
    <w:name w:val="ListLabel 218"/>
    <w:rPr>
      <w:rFonts w:cs="Courier New"/>
    </w:rPr>
  </w:style>
  <w:style w:type="character" w:customStyle="1" w:styleId="ListLabel219">
    <w:name w:val="ListLabel 219"/>
    <w:rPr>
      <w:rFonts w:cs="Wingdings"/>
    </w:rPr>
  </w:style>
  <w:style w:type="character" w:customStyle="1" w:styleId="ListLabel220">
    <w:name w:val="ListLabel 220"/>
    <w:rPr>
      <w:rFonts w:cs="Symbol"/>
    </w:rPr>
  </w:style>
  <w:style w:type="character" w:customStyle="1" w:styleId="ListLabel221">
    <w:name w:val="ListLabel 221"/>
    <w:rPr>
      <w:rFonts w:cs="Courier New"/>
    </w:rPr>
  </w:style>
  <w:style w:type="character" w:customStyle="1" w:styleId="ListLabel222">
    <w:name w:val="ListLabel 222"/>
    <w:rPr>
      <w:rFonts w:cs="Wingdings"/>
    </w:rPr>
  </w:style>
  <w:style w:type="character" w:customStyle="1" w:styleId="ListLabel223">
    <w:name w:val="ListLabel 223"/>
    <w:rPr>
      <w:rFonts w:cs="Symbol"/>
    </w:rPr>
  </w:style>
  <w:style w:type="character" w:customStyle="1" w:styleId="ListLabel224">
    <w:name w:val="ListLabel 224"/>
    <w:rPr>
      <w:rFonts w:cs="Courier New"/>
    </w:rPr>
  </w:style>
  <w:style w:type="character" w:customStyle="1" w:styleId="ListLabel225">
    <w:name w:val="ListLabel 225"/>
    <w:rPr>
      <w:rFonts w:cs="Wingdings"/>
    </w:rPr>
  </w:style>
  <w:style w:type="character" w:customStyle="1" w:styleId="ListLabel820">
    <w:name w:val="ListLabel 820"/>
    <w:rPr>
      <w:rFonts w:cs="Times New Roman"/>
      <w:b/>
    </w:rPr>
  </w:style>
  <w:style w:type="character" w:customStyle="1" w:styleId="ListLabel821">
    <w:name w:val="ListLabel 821"/>
    <w:rPr>
      <w:rFonts w:cs="Times New Roman"/>
    </w:rPr>
  </w:style>
  <w:style w:type="character" w:customStyle="1" w:styleId="ListLabel822">
    <w:name w:val="ListLabel 822"/>
    <w:rPr>
      <w:rFonts w:cs="Times New Roman"/>
    </w:rPr>
  </w:style>
  <w:style w:type="character" w:customStyle="1" w:styleId="ListLabel823">
    <w:name w:val="ListLabel 823"/>
    <w:rPr>
      <w:rFonts w:cs="Times New Roman"/>
    </w:rPr>
  </w:style>
  <w:style w:type="character" w:customStyle="1" w:styleId="ListLabel824">
    <w:name w:val="ListLabel 824"/>
    <w:rPr>
      <w:rFonts w:cs="Times New Roman"/>
    </w:rPr>
  </w:style>
  <w:style w:type="character" w:customStyle="1" w:styleId="ListLabel825">
    <w:name w:val="ListLabel 825"/>
    <w:rPr>
      <w:rFonts w:cs="Times New Roman"/>
    </w:rPr>
  </w:style>
  <w:style w:type="character" w:customStyle="1" w:styleId="ListLabel826">
    <w:name w:val="ListLabel 826"/>
    <w:rPr>
      <w:rFonts w:cs="Times New Roman"/>
    </w:rPr>
  </w:style>
  <w:style w:type="character" w:customStyle="1" w:styleId="ListLabel827">
    <w:name w:val="ListLabel 827"/>
    <w:rPr>
      <w:rFonts w:cs="Times New Roman"/>
    </w:rPr>
  </w:style>
  <w:style w:type="character" w:customStyle="1" w:styleId="ListLabel828">
    <w:name w:val="ListLabel 828"/>
    <w:rPr>
      <w:rFonts w:cs="Times New Roman"/>
    </w:rPr>
  </w:style>
  <w:style w:type="character" w:customStyle="1" w:styleId="ListLabel226">
    <w:name w:val="ListLabel 226"/>
    <w:rPr>
      <w:rFonts w:cs="Symbol"/>
    </w:rPr>
  </w:style>
  <w:style w:type="character" w:customStyle="1" w:styleId="ListLabel227">
    <w:name w:val="ListLabel 227"/>
    <w:rPr>
      <w:rFonts w:cs="Courier New"/>
    </w:rPr>
  </w:style>
  <w:style w:type="character" w:customStyle="1" w:styleId="ListLabel228">
    <w:name w:val="ListLabel 228"/>
    <w:rPr>
      <w:rFonts w:cs="Wingdings"/>
    </w:rPr>
  </w:style>
  <w:style w:type="character" w:customStyle="1" w:styleId="ListLabel229">
    <w:name w:val="ListLabel 229"/>
    <w:rPr>
      <w:rFonts w:cs="Symbol"/>
    </w:rPr>
  </w:style>
  <w:style w:type="character" w:customStyle="1" w:styleId="ListLabel230">
    <w:name w:val="ListLabel 230"/>
    <w:rPr>
      <w:rFonts w:cs="Courier New"/>
    </w:rPr>
  </w:style>
  <w:style w:type="character" w:customStyle="1" w:styleId="ListLabel231">
    <w:name w:val="ListLabel 231"/>
    <w:rPr>
      <w:rFonts w:cs="Wingdings"/>
    </w:rPr>
  </w:style>
  <w:style w:type="character" w:customStyle="1" w:styleId="ListLabel232">
    <w:name w:val="ListLabel 232"/>
    <w:rPr>
      <w:rFonts w:cs="Symbol"/>
    </w:rPr>
  </w:style>
  <w:style w:type="character" w:customStyle="1" w:styleId="ListLabel233">
    <w:name w:val="ListLabel 233"/>
    <w:rPr>
      <w:rFonts w:cs="Courier New"/>
    </w:rPr>
  </w:style>
  <w:style w:type="character" w:customStyle="1" w:styleId="ListLabel234">
    <w:name w:val="ListLabel 234"/>
    <w:rPr>
      <w:rFonts w:cs="Wingdings"/>
    </w:rPr>
  </w:style>
  <w:style w:type="character" w:customStyle="1" w:styleId="ListLabel829">
    <w:name w:val="ListLabel 829"/>
    <w:rPr>
      <w:rFonts w:cs="Times New Roman"/>
      <w:b/>
    </w:rPr>
  </w:style>
  <w:style w:type="character" w:customStyle="1" w:styleId="ListLabel830">
    <w:name w:val="ListLabel 830"/>
    <w:rPr>
      <w:rFonts w:cs="Times New Roman"/>
    </w:rPr>
  </w:style>
  <w:style w:type="character" w:customStyle="1" w:styleId="ListLabel831">
    <w:name w:val="ListLabel 831"/>
    <w:rPr>
      <w:rFonts w:cs="Times New Roman"/>
    </w:rPr>
  </w:style>
  <w:style w:type="character" w:customStyle="1" w:styleId="ListLabel832">
    <w:name w:val="ListLabel 832"/>
    <w:rPr>
      <w:rFonts w:cs="Times New Roman"/>
    </w:rPr>
  </w:style>
  <w:style w:type="character" w:customStyle="1" w:styleId="ListLabel833">
    <w:name w:val="ListLabel 833"/>
    <w:rPr>
      <w:rFonts w:cs="Times New Roman"/>
    </w:rPr>
  </w:style>
  <w:style w:type="character" w:customStyle="1" w:styleId="ListLabel834">
    <w:name w:val="ListLabel 834"/>
    <w:rPr>
      <w:rFonts w:cs="Times New Roman"/>
    </w:rPr>
  </w:style>
  <w:style w:type="character" w:customStyle="1" w:styleId="ListLabel835">
    <w:name w:val="ListLabel 835"/>
    <w:rPr>
      <w:rFonts w:cs="Times New Roman"/>
    </w:rPr>
  </w:style>
  <w:style w:type="character" w:customStyle="1" w:styleId="ListLabel836">
    <w:name w:val="ListLabel 836"/>
    <w:rPr>
      <w:rFonts w:cs="Times New Roman"/>
    </w:rPr>
  </w:style>
  <w:style w:type="character" w:customStyle="1" w:styleId="ListLabel837">
    <w:name w:val="ListLabel 837"/>
    <w:rPr>
      <w:rFonts w:cs="Times New Roman"/>
    </w:rPr>
  </w:style>
  <w:style w:type="character" w:customStyle="1" w:styleId="ListLabel379">
    <w:name w:val="ListLabel 379"/>
    <w:rPr>
      <w:rFonts w:cs="Symbol"/>
    </w:rPr>
  </w:style>
  <w:style w:type="character" w:customStyle="1" w:styleId="ListLabel380">
    <w:name w:val="ListLabel 380"/>
    <w:rPr>
      <w:rFonts w:cs="Courier New"/>
    </w:rPr>
  </w:style>
  <w:style w:type="character" w:customStyle="1" w:styleId="ListLabel381">
    <w:name w:val="ListLabel 381"/>
    <w:rPr>
      <w:rFonts w:cs="Wingdings"/>
    </w:rPr>
  </w:style>
  <w:style w:type="character" w:customStyle="1" w:styleId="ListLabel382">
    <w:name w:val="ListLabel 382"/>
    <w:rPr>
      <w:rFonts w:cs="Symbol"/>
    </w:rPr>
  </w:style>
  <w:style w:type="character" w:customStyle="1" w:styleId="ListLabel383">
    <w:name w:val="ListLabel 383"/>
    <w:rPr>
      <w:rFonts w:cs="Courier New"/>
    </w:rPr>
  </w:style>
  <w:style w:type="character" w:customStyle="1" w:styleId="ListLabel384">
    <w:name w:val="ListLabel 384"/>
    <w:rPr>
      <w:rFonts w:cs="Wingdings"/>
    </w:rPr>
  </w:style>
  <w:style w:type="character" w:customStyle="1" w:styleId="ListLabel385">
    <w:name w:val="ListLabel 385"/>
    <w:rPr>
      <w:rFonts w:cs="Symbol"/>
    </w:rPr>
  </w:style>
  <w:style w:type="character" w:customStyle="1" w:styleId="ListLabel386">
    <w:name w:val="ListLabel 386"/>
    <w:rPr>
      <w:rFonts w:cs="Courier New"/>
    </w:rPr>
  </w:style>
  <w:style w:type="character" w:customStyle="1" w:styleId="ListLabel387">
    <w:name w:val="ListLabel 387"/>
    <w:rPr>
      <w:rFonts w:cs="Wingdings"/>
    </w:rPr>
  </w:style>
  <w:style w:type="character" w:customStyle="1" w:styleId="ListLabel838">
    <w:name w:val="ListLabel 838"/>
    <w:rPr>
      <w:rFonts w:cs="Times New Roman"/>
      <w:b/>
    </w:rPr>
  </w:style>
  <w:style w:type="character" w:customStyle="1" w:styleId="ListLabel839">
    <w:name w:val="ListLabel 839"/>
    <w:rPr>
      <w:rFonts w:cs="Times New Roman"/>
    </w:rPr>
  </w:style>
  <w:style w:type="character" w:customStyle="1" w:styleId="ListLabel840">
    <w:name w:val="ListLabel 840"/>
    <w:rPr>
      <w:rFonts w:cs="Times New Roman"/>
    </w:rPr>
  </w:style>
  <w:style w:type="character" w:customStyle="1" w:styleId="ListLabel841">
    <w:name w:val="ListLabel 841"/>
    <w:rPr>
      <w:rFonts w:cs="Times New Roman"/>
    </w:rPr>
  </w:style>
  <w:style w:type="character" w:customStyle="1" w:styleId="ListLabel842">
    <w:name w:val="ListLabel 842"/>
    <w:rPr>
      <w:rFonts w:cs="Times New Roman"/>
    </w:rPr>
  </w:style>
  <w:style w:type="character" w:customStyle="1" w:styleId="ListLabel843">
    <w:name w:val="ListLabel 843"/>
    <w:rPr>
      <w:rFonts w:cs="Times New Roman"/>
    </w:rPr>
  </w:style>
  <w:style w:type="character" w:customStyle="1" w:styleId="ListLabel844">
    <w:name w:val="ListLabel 844"/>
    <w:rPr>
      <w:rFonts w:cs="Times New Roman"/>
    </w:rPr>
  </w:style>
  <w:style w:type="character" w:customStyle="1" w:styleId="ListLabel845">
    <w:name w:val="ListLabel 845"/>
    <w:rPr>
      <w:rFonts w:cs="Times New Roman"/>
    </w:rPr>
  </w:style>
  <w:style w:type="character" w:customStyle="1" w:styleId="ListLabel846">
    <w:name w:val="ListLabel 846"/>
    <w:rPr>
      <w:rFonts w:cs="Times New Roman"/>
    </w:rPr>
  </w:style>
  <w:style w:type="character" w:customStyle="1" w:styleId="ListLabel235">
    <w:name w:val="ListLabel 235"/>
    <w:rPr>
      <w:rFonts w:cs="Symbol"/>
    </w:rPr>
  </w:style>
  <w:style w:type="character" w:customStyle="1" w:styleId="ListLabel236">
    <w:name w:val="ListLabel 236"/>
    <w:rPr>
      <w:rFonts w:cs="Courier New"/>
    </w:rPr>
  </w:style>
  <w:style w:type="character" w:customStyle="1" w:styleId="ListLabel237">
    <w:name w:val="ListLabel 237"/>
    <w:rPr>
      <w:rFonts w:cs="Wingdings"/>
    </w:rPr>
  </w:style>
  <w:style w:type="character" w:customStyle="1" w:styleId="ListLabel238">
    <w:name w:val="ListLabel 238"/>
    <w:rPr>
      <w:rFonts w:cs="Symbol"/>
    </w:rPr>
  </w:style>
  <w:style w:type="character" w:customStyle="1" w:styleId="ListLabel239">
    <w:name w:val="ListLabel 239"/>
    <w:rPr>
      <w:rFonts w:cs="Courier New"/>
    </w:rPr>
  </w:style>
  <w:style w:type="character" w:customStyle="1" w:styleId="ListLabel240">
    <w:name w:val="ListLabel 240"/>
    <w:rPr>
      <w:rFonts w:cs="Wingdings"/>
    </w:rPr>
  </w:style>
  <w:style w:type="character" w:customStyle="1" w:styleId="ListLabel241">
    <w:name w:val="ListLabel 241"/>
    <w:rPr>
      <w:rFonts w:cs="Symbol"/>
    </w:rPr>
  </w:style>
  <w:style w:type="character" w:customStyle="1" w:styleId="ListLabel242">
    <w:name w:val="ListLabel 242"/>
    <w:rPr>
      <w:rFonts w:cs="Courier New"/>
    </w:rPr>
  </w:style>
  <w:style w:type="character" w:customStyle="1" w:styleId="ListLabel243">
    <w:name w:val="ListLabel 243"/>
    <w:rPr>
      <w:rFonts w:cs="Wingdings"/>
    </w:rPr>
  </w:style>
  <w:style w:type="character" w:customStyle="1" w:styleId="ListLabel847">
    <w:name w:val="ListLabel 847"/>
    <w:rPr>
      <w:rFonts w:cs="Times New Roman"/>
      <w:b/>
    </w:rPr>
  </w:style>
  <w:style w:type="character" w:customStyle="1" w:styleId="ListLabel848">
    <w:name w:val="ListLabel 848"/>
    <w:rPr>
      <w:rFonts w:cs="Times New Roman"/>
    </w:rPr>
  </w:style>
  <w:style w:type="character" w:customStyle="1" w:styleId="ListLabel849">
    <w:name w:val="ListLabel 849"/>
    <w:rPr>
      <w:rFonts w:cs="Times New Roman"/>
    </w:rPr>
  </w:style>
  <w:style w:type="character" w:customStyle="1" w:styleId="ListLabel850">
    <w:name w:val="ListLabel 850"/>
    <w:rPr>
      <w:rFonts w:cs="Times New Roman"/>
    </w:rPr>
  </w:style>
  <w:style w:type="character" w:customStyle="1" w:styleId="ListLabel851">
    <w:name w:val="ListLabel 851"/>
    <w:rPr>
      <w:rFonts w:cs="Times New Roman"/>
    </w:rPr>
  </w:style>
  <w:style w:type="character" w:customStyle="1" w:styleId="ListLabel852">
    <w:name w:val="ListLabel 852"/>
    <w:rPr>
      <w:rFonts w:cs="Times New Roman"/>
    </w:rPr>
  </w:style>
  <w:style w:type="character" w:customStyle="1" w:styleId="ListLabel853">
    <w:name w:val="ListLabel 853"/>
    <w:rPr>
      <w:rFonts w:cs="Times New Roman"/>
    </w:rPr>
  </w:style>
  <w:style w:type="character" w:customStyle="1" w:styleId="ListLabel854">
    <w:name w:val="ListLabel 854"/>
    <w:rPr>
      <w:rFonts w:cs="Times New Roman"/>
    </w:rPr>
  </w:style>
  <w:style w:type="character" w:customStyle="1" w:styleId="ListLabel855">
    <w:name w:val="ListLabel 855"/>
    <w:rPr>
      <w:rFonts w:cs="Times New Roman"/>
    </w:rPr>
  </w:style>
  <w:style w:type="character" w:customStyle="1" w:styleId="ListLabel244">
    <w:name w:val="ListLabel 244"/>
    <w:rPr>
      <w:rFonts w:cs="Symbol"/>
    </w:rPr>
  </w:style>
  <w:style w:type="character" w:customStyle="1" w:styleId="ListLabel245">
    <w:name w:val="ListLabel 245"/>
    <w:rPr>
      <w:rFonts w:cs="Courier New"/>
    </w:rPr>
  </w:style>
  <w:style w:type="character" w:customStyle="1" w:styleId="ListLabel246">
    <w:name w:val="ListLabel 246"/>
    <w:rPr>
      <w:rFonts w:cs="Wingdings"/>
    </w:rPr>
  </w:style>
  <w:style w:type="character" w:customStyle="1" w:styleId="ListLabel247">
    <w:name w:val="ListLabel 247"/>
    <w:rPr>
      <w:rFonts w:cs="Symbol"/>
    </w:rPr>
  </w:style>
  <w:style w:type="character" w:customStyle="1" w:styleId="ListLabel248">
    <w:name w:val="ListLabel 248"/>
    <w:rPr>
      <w:rFonts w:cs="Courier New"/>
    </w:rPr>
  </w:style>
  <w:style w:type="character" w:customStyle="1" w:styleId="ListLabel249">
    <w:name w:val="ListLabel 249"/>
    <w:rPr>
      <w:rFonts w:cs="Wingdings"/>
    </w:rPr>
  </w:style>
  <w:style w:type="character" w:customStyle="1" w:styleId="ListLabel250">
    <w:name w:val="ListLabel 250"/>
    <w:rPr>
      <w:rFonts w:cs="Symbol"/>
    </w:rPr>
  </w:style>
  <w:style w:type="character" w:customStyle="1" w:styleId="ListLabel251">
    <w:name w:val="ListLabel 251"/>
    <w:rPr>
      <w:rFonts w:cs="Courier New"/>
    </w:rPr>
  </w:style>
  <w:style w:type="character" w:customStyle="1" w:styleId="ListLabel252">
    <w:name w:val="ListLabel 252"/>
    <w:rPr>
      <w:rFonts w:cs="Wingdings"/>
    </w:rPr>
  </w:style>
  <w:style w:type="character" w:customStyle="1" w:styleId="ListLabel253">
    <w:name w:val="ListLabel 253"/>
    <w:rPr>
      <w:rFonts w:cs="Symbol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rFonts w:cs="Wingdings"/>
    </w:rPr>
  </w:style>
  <w:style w:type="character" w:customStyle="1" w:styleId="ListLabel256">
    <w:name w:val="ListLabel 256"/>
    <w:rPr>
      <w:rFonts w:cs="Symbol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Wingdings"/>
    </w:rPr>
  </w:style>
  <w:style w:type="character" w:customStyle="1" w:styleId="ListLabel259">
    <w:name w:val="ListLabel 259"/>
    <w:rPr>
      <w:rFonts w:cs="Symbol"/>
    </w:rPr>
  </w:style>
  <w:style w:type="character" w:customStyle="1" w:styleId="ListLabel260">
    <w:name w:val="ListLabel 260"/>
    <w:rPr>
      <w:rFonts w:cs="Courier New"/>
    </w:rPr>
  </w:style>
  <w:style w:type="character" w:customStyle="1" w:styleId="ListLabel261">
    <w:name w:val="ListLabel 261"/>
    <w:rPr>
      <w:rFonts w:cs="Wingdings"/>
    </w:rPr>
  </w:style>
  <w:style w:type="character" w:customStyle="1" w:styleId="ListLabel1045">
    <w:name w:val="ListLabel 1045"/>
  </w:style>
  <w:style w:type="character" w:customStyle="1" w:styleId="ListLabel1046">
    <w:name w:val="ListLabel 1046"/>
  </w:style>
  <w:style w:type="character" w:customStyle="1" w:styleId="ListLabel1047">
    <w:name w:val="ListLabel 1047"/>
  </w:style>
  <w:style w:type="character" w:customStyle="1" w:styleId="ListLabel1048">
    <w:name w:val="ListLabel 1048"/>
  </w:style>
  <w:style w:type="character" w:customStyle="1" w:styleId="ListLabel1049">
    <w:name w:val="ListLabel 1049"/>
  </w:style>
  <w:style w:type="character" w:customStyle="1" w:styleId="ListLabel1050">
    <w:name w:val="ListLabel 1050"/>
  </w:style>
  <w:style w:type="character" w:customStyle="1" w:styleId="ListLabel1051">
    <w:name w:val="ListLabel 1051"/>
  </w:style>
  <w:style w:type="character" w:customStyle="1" w:styleId="ListLabel1052">
    <w:name w:val="ListLabel 1052"/>
  </w:style>
  <w:style w:type="character" w:customStyle="1" w:styleId="ListLabel1053">
    <w:name w:val="ListLabel 1053"/>
  </w:style>
  <w:style w:type="character" w:customStyle="1" w:styleId="ListLabel1027">
    <w:name w:val="ListLabel 1027"/>
  </w:style>
  <w:style w:type="character" w:customStyle="1" w:styleId="ListLabel1028">
    <w:name w:val="ListLabel 1028"/>
  </w:style>
  <w:style w:type="character" w:customStyle="1" w:styleId="ListLabel1029">
    <w:name w:val="ListLabel 1029"/>
  </w:style>
  <w:style w:type="character" w:customStyle="1" w:styleId="ListLabel1030">
    <w:name w:val="ListLabel 1030"/>
  </w:style>
  <w:style w:type="character" w:customStyle="1" w:styleId="ListLabel1031">
    <w:name w:val="ListLabel 1031"/>
  </w:style>
  <w:style w:type="character" w:customStyle="1" w:styleId="ListLabel1032">
    <w:name w:val="ListLabel 1032"/>
  </w:style>
  <w:style w:type="character" w:customStyle="1" w:styleId="ListLabel1033">
    <w:name w:val="ListLabel 1033"/>
  </w:style>
  <w:style w:type="character" w:customStyle="1" w:styleId="ListLabel1034">
    <w:name w:val="ListLabel 1034"/>
  </w:style>
  <w:style w:type="character" w:customStyle="1" w:styleId="ListLabel1035">
    <w:name w:val="ListLabel 1035"/>
  </w:style>
  <w:style w:type="character" w:customStyle="1" w:styleId="ListLabel856">
    <w:name w:val="ListLabel 856"/>
  </w:style>
  <w:style w:type="character" w:customStyle="1" w:styleId="ListLabel857">
    <w:name w:val="ListLabel 857"/>
  </w:style>
  <w:style w:type="character" w:customStyle="1" w:styleId="ListLabel858">
    <w:name w:val="ListLabel 858"/>
  </w:style>
  <w:style w:type="character" w:customStyle="1" w:styleId="ListLabel859">
    <w:name w:val="ListLabel 859"/>
  </w:style>
  <w:style w:type="character" w:customStyle="1" w:styleId="ListLabel860">
    <w:name w:val="ListLabel 860"/>
  </w:style>
  <w:style w:type="character" w:customStyle="1" w:styleId="ListLabel861">
    <w:name w:val="ListLabel 861"/>
  </w:style>
  <w:style w:type="character" w:customStyle="1" w:styleId="ListLabel862">
    <w:name w:val="ListLabel 862"/>
  </w:style>
  <w:style w:type="character" w:customStyle="1" w:styleId="ListLabel863">
    <w:name w:val="ListLabel 863"/>
  </w:style>
  <w:style w:type="character" w:customStyle="1" w:styleId="ListLabel864">
    <w:name w:val="ListLabel 864"/>
  </w:style>
  <w:style w:type="character" w:customStyle="1" w:styleId="ListLabel865">
    <w:name w:val="ListLabel 865"/>
  </w:style>
  <w:style w:type="character" w:customStyle="1" w:styleId="ListLabel866">
    <w:name w:val="ListLabel 866"/>
  </w:style>
  <w:style w:type="character" w:customStyle="1" w:styleId="ListLabel867">
    <w:name w:val="ListLabel 867"/>
  </w:style>
  <w:style w:type="character" w:customStyle="1" w:styleId="ListLabel868">
    <w:name w:val="ListLabel 868"/>
  </w:style>
  <w:style w:type="character" w:customStyle="1" w:styleId="ListLabel869">
    <w:name w:val="ListLabel 869"/>
  </w:style>
  <w:style w:type="character" w:customStyle="1" w:styleId="ListLabel870">
    <w:name w:val="ListLabel 870"/>
  </w:style>
  <w:style w:type="character" w:customStyle="1" w:styleId="ListLabel871">
    <w:name w:val="ListLabel 871"/>
  </w:style>
  <w:style w:type="character" w:customStyle="1" w:styleId="ListLabel872">
    <w:name w:val="ListLabel 872"/>
  </w:style>
  <w:style w:type="character" w:customStyle="1" w:styleId="ListLabel873">
    <w:name w:val="ListLabel 873"/>
  </w:style>
  <w:style w:type="character" w:customStyle="1" w:styleId="ListLabel874">
    <w:name w:val="ListLabel 874"/>
  </w:style>
  <w:style w:type="character" w:customStyle="1" w:styleId="ListLabel875">
    <w:name w:val="ListLabel 875"/>
  </w:style>
  <w:style w:type="character" w:customStyle="1" w:styleId="ListLabel876">
    <w:name w:val="ListLabel 876"/>
  </w:style>
  <w:style w:type="character" w:customStyle="1" w:styleId="ListLabel877">
    <w:name w:val="ListLabel 877"/>
  </w:style>
  <w:style w:type="character" w:customStyle="1" w:styleId="ListLabel878">
    <w:name w:val="ListLabel 878"/>
  </w:style>
  <w:style w:type="character" w:customStyle="1" w:styleId="ListLabel879">
    <w:name w:val="ListLabel 879"/>
  </w:style>
  <w:style w:type="character" w:customStyle="1" w:styleId="ListLabel880">
    <w:name w:val="ListLabel 880"/>
  </w:style>
  <w:style w:type="character" w:customStyle="1" w:styleId="ListLabel881">
    <w:name w:val="ListLabel 881"/>
  </w:style>
  <w:style w:type="character" w:customStyle="1" w:styleId="ListLabel882">
    <w:name w:val="ListLabel 882"/>
  </w:style>
  <w:style w:type="character" w:customStyle="1" w:styleId="ListLabel883">
    <w:name w:val="ListLabel 883"/>
  </w:style>
  <w:style w:type="character" w:customStyle="1" w:styleId="ListLabel884">
    <w:name w:val="ListLabel 884"/>
  </w:style>
  <w:style w:type="character" w:customStyle="1" w:styleId="ListLabel885">
    <w:name w:val="ListLabel 885"/>
  </w:style>
  <w:style w:type="character" w:customStyle="1" w:styleId="ListLabel886">
    <w:name w:val="ListLabel 886"/>
  </w:style>
  <w:style w:type="character" w:customStyle="1" w:styleId="ListLabel887">
    <w:name w:val="ListLabel 887"/>
  </w:style>
  <w:style w:type="character" w:customStyle="1" w:styleId="ListLabel888">
    <w:name w:val="ListLabel 888"/>
  </w:style>
  <w:style w:type="character" w:customStyle="1" w:styleId="ListLabel889">
    <w:name w:val="ListLabel 889"/>
  </w:style>
  <w:style w:type="character" w:customStyle="1" w:styleId="ListLabel890">
    <w:name w:val="ListLabel 890"/>
  </w:style>
  <w:style w:type="character" w:customStyle="1" w:styleId="ListLabel891">
    <w:name w:val="ListLabel 891"/>
  </w:style>
  <w:style w:type="character" w:customStyle="1" w:styleId="ListLabel892">
    <w:name w:val="ListLabel 892"/>
  </w:style>
  <w:style w:type="character" w:customStyle="1" w:styleId="ListLabel893">
    <w:name w:val="ListLabel 893"/>
  </w:style>
  <w:style w:type="character" w:customStyle="1" w:styleId="ListLabel894">
    <w:name w:val="ListLabel 894"/>
  </w:style>
  <w:style w:type="character" w:customStyle="1" w:styleId="ListLabel895">
    <w:name w:val="ListLabel 895"/>
  </w:style>
  <w:style w:type="character" w:customStyle="1" w:styleId="ListLabel896">
    <w:name w:val="ListLabel 896"/>
  </w:style>
  <w:style w:type="character" w:customStyle="1" w:styleId="ListLabel897">
    <w:name w:val="ListLabel 897"/>
  </w:style>
  <w:style w:type="character" w:customStyle="1" w:styleId="ListLabel898">
    <w:name w:val="ListLabel 898"/>
  </w:style>
  <w:style w:type="character" w:customStyle="1" w:styleId="ListLabel899">
    <w:name w:val="ListLabel 899"/>
  </w:style>
  <w:style w:type="character" w:customStyle="1" w:styleId="ListLabel900">
    <w:name w:val="ListLabel 900"/>
  </w:style>
  <w:style w:type="character" w:customStyle="1" w:styleId="ListLabel901">
    <w:name w:val="ListLabel 901"/>
  </w:style>
  <w:style w:type="character" w:customStyle="1" w:styleId="ListLabel902">
    <w:name w:val="ListLabel 902"/>
  </w:style>
  <w:style w:type="character" w:customStyle="1" w:styleId="ListLabel903">
    <w:name w:val="ListLabel 903"/>
  </w:style>
  <w:style w:type="character" w:customStyle="1" w:styleId="ListLabel904">
    <w:name w:val="ListLabel 904"/>
  </w:style>
  <w:style w:type="character" w:customStyle="1" w:styleId="ListLabel905">
    <w:name w:val="ListLabel 905"/>
  </w:style>
  <w:style w:type="character" w:customStyle="1" w:styleId="ListLabel906">
    <w:name w:val="ListLabel 906"/>
  </w:style>
  <w:style w:type="character" w:customStyle="1" w:styleId="ListLabel907">
    <w:name w:val="ListLabel 907"/>
  </w:style>
  <w:style w:type="character" w:customStyle="1" w:styleId="ListLabel908">
    <w:name w:val="ListLabel 908"/>
  </w:style>
  <w:style w:type="character" w:customStyle="1" w:styleId="ListLabel909">
    <w:name w:val="ListLabel 909"/>
  </w:style>
  <w:style w:type="character" w:customStyle="1" w:styleId="ListLabel910">
    <w:name w:val="ListLabel 910"/>
  </w:style>
  <w:style w:type="character" w:customStyle="1" w:styleId="ListLabel911">
    <w:name w:val="ListLabel 911"/>
  </w:style>
  <w:style w:type="character" w:customStyle="1" w:styleId="ListLabel912">
    <w:name w:val="ListLabel 912"/>
  </w:style>
  <w:style w:type="character" w:customStyle="1" w:styleId="ListLabel913">
    <w:name w:val="ListLabel 913"/>
  </w:style>
  <w:style w:type="character" w:customStyle="1" w:styleId="ListLabel914">
    <w:name w:val="ListLabel 914"/>
  </w:style>
  <w:style w:type="character" w:customStyle="1" w:styleId="ListLabel915">
    <w:name w:val="ListLabel 915"/>
  </w:style>
  <w:style w:type="character" w:customStyle="1" w:styleId="ListLabel916">
    <w:name w:val="ListLabel 916"/>
  </w:style>
  <w:style w:type="character" w:customStyle="1" w:styleId="ListLabel917">
    <w:name w:val="ListLabel 917"/>
  </w:style>
  <w:style w:type="character" w:customStyle="1" w:styleId="ListLabel918">
    <w:name w:val="ListLabel 918"/>
  </w:style>
  <w:style w:type="character" w:customStyle="1" w:styleId="ListLabel919">
    <w:name w:val="ListLabel 919"/>
  </w:style>
  <w:style w:type="character" w:customStyle="1" w:styleId="ListLabel920">
    <w:name w:val="ListLabel 920"/>
  </w:style>
  <w:style w:type="character" w:customStyle="1" w:styleId="ListLabel921">
    <w:name w:val="ListLabel 921"/>
  </w:style>
  <w:style w:type="character" w:customStyle="1" w:styleId="ListLabel922">
    <w:name w:val="ListLabel 922"/>
  </w:style>
  <w:style w:type="character" w:customStyle="1" w:styleId="ListLabel923">
    <w:name w:val="ListLabel 923"/>
  </w:style>
  <w:style w:type="character" w:customStyle="1" w:styleId="ListLabel924">
    <w:name w:val="ListLabel 924"/>
  </w:style>
  <w:style w:type="character" w:customStyle="1" w:styleId="ListLabel925">
    <w:name w:val="ListLabel 925"/>
  </w:style>
  <w:style w:type="character" w:customStyle="1" w:styleId="ListLabel926">
    <w:name w:val="ListLabel 926"/>
  </w:style>
  <w:style w:type="character" w:customStyle="1" w:styleId="ListLabel927">
    <w:name w:val="ListLabel 927"/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Symbol"/>
    </w:rPr>
  </w:style>
  <w:style w:type="character" w:customStyle="1" w:styleId="ListLabel305">
    <w:name w:val="ListLabel 305"/>
    <w:rPr>
      <w:rFonts w:cs="Courier New"/>
    </w:rPr>
  </w:style>
  <w:style w:type="character" w:customStyle="1" w:styleId="ListLabel306">
    <w:name w:val="ListLabel 306"/>
    <w:rPr>
      <w:rFonts w:cs="Wingdings"/>
    </w:rPr>
  </w:style>
  <w:style w:type="character" w:customStyle="1" w:styleId="ListLabel928">
    <w:name w:val="ListLabel 928"/>
  </w:style>
  <w:style w:type="character" w:customStyle="1" w:styleId="ListLabel929">
    <w:name w:val="ListLabel 929"/>
  </w:style>
  <w:style w:type="character" w:customStyle="1" w:styleId="ListLabel930">
    <w:name w:val="ListLabel 930"/>
  </w:style>
  <w:style w:type="character" w:customStyle="1" w:styleId="ListLabel931">
    <w:name w:val="ListLabel 931"/>
  </w:style>
  <w:style w:type="character" w:customStyle="1" w:styleId="ListLabel932">
    <w:name w:val="ListLabel 932"/>
  </w:style>
  <w:style w:type="character" w:customStyle="1" w:styleId="ListLabel933">
    <w:name w:val="ListLabel 933"/>
  </w:style>
  <w:style w:type="character" w:customStyle="1" w:styleId="ListLabel934">
    <w:name w:val="ListLabel 934"/>
  </w:style>
  <w:style w:type="character" w:customStyle="1" w:styleId="ListLabel935">
    <w:name w:val="ListLabel 935"/>
  </w:style>
  <w:style w:type="character" w:customStyle="1" w:styleId="ListLabel936">
    <w:name w:val="ListLabel 936"/>
  </w:style>
  <w:style w:type="character" w:customStyle="1" w:styleId="ListLabel937">
    <w:name w:val="ListLabel 937"/>
  </w:style>
  <w:style w:type="character" w:customStyle="1" w:styleId="ListLabel938">
    <w:name w:val="ListLabel 938"/>
  </w:style>
  <w:style w:type="character" w:customStyle="1" w:styleId="ListLabel939">
    <w:name w:val="ListLabel 939"/>
  </w:style>
  <w:style w:type="character" w:customStyle="1" w:styleId="ListLabel940">
    <w:name w:val="ListLabel 940"/>
  </w:style>
  <w:style w:type="character" w:customStyle="1" w:styleId="ListLabel941">
    <w:name w:val="ListLabel 941"/>
  </w:style>
  <w:style w:type="character" w:customStyle="1" w:styleId="ListLabel942">
    <w:name w:val="ListLabel 942"/>
  </w:style>
  <w:style w:type="character" w:customStyle="1" w:styleId="ListLabel943">
    <w:name w:val="ListLabel 943"/>
  </w:style>
  <w:style w:type="character" w:customStyle="1" w:styleId="ListLabel944">
    <w:name w:val="ListLabel 944"/>
  </w:style>
  <w:style w:type="character" w:customStyle="1" w:styleId="ListLabel945">
    <w:name w:val="ListLabel 945"/>
  </w:style>
  <w:style w:type="character" w:customStyle="1" w:styleId="ListLabel946">
    <w:name w:val="ListLabel 946"/>
  </w:style>
  <w:style w:type="character" w:customStyle="1" w:styleId="ListLabel947">
    <w:name w:val="ListLabel 947"/>
  </w:style>
  <w:style w:type="character" w:customStyle="1" w:styleId="ListLabel948">
    <w:name w:val="ListLabel 948"/>
  </w:style>
  <w:style w:type="character" w:customStyle="1" w:styleId="ListLabel949">
    <w:name w:val="ListLabel 949"/>
  </w:style>
  <w:style w:type="character" w:customStyle="1" w:styleId="ListLabel950">
    <w:name w:val="ListLabel 950"/>
  </w:style>
  <w:style w:type="character" w:customStyle="1" w:styleId="ListLabel951">
    <w:name w:val="ListLabel 951"/>
  </w:style>
  <w:style w:type="character" w:customStyle="1" w:styleId="ListLabel952">
    <w:name w:val="ListLabel 952"/>
  </w:style>
  <w:style w:type="character" w:customStyle="1" w:styleId="ListLabel953">
    <w:name w:val="ListLabel 953"/>
  </w:style>
  <w:style w:type="character" w:customStyle="1" w:styleId="ListLabel954">
    <w:name w:val="ListLabel 954"/>
  </w:style>
  <w:style w:type="character" w:customStyle="1" w:styleId="ListLabel955">
    <w:name w:val="ListLabel 955"/>
  </w:style>
  <w:style w:type="character" w:customStyle="1" w:styleId="ListLabel956">
    <w:name w:val="ListLabel 956"/>
  </w:style>
  <w:style w:type="character" w:customStyle="1" w:styleId="ListLabel957">
    <w:name w:val="ListLabel 957"/>
  </w:style>
  <w:style w:type="character" w:customStyle="1" w:styleId="ListLabel958">
    <w:name w:val="ListLabel 958"/>
  </w:style>
  <w:style w:type="character" w:customStyle="1" w:styleId="ListLabel959">
    <w:name w:val="ListLabel 959"/>
  </w:style>
  <w:style w:type="character" w:customStyle="1" w:styleId="ListLabel960">
    <w:name w:val="ListLabel 960"/>
  </w:style>
  <w:style w:type="character" w:customStyle="1" w:styleId="ListLabel961">
    <w:name w:val="ListLabel 961"/>
  </w:style>
  <w:style w:type="character" w:customStyle="1" w:styleId="ListLabel962">
    <w:name w:val="ListLabel 962"/>
  </w:style>
  <w:style w:type="character" w:customStyle="1" w:styleId="ListLabel963">
    <w:name w:val="ListLabel 963"/>
  </w:style>
  <w:style w:type="character" w:customStyle="1" w:styleId="ListLabel964">
    <w:name w:val="ListLabel 964"/>
    <w:rPr>
      <w:b w:val="0"/>
    </w:rPr>
  </w:style>
  <w:style w:type="character" w:customStyle="1" w:styleId="ListLabel965">
    <w:name w:val="ListLabel 965"/>
  </w:style>
  <w:style w:type="character" w:customStyle="1" w:styleId="ListLabel966">
    <w:name w:val="ListLabel 966"/>
  </w:style>
  <w:style w:type="character" w:customStyle="1" w:styleId="ListLabel967">
    <w:name w:val="ListLabel 967"/>
  </w:style>
  <w:style w:type="character" w:customStyle="1" w:styleId="ListLabel968">
    <w:name w:val="ListLabel 968"/>
  </w:style>
  <w:style w:type="character" w:customStyle="1" w:styleId="ListLabel969">
    <w:name w:val="ListLabel 969"/>
  </w:style>
  <w:style w:type="character" w:customStyle="1" w:styleId="ListLabel970">
    <w:name w:val="ListLabel 970"/>
  </w:style>
  <w:style w:type="character" w:customStyle="1" w:styleId="ListLabel971">
    <w:name w:val="ListLabel 971"/>
  </w:style>
  <w:style w:type="character" w:customStyle="1" w:styleId="ListLabel972">
    <w:name w:val="ListLabel 972"/>
  </w:style>
  <w:style w:type="character" w:customStyle="1" w:styleId="ListLabel973">
    <w:name w:val="ListLabel 973"/>
    <w:rPr>
      <w:b w:val="0"/>
    </w:rPr>
  </w:style>
  <w:style w:type="character" w:customStyle="1" w:styleId="ListLabel974">
    <w:name w:val="ListLabel 974"/>
  </w:style>
  <w:style w:type="character" w:customStyle="1" w:styleId="ListLabel975">
    <w:name w:val="ListLabel 975"/>
  </w:style>
  <w:style w:type="character" w:customStyle="1" w:styleId="ListLabel976">
    <w:name w:val="ListLabel 976"/>
  </w:style>
  <w:style w:type="character" w:customStyle="1" w:styleId="ListLabel977">
    <w:name w:val="ListLabel 977"/>
  </w:style>
  <w:style w:type="character" w:customStyle="1" w:styleId="ListLabel978">
    <w:name w:val="ListLabel 978"/>
  </w:style>
  <w:style w:type="character" w:customStyle="1" w:styleId="ListLabel979">
    <w:name w:val="ListLabel 979"/>
  </w:style>
  <w:style w:type="character" w:customStyle="1" w:styleId="ListLabel980">
    <w:name w:val="ListLabel 980"/>
  </w:style>
  <w:style w:type="character" w:customStyle="1" w:styleId="ListLabel981">
    <w:name w:val="ListLabel 981"/>
  </w:style>
  <w:style w:type="character" w:customStyle="1" w:styleId="ListLabel982">
    <w:name w:val="ListLabel 982"/>
    <w:rPr>
      <w:b w:val="0"/>
    </w:rPr>
  </w:style>
  <w:style w:type="character" w:customStyle="1" w:styleId="ListLabel983">
    <w:name w:val="ListLabel 983"/>
  </w:style>
  <w:style w:type="character" w:customStyle="1" w:styleId="ListLabel984">
    <w:name w:val="ListLabel 984"/>
  </w:style>
  <w:style w:type="character" w:customStyle="1" w:styleId="ListLabel985">
    <w:name w:val="ListLabel 985"/>
  </w:style>
  <w:style w:type="character" w:customStyle="1" w:styleId="ListLabel986">
    <w:name w:val="ListLabel 986"/>
  </w:style>
  <w:style w:type="character" w:customStyle="1" w:styleId="ListLabel987">
    <w:name w:val="ListLabel 987"/>
  </w:style>
  <w:style w:type="character" w:customStyle="1" w:styleId="ListLabel988">
    <w:name w:val="ListLabel 988"/>
  </w:style>
  <w:style w:type="character" w:customStyle="1" w:styleId="ListLabel989">
    <w:name w:val="ListLabel 989"/>
  </w:style>
  <w:style w:type="character" w:customStyle="1" w:styleId="ListLabel990">
    <w:name w:val="ListLabel 990"/>
  </w:style>
  <w:style w:type="character" w:customStyle="1" w:styleId="ListLabel991">
    <w:name w:val="ListLabel 991"/>
    <w:rPr>
      <w:b w:val="0"/>
    </w:rPr>
  </w:style>
  <w:style w:type="character" w:customStyle="1" w:styleId="ListLabel992">
    <w:name w:val="ListLabel 992"/>
  </w:style>
  <w:style w:type="character" w:customStyle="1" w:styleId="ListLabel993">
    <w:name w:val="ListLabel 993"/>
  </w:style>
  <w:style w:type="character" w:customStyle="1" w:styleId="ListLabel994">
    <w:name w:val="ListLabel 994"/>
  </w:style>
  <w:style w:type="character" w:customStyle="1" w:styleId="ListLabel995">
    <w:name w:val="ListLabel 995"/>
  </w:style>
  <w:style w:type="character" w:customStyle="1" w:styleId="ListLabel996">
    <w:name w:val="ListLabel 996"/>
  </w:style>
  <w:style w:type="character" w:customStyle="1" w:styleId="ListLabel997">
    <w:name w:val="ListLabel 997"/>
  </w:style>
  <w:style w:type="character" w:customStyle="1" w:styleId="ListLabel998">
    <w:name w:val="ListLabel 998"/>
  </w:style>
  <w:style w:type="character" w:customStyle="1" w:styleId="ListLabel999">
    <w:name w:val="ListLabel 999"/>
  </w:style>
  <w:style w:type="character" w:customStyle="1" w:styleId="ListLabel1000">
    <w:name w:val="ListLabel 1000"/>
    <w:rPr>
      <w:b w:val="0"/>
    </w:rPr>
  </w:style>
  <w:style w:type="character" w:customStyle="1" w:styleId="ListLabel1001">
    <w:name w:val="ListLabel 1001"/>
  </w:style>
  <w:style w:type="character" w:customStyle="1" w:styleId="ListLabel1002">
    <w:name w:val="ListLabel 1002"/>
  </w:style>
  <w:style w:type="character" w:customStyle="1" w:styleId="ListLabel1003">
    <w:name w:val="ListLabel 1003"/>
  </w:style>
  <w:style w:type="character" w:customStyle="1" w:styleId="ListLabel1004">
    <w:name w:val="ListLabel 1004"/>
  </w:style>
  <w:style w:type="character" w:customStyle="1" w:styleId="ListLabel1005">
    <w:name w:val="ListLabel 1005"/>
  </w:style>
  <w:style w:type="character" w:customStyle="1" w:styleId="ListLabel1006">
    <w:name w:val="ListLabel 1006"/>
  </w:style>
  <w:style w:type="character" w:customStyle="1" w:styleId="ListLabel1007">
    <w:name w:val="ListLabel 1007"/>
  </w:style>
  <w:style w:type="character" w:customStyle="1" w:styleId="ListLabel1008">
    <w:name w:val="ListLabel 1008"/>
  </w:style>
  <w:style w:type="character" w:customStyle="1" w:styleId="ListLabel1009">
    <w:name w:val="ListLabel 1009"/>
    <w:rPr>
      <w:b w:val="0"/>
    </w:rPr>
  </w:style>
  <w:style w:type="character" w:customStyle="1" w:styleId="ListLabel1010">
    <w:name w:val="ListLabel 1010"/>
  </w:style>
  <w:style w:type="character" w:customStyle="1" w:styleId="ListLabel1011">
    <w:name w:val="ListLabel 1011"/>
  </w:style>
  <w:style w:type="character" w:customStyle="1" w:styleId="ListLabel1012">
    <w:name w:val="ListLabel 1012"/>
  </w:style>
  <w:style w:type="character" w:customStyle="1" w:styleId="ListLabel1013">
    <w:name w:val="ListLabel 1013"/>
  </w:style>
  <w:style w:type="character" w:customStyle="1" w:styleId="ListLabel1014">
    <w:name w:val="ListLabel 1014"/>
  </w:style>
  <w:style w:type="character" w:customStyle="1" w:styleId="ListLabel1015">
    <w:name w:val="ListLabel 1015"/>
  </w:style>
  <w:style w:type="character" w:customStyle="1" w:styleId="ListLabel1016">
    <w:name w:val="ListLabel 1016"/>
  </w:style>
  <w:style w:type="character" w:customStyle="1" w:styleId="ListLabel1017">
    <w:name w:val="ListLabel 1017"/>
  </w:style>
  <w:style w:type="character" w:customStyle="1" w:styleId="ListLabel1018">
    <w:name w:val="ListLabel 1018"/>
    <w:rPr>
      <w:b w:val="0"/>
    </w:rPr>
  </w:style>
  <w:style w:type="character" w:customStyle="1" w:styleId="ListLabel1019">
    <w:name w:val="ListLabel 1019"/>
  </w:style>
  <w:style w:type="character" w:customStyle="1" w:styleId="ListLabel1020">
    <w:name w:val="ListLabel 1020"/>
  </w:style>
  <w:style w:type="character" w:customStyle="1" w:styleId="ListLabel1021">
    <w:name w:val="ListLabel 1021"/>
  </w:style>
  <w:style w:type="character" w:customStyle="1" w:styleId="ListLabel1022">
    <w:name w:val="ListLabel 1022"/>
  </w:style>
  <w:style w:type="character" w:customStyle="1" w:styleId="ListLabel1023">
    <w:name w:val="ListLabel 1023"/>
  </w:style>
  <w:style w:type="character" w:customStyle="1" w:styleId="ListLabel1024">
    <w:name w:val="ListLabel 1024"/>
  </w:style>
  <w:style w:type="character" w:customStyle="1" w:styleId="ListLabel1025">
    <w:name w:val="ListLabel 1025"/>
  </w:style>
  <w:style w:type="character" w:customStyle="1" w:styleId="ListLabel1026">
    <w:name w:val="ListLabel 1026"/>
  </w:style>
  <w:style w:type="character" w:customStyle="1" w:styleId="ListLabel1036">
    <w:name w:val="ListLabel 1036"/>
  </w:style>
  <w:style w:type="character" w:customStyle="1" w:styleId="ListLabel1037">
    <w:name w:val="ListLabel 1037"/>
  </w:style>
  <w:style w:type="character" w:customStyle="1" w:styleId="ListLabel1038">
    <w:name w:val="ListLabel 1038"/>
  </w:style>
  <w:style w:type="character" w:customStyle="1" w:styleId="ListLabel1039">
    <w:name w:val="ListLabel 1039"/>
  </w:style>
  <w:style w:type="character" w:customStyle="1" w:styleId="ListLabel1040">
    <w:name w:val="ListLabel 1040"/>
  </w:style>
  <w:style w:type="character" w:customStyle="1" w:styleId="ListLabel1041">
    <w:name w:val="ListLabel 1041"/>
  </w:style>
  <w:style w:type="character" w:customStyle="1" w:styleId="ListLabel1042">
    <w:name w:val="ListLabel 1042"/>
  </w:style>
  <w:style w:type="character" w:customStyle="1" w:styleId="ListLabel1043">
    <w:name w:val="ListLabel 1043"/>
  </w:style>
  <w:style w:type="character" w:customStyle="1" w:styleId="ListLabel1044">
    <w:name w:val="ListLabel 1044"/>
  </w:style>
  <w:style w:type="character" w:customStyle="1" w:styleId="ListLabel1054">
    <w:name w:val="ListLabel 1054"/>
    <w:rPr>
      <w:rFonts w:cs="Times New Roman"/>
    </w:rPr>
  </w:style>
  <w:style w:type="character" w:customStyle="1" w:styleId="ListLabel1055">
    <w:name w:val="ListLabel 1055"/>
    <w:rPr>
      <w:rFonts w:cs="Times New Roman"/>
    </w:rPr>
  </w:style>
  <w:style w:type="character" w:customStyle="1" w:styleId="ListLabel1056">
    <w:name w:val="ListLabel 1056"/>
    <w:rPr>
      <w:rFonts w:cs="Times New Roman"/>
    </w:rPr>
  </w:style>
  <w:style w:type="character" w:customStyle="1" w:styleId="ListLabel1057">
    <w:name w:val="ListLabel 1057"/>
    <w:rPr>
      <w:rFonts w:cs="Times New Roman"/>
    </w:rPr>
  </w:style>
  <w:style w:type="character" w:customStyle="1" w:styleId="ListLabel1058">
    <w:name w:val="ListLabel 1058"/>
    <w:rPr>
      <w:rFonts w:cs="Times New Roman"/>
    </w:rPr>
  </w:style>
  <w:style w:type="character" w:customStyle="1" w:styleId="ListLabel1059">
    <w:name w:val="ListLabel 1059"/>
    <w:rPr>
      <w:rFonts w:cs="Times New Roman"/>
    </w:rPr>
  </w:style>
  <w:style w:type="character" w:customStyle="1" w:styleId="ListLabel1060">
    <w:name w:val="ListLabel 1060"/>
    <w:rPr>
      <w:rFonts w:cs="Times New Roman"/>
    </w:rPr>
  </w:style>
  <w:style w:type="character" w:customStyle="1" w:styleId="ListLabel1061">
    <w:name w:val="ListLabel 1061"/>
    <w:rPr>
      <w:rFonts w:cs="Times New Roman"/>
    </w:rPr>
  </w:style>
  <w:style w:type="character" w:customStyle="1" w:styleId="ListLabel1062">
    <w:name w:val="ListLabel 1062"/>
    <w:rPr>
      <w:rFonts w:cs="Times New Roman"/>
    </w:rPr>
  </w:style>
  <w:style w:type="character" w:customStyle="1" w:styleId="ListLabel1063">
    <w:name w:val="ListLabel 1063"/>
    <w:rPr>
      <w:rFonts w:cs="Times New Roman"/>
    </w:rPr>
  </w:style>
  <w:style w:type="character" w:customStyle="1" w:styleId="ListLabel1064">
    <w:name w:val="ListLabel 1064"/>
    <w:rPr>
      <w:rFonts w:cs="Times New Roman"/>
    </w:rPr>
  </w:style>
  <w:style w:type="character" w:customStyle="1" w:styleId="ListLabel1065">
    <w:name w:val="ListLabel 1065"/>
    <w:rPr>
      <w:rFonts w:cs="Times New Roman"/>
    </w:rPr>
  </w:style>
  <w:style w:type="character" w:customStyle="1" w:styleId="ListLabel1066">
    <w:name w:val="ListLabel 1066"/>
    <w:rPr>
      <w:rFonts w:cs="Times New Roman"/>
    </w:rPr>
  </w:style>
  <w:style w:type="character" w:customStyle="1" w:styleId="ListLabel1067">
    <w:name w:val="ListLabel 1067"/>
    <w:rPr>
      <w:rFonts w:cs="Times New Roman"/>
    </w:rPr>
  </w:style>
  <w:style w:type="character" w:customStyle="1" w:styleId="ListLabel1068">
    <w:name w:val="ListLabel 1068"/>
    <w:rPr>
      <w:rFonts w:cs="Times New Roman"/>
    </w:rPr>
  </w:style>
  <w:style w:type="character" w:customStyle="1" w:styleId="ListLabel1069">
    <w:name w:val="ListLabel 1069"/>
    <w:rPr>
      <w:rFonts w:cs="Times New Roman"/>
    </w:rPr>
  </w:style>
  <w:style w:type="character" w:customStyle="1" w:styleId="ListLabel1070">
    <w:name w:val="ListLabel 1070"/>
    <w:rPr>
      <w:rFonts w:cs="Times New Roman"/>
    </w:rPr>
  </w:style>
  <w:style w:type="character" w:customStyle="1" w:styleId="ListLabel1071">
    <w:name w:val="ListLabel 1071"/>
    <w:rPr>
      <w:rFonts w:cs="Times New Roman"/>
    </w:rPr>
  </w:style>
  <w:style w:type="character" w:customStyle="1" w:styleId="ListLabel1072">
    <w:name w:val="ListLabel 1072"/>
    <w:rPr>
      <w:rFonts w:cs="Times New Roman"/>
    </w:rPr>
  </w:style>
  <w:style w:type="character" w:customStyle="1" w:styleId="ListLabel1073">
    <w:name w:val="ListLabel 1073"/>
    <w:rPr>
      <w:rFonts w:cs="Times New Roman"/>
    </w:rPr>
  </w:style>
  <w:style w:type="character" w:customStyle="1" w:styleId="ListLabel1074">
    <w:name w:val="ListLabel 1074"/>
    <w:rPr>
      <w:rFonts w:cs="Times New Roman"/>
    </w:rPr>
  </w:style>
  <w:style w:type="character" w:customStyle="1" w:styleId="ListLabel1075">
    <w:name w:val="ListLabel 1075"/>
    <w:rPr>
      <w:rFonts w:cs="Times New Roman"/>
    </w:rPr>
  </w:style>
  <w:style w:type="character" w:customStyle="1" w:styleId="ListLabel1076">
    <w:name w:val="ListLabel 1076"/>
    <w:rPr>
      <w:rFonts w:cs="Times New Roman"/>
    </w:rPr>
  </w:style>
  <w:style w:type="character" w:customStyle="1" w:styleId="ListLabel1077">
    <w:name w:val="ListLabel 1077"/>
    <w:rPr>
      <w:rFonts w:cs="Times New Roman"/>
    </w:rPr>
  </w:style>
  <w:style w:type="character" w:customStyle="1" w:styleId="ListLabel1078">
    <w:name w:val="ListLabel 1078"/>
    <w:rPr>
      <w:rFonts w:cs="Times New Roman"/>
    </w:rPr>
  </w:style>
  <w:style w:type="character" w:customStyle="1" w:styleId="ListLabel1079">
    <w:name w:val="ListLabel 1079"/>
    <w:rPr>
      <w:rFonts w:cs="Times New Roman"/>
    </w:rPr>
  </w:style>
  <w:style w:type="character" w:customStyle="1" w:styleId="ListLabel1080">
    <w:name w:val="ListLabel 1080"/>
    <w:rPr>
      <w:rFonts w:cs="Times New Roman"/>
    </w:rPr>
  </w:style>
  <w:style w:type="character" w:customStyle="1" w:styleId="ListLabel1081">
    <w:name w:val="ListLabel 1081"/>
    <w:rPr>
      <w:rFonts w:cs="Times New Roman"/>
    </w:rPr>
  </w:style>
  <w:style w:type="character" w:customStyle="1" w:styleId="ListLabel1082">
    <w:name w:val="ListLabel 1082"/>
    <w:rPr>
      <w:rFonts w:cs="Times New Roman"/>
    </w:rPr>
  </w:style>
  <w:style w:type="character" w:customStyle="1" w:styleId="ListLabel1083">
    <w:name w:val="ListLabel 1083"/>
    <w:rPr>
      <w:rFonts w:cs="Times New Roman"/>
    </w:rPr>
  </w:style>
  <w:style w:type="character" w:customStyle="1" w:styleId="ListLabel1084">
    <w:name w:val="ListLabel 1084"/>
    <w:rPr>
      <w:rFonts w:cs="Times New Roman"/>
    </w:rPr>
  </w:style>
  <w:style w:type="character" w:customStyle="1" w:styleId="ListLabel1085">
    <w:name w:val="ListLabel 1085"/>
    <w:rPr>
      <w:rFonts w:cs="Times New Roman"/>
    </w:rPr>
  </w:style>
  <w:style w:type="character" w:customStyle="1" w:styleId="ListLabel1086">
    <w:name w:val="ListLabel 1086"/>
    <w:rPr>
      <w:rFonts w:cs="Times New Roman"/>
    </w:rPr>
  </w:style>
  <w:style w:type="character" w:customStyle="1" w:styleId="ListLabel1087">
    <w:name w:val="ListLabel 1087"/>
    <w:rPr>
      <w:rFonts w:cs="Times New Roman"/>
    </w:rPr>
  </w:style>
  <w:style w:type="character" w:customStyle="1" w:styleId="ListLabel1088">
    <w:name w:val="ListLabel 1088"/>
    <w:rPr>
      <w:rFonts w:cs="Times New Roman"/>
    </w:rPr>
  </w:style>
  <w:style w:type="character" w:customStyle="1" w:styleId="ListLabel1089">
    <w:name w:val="ListLabel 1089"/>
    <w:rPr>
      <w:rFonts w:cs="Times New Roman"/>
    </w:rPr>
  </w:style>
  <w:style w:type="character" w:customStyle="1" w:styleId="ListLabel1090">
    <w:name w:val="ListLabel 1090"/>
    <w:rPr>
      <w:rFonts w:cs="Times New Roman"/>
    </w:rPr>
  </w:style>
  <w:style w:type="character" w:customStyle="1" w:styleId="ListLabel1091">
    <w:name w:val="ListLabel 1091"/>
    <w:rPr>
      <w:rFonts w:cs="Times New Roman"/>
    </w:rPr>
  </w:style>
  <w:style w:type="character" w:customStyle="1" w:styleId="ListLabel1092">
    <w:name w:val="ListLabel 1092"/>
    <w:rPr>
      <w:rFonts w:cs="Times New Roman"/>
    </w:rPr>
  </w:style>
  <w:style w:type="character" w:customStyle="1" w:styleId="ListLabel1093">
    <w:name w:val="ListLabel 1093"/>
    <w:rPr>
      <w:rFonts w:cs="Times New Roman"/>
    </w:rPr>
  </w:style>
  <w:style w:type="character" w:customStyle="1" w:styleId="ListLabel1094">
    <w:name w:val="ListLabel 1094"/>
    <w:rPr>
      <w:rFonts w:cs="Times New Roman"/>
    </w:rPr>
  </w:style>
  <w:style w:type="character" w:customStyle="1" w:styleId="ListLabel1095">
    <w:name w:val="ListLabel 1095"/>
    <w:rPr>
      <w:rFonts w:cs="Times New Roman"/>
    </w:rPr>
  </w:style>
  <w:style w:type="character" w:customStyle="1" w:styleId="ListLabel1096">
    <w:name w:val="ListLabel 1096"/>
    <w:rPr>
      <w:rFonts w:cs="Times New Roman"/>
    </w:rPr>
  </w:style>
  <w:style w:type="character" w:customStyle="1" w:styleId="ListLabel1097">
    <w:name w:val="ListLabel 1097"/>
    <w:rPr>
      <w:rFonts w:cs="Times New Roman"/>
    </w:rPr>
  </w:style>
  <w:style w:type="character" w:customStyle="1" w:styleId="ListLabel1098">
    <w:name w:val="ListLabel 1098"/>
    <w:rPr>
      <w:rFonts w:cs="Times New Roman"/>
    </w:rPr>
  </w:style>
  <w:style w:type="character" w:customStyle="1" w:styleId="ListLabel1099">
    <w:name w:val="ListLabel 1099"/>
    <w:rPr>
      <w:rFonts w:cs="Times New Roman"/>
    </w:rPr>
  </w:style>
  <w:style w:type="character" w:customStyle="1" w:styleId="ListLabel1100">
    <w:name w:val="ListLabel 1100"/>
    <w:rPr>
      <w:rFonts w:cs="Times New Roman"/>
    </w:rPr>
  </w:style>
  <w:style w:type="character" w:customStyle="1" w:styleId="ListLabel1101">
    <w:name w:val="ListLabel 1101"/>
    <w:rPr>
      <w:rFonts w:cs="Times New Roman"/>
    </w:rPr>
  </w:style>
  <w:style w:type="character" w:customStyle="1" w:styleId="ListLabel1102">
    <w:name w:val="ListLabel 1102"/>
    <w:rPr>
      <w:rFonts w:cs="Times New Roman"/>
    </w:rPr>
  </w:style>
  <w:style w:type="character" w:customStyle="1" w:styleId="ListLabel1103">
    <w:name w:val="ListLabel 1103"/>
    <w:rPr>
      <w:rFonts w:cs="Times New Roman"/>
    </w:rPr>
  </w:style>
  <w:style w:type="character" w:customStyle="1" w:styleId="ListLabel1104">
    <w:name w:val="ListLabel 1104"/>
    <w:rPr>
      <w:rFonts w:cs="Times New Roman"/>
    </w:rPr>
  </w:style>
  <w:style w:type="character" w:customStyle="1" w:styleId="ListLabel1105">
    <w:name w:val="ListLabel 1105"/>
    <w:rPr>
      <w:rFonts w:cs="Times New Roman"/>
    </w:rPr>
  </w:style>
  <w:style w:type="character" w:customStyle="1" w:styleId="ListLabel1106">
    <w:name w:val="ListLabel 1106"/>
    <w:rPr>
      <w:rFonts w:cs="Times New Roman"/>
    </w:rPr>
  </w:style>
  <w:style w:type="character" w:customStyle="1" w:styleId="ListLabel1107">
    <w:name w:val="ListLabel 1107"/>
    <w:rPr>
      <w:rFonts w:cs="Times New Roman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numbering" w:customStyle="1" w:styleId="NoListWW">
    <w:name w:val="No List (WW)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46">
    <w:name w:val="WWNum46"/>
    <w:basedOn w:val="Bezlisty"/>
    <w:pPr>
      <w:numPr>
        <w:numId w:val="6"/>
      </w:numPr>
    </w:pPr>
  </w:style>
  <w:style w:type="numbering" w:customStyle="1" w:styleId="WWNum47">
    <w:name w:val="WWNum47"/>
    <w:basedOn w:val="Bezlisty"/>
    <w:pPr>
      <w:numPr>
        <w:numId w:val="7"/>
      </w:numPr>
    </w:pPr>
  </w:style>
  <w:style w:type="numbering" w:customStyle="1" w:styleId="WWNum48">
    <w:name w:val="WWNum48"/>
    <w:basedOn w:val="Bezlisty"/>
    <w:pPr>
      <w:numPr>
        <w:numId w:val="8"/>
      </w:numPr>
    </w:pPr>
  </w:style>
  <w:style w:type="numbering" w:customStyle="1" w:styleId="WWNum49">
    <w:name w:val="WWNum49"/>
    <w:basedOn w:val="Bezlisty"/>
    <w:pPr>
      <w:numPr>
        <w:numId w:val="9"/>
      </w:numPr>
    </w:pPr>
  </w:style>
  <w:style w:type="numbering" w:customStyle="1" w:styleId="WWNum50">
    <w:name w:val="WWNum50"/>
    <w:basedOn w:val="Bezlisty"/>
    <w:pPr>
      <w:numPr>
        <w:numId w:val="10"/>
      </w:numPr>
    </w:pPr>
  </w:style>
  <w:style w:type="numbering" w:customStyle="1" w:styleId="WWNum51">
    <w:name w:val="WWNum51"/>
    <w:basedOn w:val="Bezlisty"/>
    <w:pPr>
      <w:numPr>
        <w:numId w:val="11"/>
      </w:numPr>
    </w:pPr>
  </w:style>
  <w:style w:type="numbering" w:customStyle="1" w:styleId="WWNum52">
    <w:name w:val="WWNum52"/>
    <w:basedOn w:val="Bezlisty"/>
    <w:pPr>
      <w:numPr>
        <w:numId w:val="12"/>
      </w:numPr>
    </w:pPr>
  </w:style>
  <w:style w:type="numbering" w:customStyle="1" w:styleId="WWNum53">
    <w:name w:val="WWNum53"/>
    <w:basedOn w:val="Bezlisty"/>
    <w:pPr>
      <w:numPr>
        <w:numId w:val="13"/>
      </w:numPr>
    </w:pPr>
  </w:style>
  <w:style w:type="numbering" w:customStyle="1" w:styleId="WWNum54">
    <w:name w:val="WWNum54"/>
    <w:basedOn w:val="Bezlisty"/>
    <w:pPr>
      <w:numPr>
        <w:numId w:val="14"/>
      </w:numPr>
    </w:pPr>
  </w:style>
  <w:style w:type="numbering" w:customStyle="1" w:styleId="WWNum55">
    <w:name w:val="WWNum55"/>
    <w:basedOn w:val="Bezlisty"/>
    <w:pPr>
      <w:numPr>
        <w:numId w:val="15"/>
      </w:numPr>
    </w:pPr>
  </w:style>
  <w:style w:type="numbering" w:customStyle="1" w:styleId="WWNum56">
    <w:name w:val="WWNum56"/>
    <w:basedOn w:val="Bezlisty"/>
    <w:pPr>
      <w:numPr>
        <w:numId w:val="16"/>
      </w:numPr>
    </w:pPr>
  </w:style>
  <w:style w:type="numbering" w:customStyle="1" w:styleId="WWNum57">
    <w:name w:val="WWNum57"/>
    <w:basedOn w:val="Bezlisty"/>
    <w:pPr>
      <w:numPr>
        <w:numId w:val="17"/>
      </w:numPr>
    </w:pPr>
  </w:style>
  <w:style w:type="numbering" w:customStyle="1" w:styleId="WWNum58">
    <w:name w:val="WWNum58"/>
    <w:basedOn w:val="Bezlisty"/>
    <w:pPr>
      <w:numPr>
        <w:numId w:val="18"/>
      </w:numPr>
    </w:pPr>
  </w:style>
  <w:style w:type="numbering" w:customStyle="1" w:styleId="WWNum59">
    <w:name w:val="WWNum59"/>
    <w:basedOn w:val="Bezlisty"/>
    <w:pPr>
      <w:numPr>
        <w:numId w:val="19"/>
      </w:numPr>
    </w:pPr>
  </w:style>
  <w:style w:type="numbering" w:customStyle="1" w:styleId="WWNum60">
    <w:name w:val="WWNum60"/>
    <w:basedOn w:val="Bezlisty"/>
    <w:pPr>
      <w:numPr>
        <w:numId w:val="20"/>
      </w:numPr>
    </w:pPr>
  </w:style>
  <w:style w:type="numbering" w:customStyle="1" w:styleId="WWNum61">
    <w:name w:val="WWNum61"/>
    <w:basedOn w:val="Bezlisty"/>
    <w:pPr>
      <w:numPr>
        <w:numId w:val="21"/>
      </w:numPr>
    </w:pPr>
  </w:style>
  <w:style w:type="numbering" w:customStyle="1" w:styleId="WWNum62">
    <w:name w:val="WWNum62"/>
    <w:basedOn w:val="Bezlisty"/>
    <w:pPr>
      <w:numPr>
        <w:numId w:val="22"/>
      </w:numPr>
    </w:pPr>
  </w:style>
  <w:style w:type="numbering" w:customStyle="1" w:styleId="WWNum63">
    <w:name w:val="WWNum63"/>
    <w:basedOn w:val="Bezlisty"/>
    <w:pPr>
      <w:numPr>
        <w:numId w:val="23"/>
      </w:numPr>
    </w:pPr>
  </w:style>
  <w:style w:type="numbering" w:customStyle="1" w:styleId="WWNum10">
    <w:name w:val="WWNum10"/>
    <w:basedOn w:val="Bezlisty"/>
    <w:pPr>
      <w:numPr>
        <w:numId w:val="24"/>
      </w:numPr>
    </w:pPr>
  </w:style>
  <w:style w:type="numbering" w:customStyle="1" w:styleId="WWNum64">
    <w:name w:val="WWNum64"/>
    <w:basedOn w:val="Bezlisty"/>
    <w:pPr>
      <w:numPr>
        <w:numId w:val="25"/>
      </w:numPr>
    </w:pPr>
  </w:style>
  <w:style w:type="numbering" w:customStyle="1" w:styleId="WWNum65">
    <w:name w:val="WWNum65"/>
    <w:basedOn w:val="Bezlisty"/>
    <w:pPr>
      <w:numPr>
        <w:numId w:val="26"/>
      </w:numPr>
    </w:pPr>
  </w:style>
  <w:style w:type="numbering" w:customStyle="1" w:styleId="WWNum66">
    <w:name w:val="WWNum66"/>
    <w:basedOn w:val="Bezlisty"/>
    <w:pPr>
      <w:numPr>
        <w:numId w:val="27"/>
      </w:numPr>
    </w:pPr>
  </w:style>
  <w:style w:type="numbering" w:customStyle="1" w:styleId="WWNum67">
    <w:name w:val="WWNum67"/>
    <w:basedOn w:val="Bezlisty"/>
    <w:pPr>
      <w:numPr>
        <w:numId w:val="28"/>
      </w:numPr>
    </w:pPr>
  </w:style>
  <w:style w:type="numbering" w:customStyle="1" w:styleId="WWNum68">
    <w:name w:val="WWNum68"/>
    <w:basedOn w:val="Bezlisty"/>
    <w:pPr>
      <w:numPr>
        <w:numId w:val="29"/>
      </w:numPr>
    </w:pPr>
  </w:style>
  <w:style w:type="numbering" w:customStyle="1" w:styleId="WWNum69">
    <w:name w:val="WWNum69"/>
    <w:basedOn w:val="Bezlisty"/>
    <w:pPr>
      <w:numPr>
        <w:numId w:val="30"/>
      </w:numPr>
    </w:pPr>
  </w:style>
  <w:style w:type="numbering" w:customStyle="1" w:styleId="WWNum70">
    <w:name w:val="WWNum70"/>
    <w:basedOn w:val="Bezlisty"/>
    <w:pPr>
      <w:numPr>
        <w:numId w:val="31"/>
      </w:numPr>
    </w:pPr>
  </w:style>
  <w:style w:type="numbering" w:customStyle="1" w:styleId="WWNum71">
    <w:name w:val="WWNum71"/>
    <w:basedOn w:val="Bezlisty"/>
    <w:pPr>
      <w:numPr>
        <w:numId w:val="32"/>
      </w:numPr>
    </w:pPr>
  </w:style>
  <w:style w:type="numbering" w:customStyle="1" w:styleId="WWNum72">
    <w:name w:val="WWNum72"/>
    <w:basedOn w:val="Bezlisty"/>
    <w:pPr>
      <w:numPr>
        <w:numId w:val="33"/>
      </w:numPr>
    </w:pPr>
  </w:style>
  <w:style w:type="numbering" w:customStyle="1" w:styleId="WWNum73">
    <w:name w:val="WWNum73"/>
    <w:basedOn w:val="Bezlisty"/>
    <w:pPr>
      <w:numPr>
        <w:numId w:val="34"/>
      </w:numPr>
    </w:pPr>
  </w:style>
  <w:style w:type="numbering" w:customStyle="1" w:styleId="WWNum74">
    <w:name w:val="WWNum74"/>
    <w:basedOn w:val="Bezlisty"/>
    <w:pPr>
      <w:numPr>
        <w:numId w:val="35"/>
      </w:numPr>
    </w:pPr>
  </w:style>
  <w:style w:type="numbering" w:customStyle="1" w:styleId="WWNum75">
    <w:name w:val="WWNum75"/>
    <w:basedOn w:val="Bezlisty"/>
    <w:pPr>
      <w:numPr>
        <w:numId w:val="36"/>
      </w:numPr>
    </w:pPr>
  </w:style>
  <w:style w:type="numbering" w:customStyle="1" w:styleId="WWNum76">
    <w:name w:val="WWNum76"/>
    <w:basedOn w:val="Bezlisty"/>
    <w:pPr>
      <w:numPr>
        <w:numId w:val="37"/>
      </w:numPr>
    </w:pPr>
  </w:style>
  <w:style w:type="numbering" w:customStyle="1" w:styleId="WWNum77">
    <w:name w:val="WWNum77"/>
    <w:basedOn w:val="Bezlisty"/>
    <w:pPr>
      <w:numPr>
        <w:numId w:val="38"/>
      </w:numPr>
    </w:pPr>
  </w:style>
  <w:style w:type="numbering" w:customStyle="1" w:styleId="WWNum78">
    <w:name w:val="WWNum78"/>
    <w:basedOn w:val="Bezlisty"/>
    <w:pPr>
      <w:numPr>
        <w:numId w:val="39"/>
      </w:numPr>
    </w:pPr>
  </w:style>
  <w:style w:type="numbering" w:customStyle="1" w:styleId="WWNum79">
    <w:name w:val="WWNum79"/>
    <w:basedOn w:val="Bezlisty"/>
    <w:pPr>
      <w:numPr>
        <w:numId w:val="40"/>
      </w:numPr>
    </w:pPr>
  </w:style>
  <w:style w:type="numbering" w:customStyle="1" w:styleId="WWNum80">
    <w:name w:val="WWNum80"/>
    <w:basedOn w:val="Bezlisty"/>
    <w:pPr>
      <w:numPr>
        <w:numId w:val="41"/>
      </w:numPr>
    </w:pPr>
  </w:style>
  <w:style w:type="numbering" w:customStyle="1" w:styleId="WWNum81">
    <w:name w:val="WWNum81"/>
    <w:basedOn w:val="Bezlisty"/>
    <w:pPr>
      <w:numPr>
        <w:numId w:val="42"/>
      </w:numPr>
    </w:pPr>
  </w:style>
  <w:style w:type="numbering" w:customStyle="1" w:styleId="WWNum82">
    <w:name w:val="WWNum82"/>
    <w:basedOn w:val="Bezlisty"/>
    <w:pPr>
      <w:numPr>
        <w:numId w:val="43"/>
      </w:numPr>
    </w:pPr>
  </w:style>
  <w:style w:type="numbering" w:customStyle="1" w:styleId="WWNum83">
    <w:name w:val="WWNum83"/>
    <w:basedOn w:val="Bezlisty"/>
    <w:pPr>
      <w:numPr>
        <w:numId w:val="44"/>
      </w:numPr>
    </w:pPr>
  </w:style>
  <w:style w:type="numbering" w:customStyle="1" w:styleId="WWNum84">
    <w:name w:val="WWNum84"/>
    <w:basedOn w:val="Bezlisty"/>
    <w:pPr>
      <w:numPr>
        <w:numId w:val="45"/>
      </w:numPr>
    </w:pPr>
  </w:style>
  <w:style w:type="numbering" w:customStyle="1" w:styleId="WWNum85">
    <w:name w:val="WWNum85"/>
    <w:basedOn w:val="Bezlisty"/>
    <w:pPr>
      <w:numPr>
        <w:numId w:val="46"/>
      </w:numPr>
    </w:pPr>
  </w:style>
  <w:style w:type="numbering" w:customStyle="1" w:styleId="WWNum86">
    <w:name w:val="WWNum86"/>
    <w:basedOn w:val="Bezlisty"/>
    <w:pPr>
      <w:numPr>
        <w:numId w:val="47"/>
      </w:numPr>
    </w:pPr>
  </w:style>
  <w:style w:type="numbering" w:customStyle="1" w:styleId="WWNum17">
    <w:name w:val="WWNum17"/>
    <w:basedOn w:val="Bezlisty"/>
    <w:pPr>
      <w:numPr>
        <w:numId w:val="48"/>
      </w:numPr>
    </w:pPr>
  </w:style>
  <w:style w:type="numbering" w:customStyle="1" w:styleId="WWNum18">
    <w:name w:val="WWNum18"/>
    <w:basedOn w:val="Bezlisty"/>
    <w:pPr>
      <w:numPr>
        <w:numId w:val="49"/>
      </w:numPr>
    </w:pPr>
  </w:style>
  <w:style w:type="numbering" w:customStyle="1" w:styleId="WWNum87">
    <w:name w:val="WWNum87"/>
    <w:basedOn w:val="Bezlisty"/>
    <w:pPr>
      <w:numPr>
        <w:numId w:val="50"/>
      </w:numPr>
    </w:pPr>
  </w:style>
  <w:style w:type="numbering" w:customStyle="1" w:styleId="WWNum21">
    <w:name w:val="WWNum21"/>
    <w:basedOn w:val="Bezlisty"/>
    <w:pPr>
      <w:numPr>
        <w:numId w:val="51"/>
      </w:numPr>
    </w:pPr>
  </w:style>
  <w:style w:type="numbering" w:customStyle="1" w:styleId="WWNum88">
    <w:name w:val="WWNum88"/>
    <w:basedOn w:val="Bezlisty"/>
    <w:pPr>
      <w:numPr>
        <w:numId w:val="52"/>
      </w:numPr>
    </w:pPr>
  </w:style>
  <w:style w:type="numbering" w:customStyle="1" w:styleId="WWNum22">
    <w:name w:val="WWNum22"/>
    <w:basedOn w:val="Bezlisty"/>
    <w:pPr>
      <w:numPr>
        <w:numId w:val="53"/>
      </w:numPr>
    </w:pPr>
  </w:style>
  <w:style w:type="numbering" w:customStyle="1" w:styleId="WWNum89">
    <w:name w:val="WWNum89"/>
    <w:basedOn w:val="Bezlisty"/>
    <w:pPr>
      <w:numPr>
        <w:numId w:val="54"/>
      </w:numPr>
    </w:pPr>
  </w:style>
  <w:style w:type="numbering" w:customStyle="1" w:styleId="WWNum23">
    <w:name w:val="WWNum23"/>
    <w:basedOn w:val="Bezlisty"/>
    <w:pPr>
      <w:numPr>
        <w:numId w:val="55"/>
      </w:numPr>
    </w:pPr>
  </w:style>
  <w:style w:type="numbering" w:customStyle="1" w:styleId="WWNum90">
    <w:name w:val="WWNum90"/>
    <w:basedOn w:val="Bezlisty"/>
    <w:pPr>
      <w:numPr>
        <w:numId w:val="56"/>
      </w:numPr>
    </w:pPr>
  </w:style>
  <w:style w:type="numbering" w:customStyle="1" w:styleId="WWNum24">
    <w:name w:val="WWNum24"/>
    <w:basedOn w:val="Bezlisty"/>
    <w:pPr>
      <w:numPr>
        <w:numId w:val="57"/>
      </w:numPr>
    </w:pPr>
  </w:style>
  <w:style w:type="numbering" w:customStyle="1" w:styleId="WWNum91">
    <w:name w:val="WWNum91"/>
    <w:basedOn w:val="Bezlisty"/>
    <w:pPr>
      <w:numPr>
        <w:numId w:val="58"/>
      </w:numPr>
    </w:pPr>
  </w:style>
  <w:style w:type="numbering" w:customStyle="1" w:styleId="WWNum25">
    <w:name w:val="WWNum25"/>
    <w:basedOn w:val="Bezlisty"/>
    <w:pPr>
      <w:numPr>
        <w:numId w:val="59"/>
      </w:numPr>
    </w:pPr>
  </w:style>
  <w:style w:type="numbering" w:customStyle="1" w:styleId="WWNum92">
    <w:name w:val="WWNum92"/>
    <w:basedOn w:val="Bezlisty"/>
    <w:pPr>
      <w:numPr>
        <w:numId w:val="60"/>
      </w:numPr>
    </w:pPr>
  </w:style>
  <w:style w:type="numbering" w:customStyle="1" w:styleId="WWNum26">
    <w:name w:val="WWNum26"/>
    <w:basedOn w:val="Bezlisty"/>
    <w:pPr>
      <w:numPr>
        <w:numId w:val="61"/>
      </w:numPr>
    </w:pPr>
  </w:style>
  <w:style w:type="numbering" w:customStyle="1" w:styleId="WWNum93">
    <w:name w:val="WWNum93"/>
    <w:basedOn w:val="Bezlisty"/>
    <w:pPr>
      <w:numPr>
        <w:numId w:val="62"/>
      </w:numPr>
    </w:pPr>
  </w:style>
  <w:style w:type="numbering" w:customStyle="1" w:styleId="WWNum43">
    <w:name w:val="WWNum43"/>
    <w:basedOn w:val="Bezlisty"/>
    <w:pPr>
      <w:numPr>
        <w:numId w:val="63"/>
      </w:numPr>
    </w:pPr>
  </w:style>
  <w:style w:type="numbering" w:customStyle="1" w:styleId="WWNum94">
    <w:name w:val="WWNum94"/>
    <w:basedOn w:val="Bezlisty"/>
    <w:pPr>
      <w:numPr>
        <w:numId w:val="64"/>
      </w:numPr>
    </w:pPr>
  </w:style>
  <w:style w:type="numbering" w:customStyle="1" w:styleId="WWNum27">
    <w:name w:val="WWNum27"/>
    <w:basedOn w:val="Bezlisty"/>
    <w:pPr>
      <w:numPr>
        <w:numId w:val="65"/>
      </w:numPr>
    </w:pPr>
  </w:style>
  <w:style w:type="numbering" w:customStyle="1" w:styleId="WWNum95">
    <w:name w:val="WWNum95"/>
    <w:basedOn w:val="Bezlisty"/>
    <w:pPr>
      <w:numPr>
        <w:numId w:val="66"/>
      </w:numPr>
    </w:pPr>
  </w:style>
  <w:style w:type="numbering" w:customStyle="1" w:styleId="WWNum28">
    <w:name w:val="WWNum28"/>
    <w:basedOn w:val="Bezlisty"/>
    <w:pPr>
      <w:numPr>
        <w:numId w:val="67"/>
      </w:numPr>
    </w:pPr>
  </w:style>
  <w:style w:type="numbering" w:customStyle="1" w:styleId="WWNum29">
    <w:name w:val="WWNum29"/>
    <w:basedOn w:val="Bezlisty"/>
    <w:pPr>
      <w:numPr>
        <w:numId w:val="68"/>
      </w:numPr>
    </w:pPr>
  </w:style>
  <w:style w:type="numbering" w:customStyle="1" w:styleId="WWNum117">
    <w:name w:val="WWNum117"/>
    <w:basedOn w:val="Bezlisty"/>
    <w:pPr>
      <w:numPr>
        <w:numId w:val="69"/>
      </w:numPr>
    </w:pPr>
  </w:style>
  <w:style w:type="numbering" w:customStyle="1" w:styleId="WWNum115">
    <w:name w:val="WWNum115"/>
    <w:basedOn w:val="Bezlisty"/>
    <w:pPr>
      <w:numPr>
        <w:numId w:val="70"/>
      </w:numPr>
    </w:pPr>
  </w:style>
  <w:style w:type="numbering" w:customStyle="1" w:styleId="WWNum96">
    <w:name w:val="WWNum96"/>
    <w:basedOn w:val="Bezlisty"/>
    <w:pPr>
      <w:numPr>
        <w:numId w:val="71"/>
      </w:numPr>
    </w:pPr>
  </w:style>
  <w:style w:type="numbering" w:customStyle="1" w:styleId="WWNum97">
    <w:name w:val="WWNum97"/>
    <w:basedOn w:val="Bezlisty"/>
    <w:pPr>
      <w:numPr>
        <w:numId w:val="72"/>
      </w:numPr>
    </w:pPr>
  </w:style>
  <w:style w:type="numbering" w:customStyle="1" w:styleId="WWNum98">
    <w:name w:val="WWNum98"/>
    <w:basedOn w:val="Bezlisty"/>
    <w:pPr>
      <w:numPr>
        <w:numId w:val="73"/>
      </w:numPr>
    </w:pPr>
  </w:style>
  <w:style w:type="numbering" w:customStyle="1" w:styleId="WWNum99">
    <w:name w:val="WWNum99"/>
    <w:basedOn w:val="Bezlisty"/>
    <w:pPr>
      <w:numPr>
        <w:numId w:val="74"/>
      </w:numPr>
    </w:pPr>
  </w:style>
  <w:style w:type="numbering" w:customStyle="1" w:styleId="WWNum100">
    <w:name w:val="WWNum100"/>
    <w:basedOn w:val="Bezlisty"/>
    <w:pPr>
      <w:numPr>
        <w:numId w:val="75"/>
      </w:numPr>
    </w:pPr>
  </w:style>
  <w:style w:type="numbering" w:customStyle="1" w:styleId="WWNum101">
    <w:name w:val="WWNum101"/>
    <w:basedOn w:val="Bezlisty"/>
    <w:pPr>
      <w:numPr>
        <w:numId w:val="76"/>
      </w:numPr>
    </w:pPr>
  </w:style>
  <w:style w:type="numbering" w:customStyle="1" w:styleId="WWNum102">
    <w:name w:val="WWNum102"/>
    <w:basedOn w:val="Bezlisty"/>
    <w:pPr>
      <w:numPr>
        <w:numId w:val="77"/>
      </w:numPr>
    </w:pPr>
  </w:style>
  <w:style w:type="numbering" w:customStyle="1" w:styleId="WWNum103">
    <w:name w:val="WWNum103"/>
    <w:basedOn w:val="Bezlisty"/>
    <w:pPr>
      <w:numPr>
        <w:numId w:val="78"/>
      </w:numPr>
    </w:pPr>
  </w:style>
  <w:style w:type="numbering" w:customStyle="1" w:styleId="WWNum34">
    <w:name w:val="WWNum34"/>
    <w:basedOn w:val="Bezlisty"/>
    <w:pPr>
      <w:numPr>
        <w:numId w:val="79"/>
      </w:numPr>
    </w:pPr>
  </w:style>
  <w:style w:type="numbering" w:customStyle="1" w:styleId="WWNum104">
    <w:name w:val="WWNum104"/>
    <w:basedOn w:val="Bezlisty"/>
    <w:pPr>
      <w:numPr>
        <w:numId w:val="80"/>
      </w:numPr>
    </w:pPr>
  </w:style>
  <w:style w:type="numbering" w:customStyle="1" w:styleId="WWNum105">
    <w:name w:val="WWNum105"/>
    <w:basedOn w:val="Bezlisty"/>
    <w:pPr>
      <w:numPr>
        <w:numId w:val="81"/>
      </w:numPr>
    </w:pPr>
  </w:style>
  <w:style w:type="numbering" w:customStyle="1" w:styleId="WWNum106">
    <w:name w:val="WWNum106"/>
    <w:basedOn w:val="Bezlisty"/>
    <w:pPr>
      <w:numPr>
        <w:numId w:val="82"/>
      </w:numPr>
    </w:pPr>
  </w:style>
  <w:style w:type="numbering" w:customStyle="1" w:styleId="WWNum107">
    <w:name w:val="WWNum107"/>
    <w:basedOn w:val="Bezlisty"/>
    <w:pPr>
      <w:numPr>
        <w:numId w:val="83"/>
      </w:numPr>
    </w:pPr>
  </w:style>
  <w:style w:type="numbering" w:customStyle="1" w:styleId="WWNum108">
    <w:name w:val="WWNum108"/>
    <w:basedOn w:val="Bezlisty"/>
    <w:pPr>
      <w:numPr>
        <w:numId w:val="84"/>
      </w:numPr>
    </w:pPr>
  </w:style>
  <w:style w:type="numbering" w:customStyle="1" w:styleId="WWNum109">
    <w:name w:val="WWNum109"/>
    <w:basedOn w:val="Bezlisty"/>
    <w:pPr>
      <w:numPr>
        <w:numId w:val="85"/>
      </w:numPr>
    </w:pPr>
  </w:style>
  <w:style w:type="numbering" w:customStyle="1" w:styleId="WWNum110">
    <w:name w:val="WWNum110"/>
    <w:basedOn w:val="Bezlisty"/>
    <w:pPr>
      <w:numPr>
        <w:numId w:val="86"/>
      </w:numPr>
    </w:pPr>
  </w:style>
  <w:style w:type="numbering" w:customStyle="1" w:styleId="WWNum111">
    <w:name w:val="WWNum111"/>
    <w:basedOn w:val="Bezlisty"/>
    <w:pPr>
      <w:numPr>
        <w:numId w:val="87"/>
      </w:numPr>
    </w:pPr>
  </w:style>
  <w:style w:type="numbering" w:customStyle="1" w:styleId="WWNum112">
    <w:name w:val="WWNum112"/>
    <w:basedOn w:val="Bezlisty"/>
    <w:pPr>
      <w:numPr>
        <w:numId w:val="88"/>
      </w:numPr>
    </w:pPr>
  </w:style>
  <w:style w:type="numbering" w:customStyle="1" w:styleId="WWNum113">
    <w:name w:val="WWNum113"/>
    <w:basedOn w:val="Bezlisty"/>
    <w:pPr>
      <w:numPr>
        <w:numId w:val="89"/>
      </w:numPr>
    </w:pPr>
  </w:style>
  <w:style w:type="numbering" w:customStyle="1" w:styleId="WWNum114">
    <w:name w:val="WWNum114"/>
    <w:basedOn w:val="Bezlisty"/>
    <w:pPr>
      <w:numPr>
        <w:numId w:val="90"/>
      </w:numPr>
    </w:pPr>
  </w:style>
  <w:style w:type="numbering" w:customStyle="1" w:styleId="WWNum116">
    <w:name w:val="WWNum116"/>
    <w:basedOn w:val="Bezlisty"/>
    <w:pPr>
      <w:numPr>
        <w:numId w:val="91"/>
      </w:numPr>
    </w:pPr>
  </w:style>
  <w:style w:type="numbering" w:customStyle="1" w:styleId="WWNum118">
    <w:name w:val="WWNum118"/>
    <w:basedOn w:val="Bezlisty"/>
    <w:pPr>
      <w:numPr>
        <w:numId w:val="92"/>
      </w:numPr>
    </w:pPr>
  </w:style>
  <w:style w:type="numbering" w:customStyle="1" w:styleId="WWNum119">
    <w:name w:val="WWNum119"/>
    <w:basedOn w:val="Bezlisty"/>
    <w:pPr>
      <w:numPr>
        <w:numId w:val="93"/>
      </w:numPr>
    </w:pPr>
  </w:style>
  <w:style w:type="numbering" w:customStyle="1" w:styleId="WWNum120">
    <w:name w:val="WWNum120"/>
    <w:basedOn w:val="Bezlisty"/>
    <w:pPr>
      <w:numPr>
        <w:numId w:val="94"/>
      </w:numPr>
    </w:pPr>
  </w:style>
  <w:style w:type="numbering" w:customStyle="1" w:styleId="WWNum121">
    <w:name w:val="WWNum121"/>
    <w:basedOn w:val="Bezlisty"/>
    <w:pPr>
      <w:numPr>
        <w:numId w:val="95"/>
      </w:numPr>
    </w:pPr>
  </w:style>
  <w:style w:type="numbering" w:customStyle="1" w:styleId="WWNum122">
    <w:name w:val="WWNum122"/>
    <w:basedOn w:val="Bezlisty"/>
    <w:pPr>
      <w:numPr>
        <w:numId w:val="96"/>
      </w:numPr>
    </w:pPr>
  </w:style>
  <w:style w:type="numbering" w:customStyle="1" w:styleId="WWNum123">
    <w:name w:val="WWNum123"/>
    <w:basedOn w:val="Bezlisty"/>
    <w:pPr>
      <w:numPr>
        <w:numId w:val="9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9110</Words>
  <Characters>54666</Characters>
  <Application>Microsoft Office Word</Application>
  <DocSecurity>0</DocSecurity>
  <Lines>455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Tomasz Klekowski</cp:lastModifiedBy>
  <cp:revision>2</cp:revision>
  <cp:lastPrinted>2024-09-26T05:33:00Z</cp:lastPrinted>
  <dcterms:created xsi:type="dcterms:W3CDTF">2025-12-05T14:41:00Z</dcterms:created>
  <dcterms:modified xsi:type="dcterms:W3CDTF">2025-12-05T14:41:00Z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