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84C" w:rsidRPr="00180FA0" w:rsidRDefault="005B084C" w:rsidP="00A53D38">
      <w:pPr>
        <w:spacing w:after="0"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180FA0">
        <w:rPr>
          <w:rFonts w:ascii="Arial" w:hAnsi="Arial" w:cs="Arial"/>
          <w:b/>
        </w:rPr>
        <w:t>Zarządzenie Nr 320/2020/2021</w:t>
      </w:r>
    </w:p>
    <w:p w:rsidR="005B084C" w:rsidRPr="00180FA0" w:rsidRDefault="005B084C" w:rsidP="00180FA0">
      <w:pPr>
        <w:spacing w:after="0" w:line="276" w:lineRule="auto"/>
        <w:jc w:val="center"/>
        <w:rPr>
          <w:rFonts w:ascii="Arial" w:hAnsi="Arial" w:cs="Arial"/>
          <w:b/>
        </w:rPr>
      </w:pPr>
      <w:r w:rsidRPr="00180FA0">
        <w:rPr>
          <w:rFonts w:ascii="Arial" w:hAnsi="Arial" w:cs="Arial"/>
          <w:b/>
        </w:rPr>
        <w:t>Dyrektora Szkoły Podstawowej Nr 37 im. Jana Pawła II w Częstochowie</w:t>
      </w:r>
    </w:p>
    <w:p w:rsidR="005B084C" w:rsidRPr="00180FA0" w:rsidRDefault="005B084C" w:rsidP="00180FA0">
      <w:pPr>
        <w:spacing w:after="0" w:line="276" w:lineRule="auto"/>
        <w:jc w:val="center"/>
        <w:rPr>
          <w:rFonts w:ascii="Arial" w:hAnsi="Arial" w:cs="Arial"/>
          <w:b/>
        </w:rPr>
      </w:pPr>
      <w:r w:rsidRPr="00180FA0">
        <w:rPr>
          <w:rFonts w:ascii="Arial" w:hAnsi="Arial" w:cs="Arial"/>
          <w:b/>
        </w:rPr>
        <w:t>z dnia 03.03.2021r.</w:t>
      </w:r>
    </w:p>
    <w:p w:rsidR="005B084C" w:rsidRPr="00180FA0" w:rsidRDefault="005B084C" w:rsidP="00180FA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</w:rPr>
      </w:pPr>
      <w:r w:rsidRPr="00180FA0">
        <w:rPr>
          <w:rFonts w:ascii="Arial" w:hAnsi="Arial" w:cs="Arial"/>
          <w:b/>
        </w:rPr>
        <w:t>w sprawie: nowelizacji Regulaminu</w:t>
      </w:r>
      <w:r w:rsidRPr="00180FA0">
        <w:rPr>
          <w:rFonts w:ascii="Arial" w:hAnsi="Arial" w:cs="Arial"/>
          <w:b/>
          <w:bCs/>
          <w:iCs/>
          <w:color w:val="000000"/>
          <w:lang w:eastAsia="pl-PL"/>
        </w:rPr>
        <w:t xml:space="preserve"> pracy </w:t>
      </w:r>
      <w:r w:rsidRPr="00180FA0">
        <w:rPr>
          <w:rFonts w:ascii="Arial" w:hAnsi="Arial" w:cs="Arial"/>
          <w:b/>
        </w:rPr>
        <w:t>Szkoły Podstawowej Nr 37 im. Jana Pawła II</w:t>
      </w:r>
    </w:p>
    <w:p w:rsidR="005B084C" w:rsidRPr="00180FA0" w:rsidRDefault="005B084C" w:rsidP="00180FA0">
      <w:pPr>
        <w:spacing w:after="120" w:line="276" w:lineRule="auto"/>
        <w:jc w:val="center"/>
        <w:rPr>
          <w:rFonts w:ascii="Arial" w:hAnsi="Arial" w:cs="Arial"/>
          <w:b/>
        </w:rPr>
      </w:pPr>
      <w:r w:rsidRPr="00180FA0">
        <w:rPr>
          <w:rFonts w:ascii="Arial" w:hAnsi="Arial" w:cs="Arial"/>
          <w:b/>
        </w:rPr>
        <w:t>w Częstochowie</w:t>
      </w:r>
    </w:p>
    <w:p w:rsidR="005B084C" w:rsidRPr="00180FA0" w:rsidRDefault="005B084C" w:rsidP="00180FA0">
      <w:pPr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</w:rPr>
        <w:t xml:space="preserve">Na podstawie </w:t>
      </w:r>
      <w:r w:rsidRPr="00180FA0">
        <w:rPr>
          <w:rFonts w:ascii="Arial" w:hAnsi="Arial" w:cs="Arial"/>
          <w:color w:val="000000"/>
        </w:rPr>
        <w:t xml:space="preserve">Ustawy z dnia 26 czerwca 1974 r.- Kodeks pracy (Dz. U. z 2020r., poz. 1320), Ustawy z 23 maja 1991r. o związkach zawodowych (Dz. U. z 2019r., poz. 263), Ustawy z dnia 21 listopada 2008r. o pracownikach samorządowych (Dz. U. z 2019r., poz. 1282), Ustawy o samorządzie gminnym (Dz. U. z 2020r., poz. 713), Ustawy z dnia 26 stycznia 1982r. Karta Nauczyciela (Dz. U. z 2019r., poz. 2215 oraz z 2021r. poz. 4) </w:t>
      </w: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zarządza się, co następuje:</w:t>
      </w:r>
    </w:p>
    <w:p w:rsidR="005B084C" w:rsidRPr="00180FA0" w:rsidRDefault="005B084C" w:rsidP="00180FA0">
      <w:pPr>
        <w:spacing w:after="0" w:line="276" w:lineRule="auto"/>
        <w:jc w:val="center"/>
        <w:rPr>
          <w:rFonts w:ascii="Arial" w:hAnsi="Arial" w:cs="Arial"/>
        </w:rPr>
      </w:pPr>
      <w:r w:rsidRPr="00180FA0">
        <w:rPr>
          <w:rFonts w:ascii="Arial" w:hAnsi="Arial" w:cs="Arial"/>
        </w:rPr>
        <w:t>§ 1</w:t>
      </w:r>
    </w:p>
    <w:p w:rsidR="005B084C" w:rsidRPr="00180FA0" w:rsidRDefault="005B084C" w:rsidP="00180FA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lang w:eastAsia="pl-PL"/>
        </w:rPr>
      </w:pPr>
      <w:r w:rsidRPr="00180FA0">
        <w:rPr>
          <w:rFonts w:ascii="Arial" w:hAnsi="Arial" w:cs="Arial"/>
        </w:rPr>
        <w:t>Wprowadza się Regulamin</w:t>
      </w:r>
      <w:r w:rsidRPr="00180FA0">
        <w:rPr>
          <w:rFonts w:ascii="Arial" w:hAnsi="Arial" w:cs="Arial"/>
          <w:b/>
          <w:bCs/>
          <w:iCs/>
          <w:color w:val="000000"/>
          <w:lang w:eastAsia="pl-PL"/>
        </w:rPr>
        <w:t xml:space="preserve"> </w:t>
      </w:r>
      <w:r w:rsidRPr="00180FA0">
        <w:rPr>
          <w:rFonts w:ascii="Arial" w:hAnsi="Arial" w:cs="Arial"/>
          <w:bCs/>
          <w:iCs/>
          <w:color w:val="000000"/>
          <w:lang w:eastAsia="pl-PL"/>
        </w:rPr>
        <w:t xml:space="preserve">pracy </w:t>
      </w:r>
      <w:r w:rsidRPr="00180FA0">
        <w:rPr>
          <w:rFonts w:ascii="Arial" w:hAnsi="Arial" w:cs="Arial"/>
        </w:rPr>
        <w:t>Szkoły Podstawowej Nr 37 im. Jana Pawła II</w:t>
      </w:r>
      <w:r w:rsidRPr="00180FA0">
        <w:rPr>
          <w:rFonts w:ascii="Arial" w:hAnsi="Arial" w:cs="Arial"/>
          <w:color w:val="000000"/>
          <w:lang w:eastAsia="pl-PL"/>
        </w:rPr>
        <w:t xml:space="preserve"> </w:t>
      </w:r>
      <w:r w:rsidRPr="00180FA0">
        <w:rPr>
          <w:rFonts w:ascii="Arial" w:hAnsi="Arial" w:cs="Arial"/>
        </w:rPr>
        <w:t>w Częstochowie po nowelizacji.</w:t>
      </w:r>
    </w:p>
    <w:p w:rsidR="005B084C" w:rsidRPr="00180FA0" w:rsidRDefault="005B084C" w:rsidP="00180FA0">
      <w:pPr>
        <w:spacing w:after="0" w:line="276" w:lineRule="auto"/>
        <w:jc w:val="center"/>
        <w:rPr>
          <w:rFonts w:ascii="Arial" w:hAnsi="Arial" w:cs="Arial"/>
        </w:rPr>
      </w:pPr>
      <w:r w:rsidRPr="00180FA0">
        <w:rPr>
          <w:rFonts w:ascii="Arial" w:hAnsi="Arial" w:cs="Arial"/>
        </w:rPr>
        <w:t>§ 2</w:t>
      </w: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 xml:space="preserve">Nadzór nad realizacją zarządzenia sprawuje Dyrektor Szkoły. </w:t>
      </w:r>
    </w:p>
    <w:p w:rsidR="005B084C" w:rsidRPr="00180FA0" w:rsidRDefault="005B084C" w:rsidP="00A53D38">
      <w:pPr>
        <w:spacing w:after="0" w:line="276" w:lineRule="auto"/>
        <w:jc w:val="center"/>
        <w:rPr>
          <w:rFonts w:ascii="Arial" w:hAnsi="Arial" w:cs="Arial"/>
        </w:rPr>
      </w:pPr>
      <w:r w:rsidRPr="00180FA0">
        <w:rPr>
          <w:rFonts w:ascii="Arial" w:hAnsi="Arial" w:cs="Arial"/>
        </w:rPr>
        <w:t>§ 3</w:t>
      </w: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 xml:space="preserve">Pracowników Szkoły zobowiązuje się do zapoznania z treścią zarządzenia i przestrzegania jego postanowień. </w:t>
      </w:r>
    </w:p>
    <w:p w:rsidR="005B084C" w:rsidRPr="00180FA0" w:rsidRDefault="005B084C" w:rsidP="00A53D38">
      <w:pPr>
        <w:spacing w:after="0" w:line="276" w:lineRule="auto"/>
        <w:jc w:val="center"/>
        <w:rPr>
          <w:rFonts w:ascii="Arial" w:hAnsi="Arial" w:cs="Arial"/>
        </w:rPr>
      </w:pPr>
      <w:r w:rsidRPr="00180FA0">
        <w:rPr>
          <w:rFonts w:ascii="Arial" w:hAnsi="Arial" w:cs="Arial"/>
        </w:rPr>
        <w:t>§ 4</w:t>
      </w: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Zarządzenie wchodzi w życie z dniem podpisania.</w:t>
      </w:r>
    </w:p>
    <w:p w:rsidR="005B084C" w:rsidRPr="00180FA0" w:rsidRDefault="005B084C" w:rsidP="00A53D38">
      <w:pPr>
        <w:spacing w:after="0" w:line="276" w:lineRule="auto"/>
        <w:jc w:val="right"/>
        <w:rPr>
          <w:rFonts w:ascii="Arial" w:hAnsi="Arial" w:cs="Arial"/>
        </w:rPr>
      </w:pPr>
      <w:r w:rsidRPr="00180FA0">
        <w:rPr>
          <w:rFonts w:ascii="Arial" w:hAnsi="Arial" w:cs="Arial"/>
        </w:rPr>
        <w:t>(-) Ewa Suchan</w:t>
      </w:r>
    </w:p>
    <w:p w:rsidR="005B084C" w:rsidRPr="00180FA0" w:rsidRDefault="005B084C" w:rsidP="00A53D38">
      <w:pPr>
        <w:spacing w:after="0" w:line="276" w:lineRule="auto"/>
        <w:jc w:val="right"/>
        <w:rPr>
          <w:rFonts w:ascii="Arial" w:hAnsi="Arial" w:cs="Arial"/>
        </w:rPr>
      </w:pPr>
      <w:r w:rsidRPr="00180FA0">
        <w:rPr>
          <w:rFonts w:ascii="Arial" w:hAnsi="Arial" w:cs="Arial"/>
        </w:rPr>
        <w:t>Dyrektor Szkoły</w:t>
      </w: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br w:type="page"/>
      </w:r>
    </w:p>
    <w:p w:rsidR="005B084C" w:rsidRPr="00180FA0" w:rsidRDefault="005B084C" w:rsidP="00180FA0">
      <w:pPr>
        <w:pStyle w:val="P1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lastRenderedPageBreak/>
        <w:t xml:space="preserve">Aneks do </w:t>
      </w:r>
      <w:proofErr w:type="gramStart"/>
      <w:r w:rsidRPr="00180FA0">
        <w:rPr>
          <w:rFonts w:ascii="Arial" w:hAnsi="Arial" w:cs="Arial"/>
          <w:sz w:val="22"/>
          <w:szCs w:val="22"/>
        </w:rPr>
        <w:t>Zarządzenia  Dyrektora</w:t>
      </w:r>
      <w:proofErr w:type="gramEnd"/>
      <w:r w:rsidRPr="00180FA0">
        <w:rPr>
          <w:rFonts w:ascii="Arial" w:hAnsi="Arial" w:cs="Arial"/>
          <w:sz w:val="22"/>
          <w:szCs w:val="22"/>
        </w:rPr>
        <w:t xml:space="preserve"> Szkoły nr 320/2020/2021</w:t>
      </w:r>
    </w:p>
    <w:p w:rsidR="005B084C" w:rsidRPr="00180FA0" w:rsidRDefault="005B084C" w:rsidP="00180FA0">
      <w:pPr>
        <w:pStyle w:val="P1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REGULAMIN PRACY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  <w:r w:rsidRPr="00180FA0">
        <w:rPr>
          <w:rFonts w:ascii="Arial" w:hAnsi="Arial" w:cs="Arial"/>
          <w:b/>
          <w:color w:val="000000"/>
        </w:rPr>
        <w:t>SZKOŁY PODSTAWOWEJ NR 37 IM. JANA PAWŁA II W CZĘSTOCHOWIE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  <w:r w:rsidRPr="00180FA0">
        <w:rPr>
          <w:rFonts w:ascii="Arial" w:hAnsi="Arial" w:cs="Arial"/>
          <w:b/>
          <w:color w:val="000000"/>
        </w:rPr>
        <w:t xml:space="preserve">Podstawa prawna: </w:t>
      </w:r>
    </w:p>
    <w:p w:rsidR="005B084C" w:rsidRPr="00180FA0" w:rsidRDefault="005B084C" w:rsidP="00180FA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Ustawa z dnia 26 czerwca 1974 r.- Kodeks pracy (</w:t>
      </w:r>
      <w:proofErr w:type="spellStart"/>
      <w:r w:rsidRPr="00180FA0">
        <w:rPr>
          <w:rFonts w:ascii="Arial" w:hAnsi="Arial" w:cs="Arial"/>
          <w:sz w:val="22"/>
          <w:szCs w:val="22"/>
        </w:rPr>
        <w:t>t.j</w:t>
      </w:r>
      <w:proofErr w:type="spellEnd"/>
      <w:r w:rsidRPr="00180FA0">
        <w:rPr>
          <w:rFonts w:ascii="Arial" w:hAnsi="Arial" w:cs="Arial"/>
          <w:sz w:val="22"/>
          <w:szCs w:val="22"/>
        </w:rPr>
        <w:t>. Dz. U. z 2020 r. poz. 1320)</w:t>
      </w:r>
    </w:p>
    <w:p w:rsidR="005B084C" w:rsidRPr="00180FA0" w:rsidRDefault="005B084C" w:rsidP="00180FA0">
      <w:pPr>
        <w:numPr>
          <w:ilvl w:val="0"/>
          <w:numId w:val="1"/>
        </w:numPr>
        <w:spacing w:after="0" w:line="276" w:lineRule="auto"/>
        <w:rPr>
          <w:rFonts w:ascii="Arial" w:hAnsi="Arial" w:cs="Arial"/>
          <w:bCs/>
        </w:rPr>
      </w:pPr>
      <w:r w:rsidRPr="00180FA0">
        <w:rPr>
          <w:rFonts w:ascii="Arial" w:hAnsi="Arial" w:cs="Arial"/>
          <w:bCs/>
        </w:rPr>
        <w:t>Ustawa z 23 maja 1991 r. o związkach zawodowych (tekst jedn.: Dz.U. z 2019 r., poz. 263)</w:t>
      </w:r>
    </w:p>
    <w:p w:rsidR="005B084C" w:rsidRPr="00180FA0" w:rsidRDefault="005B084C" w:rsidP="00180FA0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Ustawa z dnia 21 listopada 2008r. o pracownikach samorządowych Dz. U. z 2019 r. poz. 1282)</w:t>
      </w:r>
    </w:p>
    <w:p w:rsidR="005B084C" w:rsidRPr="00180FA0" w:rsidRDefault="005B084C" w:rsidP="00180FA0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Ustawa z dnia 26 stycznia 1982r. Karta Nauczyciela ((Dz. U. z 2019 r. poz. 2215,</w:t>
      </w:r>
      <w:r w:rsidRPr="00180FA0">
        <w:rPr>
          <w:rFonts w:ascii="Arial" w:hAnsi="Arial" w:cs="Arial"/>
        </w:rPr>
        <w:t xml:space="preserve"> z 2021 r. </w:t>
      </w:r>
      <w:r w:rsidRPr="00180FA0">
        <w:rPr>
          <w:rFonts w:ascii="Arial" w:hAnsi="Arial" w:cs="Arial"/>
        </w:rPr>
        <w:br/>
        <w:t>poz. 4.</w:t>
      </w:r>
      <w:r w:rsidRPr="00180FA0">
        <w:rPr>
          <w:rFonts w:ascii="Arial" w:hAnsi="Arial" w:cs="Arial"/>
          <w:color w:val="000000"/>
        </w:rPr>
        <w:t>)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b/>
          <w:color w:val="000000"/>
        </w:rPr>
        <w:t>I. PRZEPISY OGÓLNE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1</w:t>
      </w:r>
    </w:p>
    <w:p w:rsidR="005B084C" w:rsidRPr="00180FA0" w:rsidRDefault="005B084C" w:rsidP="00180FA0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 xml:space="preserve">Regulamin ustala organizację i porządek pracy w </w:t>
      </w:r>
      <w:r w:rsidRPr="00180FA0">
        <w:rPr>
          <w:rFonts w:ascii="Arial" w:hAnsi="Arial" w:cs="Arial"/>
          <w:b/>
          <w:color w:val="000000"/>
        </w:rPr>
        <w:t>Szkole Podstawowej Nr 37 im. Jana Pawła II w Częstochowie</w:t>
      </w:r>
      <w:r w:rsidRPr="00180FA0">
        <w:rPr>
          <w:rFonts w:ascii="Arial" w:hAnsi="Arial" w:cs="Arial"/>
          <w:color w:val="000000"/>
        </w:rPr>
        <w:t xml:space="preserve"> oraz związane z tym prawa i obowiązki pracodawcy i pracowników dalej zwaną Szkołą.</w:t>
      </w:r>
    </w:p>
    <w:p w:rsidR="005B084C" w:rsidRPr="00180FA0" w:rsidRDefault="005B084C" w:rsidP="00180FA0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Regulamin pracy określa w szczególności:</w:t>
      </w:r>
    </w:p>
    <w:p w:rsidR="005B084C" w:rsidRPr="00180FA0" w:rsidRDefault="005B084C" w:rsidP="00180FA0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organizację pracy,</w:t>
      </w:r>
    </w:p>
    <w:p w:rsidR="005B084C" w:rsidRPr="00180FA0" w:rsidRDefault="005B084C" w:rsidP="00180FA0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 xml:space="preserve">czas </w:t>
      </w:r>
      <w:proofErr w:type="gramStart"/>
      <w:r w:rsidRPr="00180FA0">
        <w:rPr>
          <w:rFonts w:ascii="Arial" w:hAnsi="Arial" w:cs="Arial"/>
          <w:color w:val="000000"/>
        </w:rPr>
        <w:t>pracy,</w:t>
      </w:r>
      <w:proofErr w:type="gramEnd"/>
      <w:r w:rsidRPr="00180FA0">
        <w:rPr>
          <w:rFonts w:ascii="Arial" w:hAnsi="Arial" w:cs="Arial"/>
          <w:color w:val="000000"/>
        </w:rPr>
        <w:t xml:space="preserve"> (systemy i rozkłady czasu pracy), </w:t>
      </w:r>
    </w:p>
    <w:p w:rsidR="005B084C" w:rsidRPr="00180FA0" w:rsidRDefault="005B084C" w:rsidP="00180FA0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sposoby i terminy usprawiedliwiania nieobecności,</w:t>
      </w:r>
    </w:p>
    <w:p w:rsidR="005B084C" w:rsidRPr="00180FA0" w:rsidRDefault="005B084C" w:rsidP="00180FA0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sposoby potwierdzania obecności w pracy,</w:t>
      </w:r>
    </w:p>
    <w:p w:rsidR="005B084C" w:rsidRPr="00180FA0" w:rsidRDefault="005B084C" w:rsidP="00180FA0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obowiązki dotyczące bezpieczeństwa i higieny pracy oraz ochrony przeciwpożarowej,</w:t>
      </w:r>
    </w:p>
    <w:p w:rsidR="005B084C" w:rsidRPr="00180FA0" w:rsidRDefault="005B084C" w:rsidP="00180FA0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nagrody i kary związane z porządkiem pracy,</w:t>
      </w:r>
    </w:p>
    <w:p w:rsidR="005B084C" w:rsidRPr="00180FA0" w:rsidRDefault="005B084C" w:rsidP="00180FA0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termin, miejsce i czas wypłaty wynagrodzenia,</w:t>
      </w:r>
    </w:p>
    <w:p w:rsidR="005B084C" w:rsidRPr="00180FA0" w:rsidRDefault="005B084C" w:rsidP="00180FA0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sposób prowadzenia dokumentacji związanej ze stosunkiem pracy.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2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 xml:space="preserve">Postanowienia regulaminu stosuje się do wszystkich pracowników zatrudnionych w </w:t>
      </w:r>
      <w:r w:rsidRPr="00180FA0">
        <w:rPr>
          <w:rFonts w:ascii="Arial" w:hAnsi="Arial" w:cs="Arial"/>
          <w:b/>
          <w:color w:val="000000"/>
        </w:rPr>
        <w:t xml:space="preserve">Szkole </w:t>
      </w:r>
      <w:r w:rsidRPr="00180FA0">
        <w:rPr>
          <w:rFonts w:ascii="Arial" w:hAnsi="Arial" w:cs="Arial"/>
          <w:color w:val="000000"/>
        </w:rPr>
        <w:t>bez względu na rodzaj pracy i stanowisko.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3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Przed dopuszczeniem do pracy każdy pracownik będzie zapoznawany z przepisami regulaminu, podpisane oświadczenie o zapoznaniu się z jego treścią zostanie dołączone do akt.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</w:rPr>
      </w:pPr>
      <w:r w:rsidRPr="00180FA0">
        <w:rPr>
          <w:rFonts w:ascii="Arial" w:hAnsi="Arial" w:cs="Arial"/>
          <w:b/>
        </w:rPr>
        <w:t>II. RÓWNE TRAKTOWANIE W ZATRUDNIENIU</w:t>
      </w:r>
    </w:p>
    <w:p w:rsidR="005B084C" w:rsidRPr="00180FA0" w:rsidRDefault="005B084C" w:rsidP="00180FA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§ 4</w:t>
      </w:r>
    </w:p>
    <w:p w:rsidR="005B084C" w:rsidRPr="00180FA0" w:rsidRDefault="005B084C" w:rsidP="00180FA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</w:rPr>
      </w:pPr>
      <w:r w:rsidRPr="00180FA0">
        <w:rPr>
          <w:rFonts w:ascii="Arial" w:hAnsi="Arial" w:cs="Arial"/>
        </w:rPr>
        <w:t xml:space="preserve">Pracodawca jest obowiązany przeciwdziałać dyskryminacji, bezpośredniej lub pośredniej                        </w:t>
      </w:r>
      <w:r w:rsidRPr="00180FA0">
        <w:rPr>
          <w:rFonts w:ascii="Arial" w:hAnsi="Arial" w:cs="Arial"/>
        </w:rPr>
        <w:br/>
        <w:t xml:space="preserve"> w zatrudnieniu w szczególności ze względu na: płeć, wiek, niepełnosprawność, rasę, religię, narodowość, przekonania polityczne, przynależność związkową, pochodzenie etniczne, wyznanie, </w:t>
      </w:r>
      <w:r w:rsidRPr="00180FA0">
        <w:rPr>
          <w:rFonts w:ascii="Arial" w:hAnsi="Arial" w:cs="Arial"/>
        </w:rPr>
        <w:br/>
        <w:t>a także ze względu na zatrudnienie na czas określony lub nieokreślony albo w pełnym lub niepełnym wymiarze czasu pracy.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§ 5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Kobiety i mężczyźni są równo traktowani w zakresie nawiązania i rozwiązania stosunku pracy, warunków zatrudnienia, awansowania oraz dostępu do szkolenia w celu podnoszenia kwalifikacji zawodowych.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§ 6</w:t>
      </w:r>
    </w:p>
    <w:p w:rsidR="005B084C" w:rsidRPr="00180FA0" w:rsidRDefault="005B084C" w:rsidP="00180FA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Pracodawca jest obowiązany przeciwdziałać dyskryminacji ze względu na płeć. Dyskryminowaniem takim jest każde niepożądane zachowanie o charakterze seksualnym lub odnoszące się do płci pracownika, którego celem lub skutkiem jest naruszenie godności pracownika, w szczególności stworzenie wobec niego zastraszającej, wrogiej, poniżającej, upokarzającej lub uwłaczającej atmosfery, na zachowanie to mogą się składać fizyczne, werbalne lub pozawerbalne elementy.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b/>
          <w:color w:val="000000"/>
        </w:rPr>
        <w:t xml:space="preserve">III. OBOWIĄZKI PRACOWNIKÓW 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7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Podstawowym obowiązkiem pracownika jest:</w:t>
      </w:r>
    </w:p>
    <w:p w:rsidR="005B084C" w:rsidRPr="00180FA0" w:rsidRDefault="005B084C" w:rsidP="00180FA0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troszczyć się o zapewnienie uczniom bezpiecznych i higienicznych warunków nauki,</w:t>
      </w:r>
    </w:p>
    <w:p w:rsidR="005B084C" w:rsidRPr="00180FA0" w:rsidRDefault="005B084C" w:rsidP="00180FA0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rzetelnie i efektywnie wykonywać pracę,</w:t>
      </w:r>
    </w:p>
    <w:p w:rsidR="005B084C" w:rsidRPr="00180FA0" w:rsidRDefault="005B084C" w:rsidP="00180FA0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stosować się do poleceń Dyrektora Szkoły, które dotyczą pracy, jeżeli nie są one sprzeczne z przepisami prawa lub umową o pracę,</w:t>
      </w:r>
    </w:p>
    <w:p w:rsidR="005B084C" w:rsidRPr="00180FA0" w:rsidRDefault="005B084C" w:rsidP="00180FA0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przestrzegać czasu pracy ustalonego w Szkole, w tym </w:t>
      </w:r>
      <w:proofErr w:type="gramStart"/>
      <w:r w:rsidRPr="00180FA0">
        <w:rPr>
          <w:rFonts w:ascii="Arial" w:hAnsi="Arial" w:cs="Arial"/>
          <w:color w:val="000000"/>
          <w:sz w:val="22"/>
          <w:szCs w:val="22"/>
        </w:rPr>
        <w:t>punktualnego  rozpoczynania</w:t>
      </w:r>
      <w:proofErr w:type="gramEnd"/>
      <w:r w:rsidRPr="00180FA0">
        <w:rPr>
          <w:rFonts w:ascii="Arial" w:hAnsi="Arial" w:cs="Arial"/>
          <w:color w:val="000000"/>
          <w:sz w:val="22"/>
          <w:szCs w:val="22"/>
        </w:rPr>
        <w:t xml:space="preserve"> i kończenia pracy,</w:t>
      </w:r>
    </w:p>
    <w:p w:rsidR="005B084C" w:rsidRPr="00180FA0" w:rsidRDefault="005B084C" w:rsidP="00180FA0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przestrzegać regulaminu pracy i ustalonego porządku,</w:t>
      </w:r>
    </w:p>
    <w:p w:rsidR="005B084C" w:rsidRPr="00180FA0" w:rsidRDefault="005B084C" w:rsidP="00180FA0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przestrzegać przepisów BHP i ppoż.,</w:t>
      </w:r>
    </w:p>
    <w:p w:rsidR="005B084C" w:rsidRPr="00180FA0" w:rsidRDefault="005B084C" w:rsidP="00180FA0">
      <w:pPr>
        <w:pStyle w:val="Akapitzlist"/>
        <w:numPr>
          <w:ilvl w:val="0"/>
          <w:numId w:val="48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podnosić kwalifikacje zawodowe,</w:t>
      </w:r>
    </w:p>
    <w:p w:rsidR="005B084C" w:rsidRPr="00180FA0" w:rsidRDefault="005B084C" w:rsidP="00180FA0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dbać o dobro Szkoły i jej mienie, zachowywać w tajemnicy informacje, których ujawnienie mogłoby narażać Szkołę na szkodę, a w przypadku nauczyciela także tajemnicy posiedzeń Rady Pedagogicznej, zespołu wychowawczego, zespołu przedmiotowego, komisji powołanych przez Radę Pedagogiczną lub Dyrektora Szkoły,</w:t>
      </w:r>
    </w:p>
    <w:p w:rsidR="005B084C" w:rsidRPr="00180FA0" w:rsidRDefault="005B084C" w:rsidP="00180FA0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przestrzegać w Szkole zasad współżycia społecznego,</w:t>
      </w:r>
    </w:p>
    <w:p w:rsidR="005B084C" w:rsidRPr="00180FA0" w:rsidRDefault="005B084C" w:rsidP="00180FA0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dbać o czystość i porządek wokół stanowiska pracy,</w:t>
      </w:r>
    </w:p>
    <w:p w:rsidR="005B084C" w:rsidRPr="00180FA0" w:rsidRDefault="005B084C" w:rsidP="00180FA0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w przypadku rozwiązania stosunku pracy – rozliczenie się ze zobowiązań wobec Szkoły przed ustaniem stosunku pracy. </w:t>
      </w:r>
    </w:p>
    <w:p w:rsidR="005B084C" w:rsidRPr="00180FA0" w:rsidRDefault="005B084C" w:rsidP="00180FA0">
      <w:pPr>
        <w:pStyle w:val="Nagwek1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Nagwek1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Nagwek1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IV. </w:t>
      </w:r>
      <w:proofErr w:type="gramStart"/>
      <w:r w:rsidRPr="00180FA0">
        <w:rPr>
          <w:rFonts w:ascii="Arial" w:hAnsi="Arial" w:cs="Arial"/>
          <w:sz w:val="22"/>
          <w:szCs w:val="22"/>
        </w:rPr>
        <w:t>OBOWIĄZKI  PRACODAWCY</w:t>
      </w:r>
      <w:proofErr w:type="gramEnd"/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§ 8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Pracodawca jest obowiązany w szczególności:</w:t>
      </w:r>
    </w:p>
    <w:p w:rsidR="005B084C" w:rsidRPr="00180FA0" w:rsidRDefault="005B084C" w:rsidP="00180FA0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zapewnić pracownikom przydział pracy zgodny z treścią zawartej umowy o pracę,</w:t>
      </w:r>
    </w:p>
    <w:p w:rsidR="005B084C" w:rsidRPr="00180FA0" w:rsidRDefault="005B084C" w:rsidP="00180FA0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wyposażyć pracownika w niezbędny sprzęt i materiały do wykonywania pracy                             na stanowisku,</w:t>
      </w:r>
    </w:p>
    <w:p w:rsidR="005B084C" w:rsidRPr="00180FA0" w:rsidRDefault="005B084C" w:rsidP="00180FA0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zaznajomić pracownika podejmującego pracę z zakresem jego obowiązków oraz z jego uprawnieniami,</w:t>
      </w:r>
    </w:p>
    <w:p w:rsidR="005B084C" w:rsidRPr="00180FA0" w:rsidRDefault="005B084C" w:rsidP="00180FA0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organizować pracę w sposób zapewniający pełne wykorzystanie czasu pracy i wysoką wydajność,</w:t>
      </w:r>
    </w:p>
    <w:p w:rsidR="005B084C" w:rsidRPr="00180FA0" w:rsidRDefault="005B084C" w:rsidP="00180FA0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terminowo i prawidłowo wypłacać wynagrodzenie - dokumentację wynagrodzeń prowadzi Biuro Finansów Oświaty w Częstochowie przy ul. Jasnogórskiej 84/90, które udostępnia ją na życzenie pracownika,</w:t>
      </w:r>
    </w:p>
    <w:p w:rsidR="005B084C" w:rsidRPr="00180FA0" w:rsidRDefault="005B084C" w:rsidP="00180FA0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ułatwić pracownikom podnoszenie kwalifikacji zawodowych i stwarzać warunki do awansu zawodowego nauczycieli,</w:t>
      </w:r>
    </w:p>
    <w:p w:rsidR="005B084C" w:rsidRPr="00180FA0" w:rsidRDefault="005B084C" w:rsidP="00180FA0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zaspokajać w miarę posiadanych środków socjalne potrzeby pracowników oraz dbać o ochronę zdrowia,</w:t>
      </w:r>
    </w:p>
    <w:p w:rsidR="005B084C" w:rsidRPr="00180FA0" w:rsidRDefault="005B084C" w:rsidP="00180FA0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niezwłocznie wydać pracownikom świadectwo pracy w przypadku rozwiązania lub wygaśnięcia stosunku pracy,</w:t>
      </w:r>
    </w:p>
    <w:p w:rsidR="005B084C" w:rsidRPr="00180FA0" w:rsidRDefault="005B084C" w:rsidP="00180FA0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prowadzić i należycie przechowywać akta osobowe pracowników,</w:t>
      </w:r>
    </w:p>
    <w:p w:rsidR="005B084C" w:rsidRPr="00180FA0" w:rsidRDefault="005B084C" w:rsidP="00180FA0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stosować obiektywne i sprawiedliwe kryteria oceny pracowników,</w:t>
      </w:r>
    </w:p>
    <w:p w:rsidR="005B084C" w:rsidRPr="00180FA0" w:rsidRDefault="005B084C" w:rsidP="00180FA0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stwarzać klimat współpracy i wpływać na kształtowanie właściwych zasad współżycia społecznego,</w:t>
      </w:r>
    </w:p>
    <w:p w:rsidR="005B084C" w:rsidRPr="00180FA0" w:rsidRDefault="005B084C" w:rsidP="00180FA0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informować pracowników o prawdopodobieństwie wystąpienia niepożądanych zdarzeń związanych z wykonywaną pracą, powodujących straty, w szczególności niekorzystnych skutków zdrowotnych występujących w środowisku pracy oraz sposobu wykonywania pracy.</w:t>
      </w:r>
    </w:p>
    <w:p w:rsidR="005B084C" w:rsidRPr="00180FA0" w:rsidRDefault="005B084C" w:rsidP="00180FA0">
      <w:pPr>
        <w:pStyle w:val="Nagwek1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Nagwek1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V. CZAS PRACY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9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 xml:space="preserve">Czas pracy – to czas, w którym pracownik pozostaje do dyspozycji Dyrektora w Szkole lub                    </w:t>
      </w:r>
      <w:r w:rsidRPr="00180FA0">
        <w:rPr>
          <w:rFonts w:ascii="Arial" w:hAnsi="Arial" w:cs="Arial"/>
          <w:color w:val="000000"/>
        </w:rPr>
        <w:br/>
        <w:t>w innym miejscu wyznaczonym do wykonywania pracy.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10</w:t>
      </w:r>
    </w:p>
    <w:p w:rsidR="005B084C" w:rsidRPr="00180FA0" w:rsidRDefault="005B084C" w:rsidP="00180FA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Czas pracy w pełnym wymiarze wynosi:</w:t>
      </w:r>
    </w:p>
    <w:p w:rsidR="005B084C" w:rsidRPr="00180FA0" w:rsidRDefault="005B084C" w:rsidP="00180FA0">
      <w:pPr>
        <w:numPr>
          <w:ilvl w:val="1"/>
          <w:numId w:val="39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 xml:space="preserve">dla nauczycieli nie więcej niż 40 godzin tygodniowo, w tym liczba godzin zajęć dydaktycznych, wychowawczych i opiekuńczych ustalona w art. 42, ust. 3 lub ust. 2a </w:t>
      </w:r>
      <w:r w:rsidRPr="00180FA0">
        <w:rPr>
          <w:rFonts w:ascii="Arial" w:hAnsi="Arial" w:cs="Arial"/>
          <w:color w:val="000000"/>
        </w:rPr>
        <w:br/>
        <w:t>i 4a Karty Nauczyciela,</w:t>
      </w:r>
    </w:p>
    <w:p w:rsidR="005B084C" w:rsidRPr="00180FA0" w:rsidRDefault="005B084C" w:rsidP="00180FA0">
      <w:pPr>
        <w:numPr>
          <w:ilvl w:val="1"/>
          <w:numId w:val="39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 xml:space="preserve">dla pracowników nie będących nauczycielami czas pracy nie może przekraczać                 </w:t>
      </w:r>
      <w:r w:rsidRPr="00180FA0">
        <w:rPr>
          <w:rFonts w:ascii="Arial" w:hAnsi="Arial" w:cs="Arial"/>
          <w:color w:val="000000"/>
        </w:rPr>
        <w:br/>
        <w:t xml:space="preserve">8 godzin na </w:t>
      </w:r>
      <w:proofErr w:type="gramStart"/>
      <w:r w:rsidRPr="00180FA0">
        <w:rPr>
          <w:rFonts w:ascii="Arial" w:hAnsi="Arial" w:cs="Arial"/>
          <w:color w:val="000000"/>
        </w:rPr>
        <w:t>dobę,</w:t>
      </w:r>
      <w:proofErr w:type="gramEnd"/>
      <w:r w:rsidRPr="00180FA0">
        <w:rPr>
          <w:rFonts w:ascii="Arial" w:hAnsi="Arial" w:cs="Arial"/>
          <w:color w:val="000000"/>
        </w:rPr>
        <w:t xml:space="preserve"> i przeciętnie 40 godzin w pięciodniowym tygodniu pracy                         </w:t>
      </w:r>
      <w:r w:rsidRPr="00180FA0">
        <w:rPr>
          <w:rFonts w:ascii="Arial" w:hAnsi="Arial" w:cs="Arial"/>
          <w:color w:val="000000"/>
        </w:rPr>
        <w:br/>
        <w:t>w przyjętym okresie rozliczeniowym nieprzekraczającym 4 miesięcy.</w:t>
      </w:r>
    </w:p>
    <w:p w:rsidR="005B084C" w:rsidRPr="00180FA0" w:rsidRDefault="005B084C" w:rsidP="00180FA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Praca wykonywana ponad wymiar określona w:</w:t>
      </w:r>
    </w:p>
    <w:p w:rsidR="005B084C" w:rsidRPr="00180FA0" w:rsidRDefault="005B084C" w:rsidP="00180FA0">
      <w:pPr>
        <w:numPr>
          <w:ilvl w:val="1"/>
          <w:numId w:val="40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ust. l, pkt. l stanowi pracę w godzinach ponadwymiarowych,</w:t>
      </w:r>
    </w:p>
    <w:p w:rsidR="005B084C" w:rsidRPr="00180FA0" w:rsidRDefault="005B084C" w:rsidP="00180FA0">
      <w:pPr>
        <w:numPr>
          <w:ilvl w:val="1"/>
          <w:numId w:val="40"/>
        </w:numPr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ust. l, pkt. 2 stanowi pracę w godzinach nadliczbowych, przy czym t</w:t>
      </w:r>
      <w:r w:rsidRPr="00180FA0">
        <w:rPr>
          <w:rFonts w:ascii="Arial" w:hAnsi="Arial" w:cs="Arial"/>
        </w:rPr>
        <w:t>ygodniowy czas pracy łącznie z godzinami nadliczbowymi nie może przekraczać przeciętnie 48 godzin w przyjętym okresie rozliczeniowym.</w:t>
      </w:r>
    </w:p>
    <w:p w:rsidR="005B084C" w:rsidRPr="00180FA0" w:rsidRDefault="005B084C" w:rsidP="00180FA0">
      <w:pPr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11</w:t>
      </w:r>
    </w:p>
    <w:p w:rsidR="005B084C" w:rsidRPr="00180FA0" w:rsidRDefault="005B084C" w:rsidP="00180FA0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Obecność w pracy pracownik nie będący nauczycielem potwierdza osobiście podpisem              na liście obecności bezpośrednio po przyjściu do Szkoły.</w:t>
      </w:r>
    </w:p>
    <w:p w:rsidR="005B084C" w:rsidRPr="00180FA0" w:rsidRDefault="005B084C" w:rsidP="00180FA0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Nauczyciel potwierdza obecność w pracy odpowiednim wpisem do dziennika lekcyjnego lub dziennika zajęć.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§ 12</w:t>
      </w:r>
    </w:p>
    <w:p w:rsidR="005B084C" w:rsidRPr="00180FA0" w:rsidRDefault="005B084C" w:rsidP="00180FA0">
      <w:pPr>
        <w:pStyle w:val="Tekstpodstawowy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Rozkład czasu pracy w Szkole, a w szczególności początek i koniec pracy oraz wprowadzenie zmian ustala Dyrektor Szkoły.</w:t>
      </w:r>
    </w:p>
    <w:p w:rsidR="005B084C" w:rsidRPr="00180FA0" w:rsidRDefault="005B084C" w:rsidP="00180FA0">
      <w:pPr>
        <w:pStyle w:val="Tekstpodstawowy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Ustala się następujące godziny rozpoczęcia i zakończenia pracy: </w:t>
      </w:r>
    </w:p>
    <w:p w:rsidR="005B084C" w:rsidRPr="00180FA0" w:rsidRDefault="005B084C" w:rsidP="00180FA0">
      <w:pPr>
        <w:pStyle w:val="Akapitzlist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nauczyciele rozpoczynają i kończą zajęcia dydaktyczne, wychowawcze </w:t>
      </w:r>
      <w:r w:rsidRPr="00180FA0">
        <w:rPr>
          <w:rFonts w:ascii="Arial" w:hAnsi="Arial" w:cs="Arial"/>
          <w:color w:val="000000"/>
          <w:sz w:val="22"/>
          <w:szCs w:val="22"/>
        </w:rPr>
        <w:br/>
        <w:t xml:space="preserve">i opiekuńcze zgodnie z tygodniowym rozkładem zajęć. Pozostałe czynności </w:t>
      </w:r>
      <w:r w:rsidRPr="00180FA0">
        <w:rPr>
          <w:rFonts w:ascii="Arial" w:hAnsi="Arial" w:cs="Arial"/>
          <w:color w:val="000000"/>
          <w:sz w:val="22"/>
          <w:szCs w:val="22"/>
        </w:rPr>
        <w:br/>
        <w:t>i zajęcia związane z przydziałem zadań, nauczyciele realizują w czasie określonym indywidualnie.</w:t>
      </w:r>
    </w:p>
    <w:p w:rsidR="005B084C" w:rsidRPr="00180FA0" w:rsidRDefault="005B084C" w:rsidP="00180FA0">
      <w:pPr>
        <w:pStyle w:val="Akapitzlist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pracownicy administracyjni - sekretarka </w:t>
      </w:r>
      <w:proofErr w:type="gramStart"/>
      <w:r w:rsidRPr="00180FA0">
        <w:rPr>
          <w:rFonts w:ascii="Arial" w:hAnsi="Arial" w:cs="Arial"/>
          <w:color w:val="000000"/>
          <w:sz w:val="22"/>
          <w:szCs w:val="22"/>
        </w:rPr>
        <w:t>rozpoczyna  pracę</w:t>
      </w:r>
      <w:proofErr w:type="gramEnd"/>
      <w:r w:rsidRPr="00180FA0">
        <w:rPr>
          <w:rFonts w:ascii="Arial" w:hAnsi="Arial" w:cs="Arial"/>
          <w:color w:val="000000"/>
          <w:sz w:val="22"/>
          <w:szCs w:val="22"/>
        </w:rPr>
        <w:t xml:space="preserve"> w poniedziałki, wtorki, środy i czwartki o godz. 7</w:t>
      </w:r>
      <w:r w:rsidRPr="00180FA0">
        <w:rPr>
          <w:rFonts w:ascii="Arial" w:hAnsi="Arial" w:cs="Arial"/>
          <w:color w:val="000000"/>
          <w:sz w:val="22"/>
          <w:szCs w:val="22"/>
          <w:vertAlign w:val="superscript"/>
        </w:rPr>
        <w:t xml:space="preserve">30 </w:t>
      </w:r>
      <w:r w:rsidRPr="00180FA0">
        <w:rPr>
          <w:rFonts w:ascii="Arial" w:hAnsi="Arial" w:cs="Arial"/>
          <w:color w:val="000000"/>
          <w:sz w:val="22"/>
          <w:szCs w:val="22"/>
        </w:rPr>
        <w:t>i kończy o godz. 15</w:t>
      </w:r>
      <w:r w:rsidRPr="00180FA0">
        <w:rPr>
          <w:rFonts w:ascii="Arial" w:hAnsi="Arial" w:cs="Arial"/>
          <w:color w:val="000000"/>
          <w:sz w:val="22"/>
          <w:szCs w:val="22"/>
          <w:vertAlign w:val="superscript"/>
        </w:rPr>
        <w:t>30</w:t>
      </w:r>
      <w:r w:rsidRPr="00180FA0">
        <w:rPr>
          <w:rFonts w:ascii="Arial" w:hAnsi="Arial" w:cs="Arial"/>
          <w:color w:val="000000"/>
          <w:sz w:val="22"/>
          <w:szCs w:val="22"/>
        </w:rPr>
        <w:t>, w piątki o 7</w:t>
      </w:r>
      <w:r w:rsidRPr="00180FA0">
        <w:rPr>
          <w:rFonts w:ascii="Arial" w:hAnsi="Arial" w:cs="Arial"/>
          <w:color w:val="000000"/>
          <w:sz w:val="22"/>
          <w:szCs w:val="22"/>
          <w:vertAlign w:val="superscript"/>
        </w:rPr>
        <w:t>00</w:t>
      </w:r>
      <w:r w:rsidRPr="00180FA0">
        <w:rPr>
          <w:rFonts w:ascii="Arial" w:hAnsi="Arial" w:cs="Arial"/>
          <w:color w:val="000000"/>
          <w:sz w:val="22"/>
          <w:szCs w:val="22"/>
        </w:rPr>
        <w:t xml:space="preserve"> i kończy 15</w:t>
      </w:r>
      <w:r w:rsidRPr="00180FA0">
        <w:rPr>
          <w:rFonts w:ascii="Arial" w:hAnsi="Arial" w:cs="Arial"/>
          <w:color w:val="000000"/>
          <w:sz w:val="22"/>
          <w:szCs w:val="22"/>
          <w:vertAlign w:val="superscript"/>
        </w:rPr>
        <w:t>00</w:t>
      </w:r>
      <w:r w:rsidRPr="00180FA0"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5B084C" w:rsidRPr="00180FA0" w:rsidRDefault="005B084C" w:rsidP="00180FA0">
      <w:pPr>
        <w:pStyle w:val="Akapitzlist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pracownicy obsługi pracują: </w:t>
      </w:r>
    </w:p>
    <w:p w:rsidR="005B084C" w:rsidRPr="00180FA0" w:rsidRDefault="005B084C" w:rsidP="00180FA0">
      <w:pPr>
        <w:pStyle w:val="Akapitzlist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kucharka od poniedziałku do piątku od godziny 7ºº - 15ºº; </w:t>
      </w:r>
    </w:p>
    <w:p w:rsidR="005B084C" w:rsidRPr="00180FA0" w:rsidRDefault="005B084C" w:rsidP="00180FA0">
      <w:pPr>
        <w:pStyle w:val="Akapitzlist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intendentka od poniedziałku do piątku od </w:t>
      </w:r>
      <w:proofErr w:type="gramStart"/>
      <w:r w:rsidRPr="00180FA0">
        <w:rPr>
          <w:rFonts w:ascii="Arial" w:hAnsi="Arial" w:cs="Arial"/>
          <w:color w:val="000000"/>
          <w:sz w:val="22"/>
          <w:szCs w:val="22"/>
        </w:rPr>
        <w:t>godziny  7</w:t>
      </w:r>
      <w:proofErr w:type="gramEnd"/>
      <w:r w:rsidRPr="00180FA0">
        <w:rPr>
          <w:rFonts w:ascii="Arial" w:hAnsi="Arial" w:cs="Arial"/>
          <w:color w:val="000000"/>
          <w:sz w:val="22"/>
          <w:szCs w:val="22"/>
        </w:rPr>
        <w:t xml:space="preserve">°° - 9°°, </w:t>
      </w:r>
      <w:r w:rsidRPr="00180FA0">
        <w:rPr>
          <w:rFonts w:ascii="Arial" w:hAnsi="Arial" w:cs="Arial"/>
          <w:color w:val="000000"/>
          <w:sz w:val="22"/>
          <w:szCs w:val="22"/>
        </w:rPr>
        <w:br/>
        <w:t>w uzasadnionych przypadkach, np. związanych z doraźną zmianą zajęć dydaktyczno – wychowawczych i opiekuńczych w Szkole dopuszcza się zmianę godzin pracy intendentki;</w:t>
      </w:r>
    </w:p>
    <w:p w:rsidR="005B084C" w:rsidRPr="00180FA0" w:rsidRDefault="005B084C" w:rsidP="00180FA0">
      <w:pPr>
        <w:pStyle w:val="Akapitzlist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  <w:vertAlign w:val="superscript"/>
        </w:rPr>
      </w:pPr>
      <w:r w:rsidRPr="00180FA0">
        <w:rPr>
          <w:rFonts w:ascii="Arial" w:hAnsi="Arial" w:cs="Arial"/>
          <w:color w:val="000000"/>
          <w:sz w:val="22"/>
          <w:szCs w:val="22"/>
        </w:rPr>
        <w:t>sprzątaczka od poniedziałku do piątku od godziny 8ºº - 16ºº;</w:t>
      </w:r>
    </w:p>
    <w:p w:rsidR="005B084C" w:rsidRPr="00180FA0" w:rsidRDefault="005B084C" w:rsidP="00180FA0">
      <w:pPr>
        <w:pStyle w:val="Akapitzlist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  <w:vertAlign w:val="superscript"/>
        </w:rPr>
      </w:pPr>
      <w:r w:rsidRPr="00180FA0">
        <w:rPr>
          <w:rFonts w:ascii="Arial" w:hAnsi="Arial" w:cs="Arial"/>
          <w:color w:val="000000"/>
          <w:sz w:val="22"/>
          <w:szCs w:val="22"/>
        </w:rPr>
        <w:t>konserwator – palacz c.o. od poniedziałku do piątku od godziny 6</w:t>
      </w:r>
      <w:r w:rsidRPr="00180FA0"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180FA0">
        <w:rPr>
          <w:rFonts w:ascii="Arial" w:hAnsi="Arial" w:cs="Arial"/>
          <w:color w:val="000000"/>
          <w:sz w:val="22"/>
          <w:szCs w:val="22"/>
        </w:rPr>
        <w:t>ºº - 14ºº.</w:t>
      </w:r>
      <w:r w:rsidRPr="00180FA0">
        <w:rPr>
          <w:rFonts w:ascii="Arial" w:hAnsi="Arial" w:cs="Arial"/>
          <w:color w:val="000000"/>
          <w:sz w:val="22"/>
          <w:szCs w:val="22"/>
          <w:vertAlign w:val="superscript"/>
        </w:rPr>
        <w:t xml:space="preserve">  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u w:val="single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13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 xml:space="preserve">Pracownicy, których dobowy wymiar czasu pracy wynosi co najmniej 6 godzin, mają prawo do 15-minutowej przerwy w pracy wliczanej do czasu pracy. Czas rozpoczęcia i zakończenia przerwy śniadaniowej ustala Dyrektor Szkoły. 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b/>
          <w:color w:val="000000"/>
        </w:rPr>
        <w:t>VI. URLOPY I ZWOLNIENIA OD PRACY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14</w:t>
      </w:r>
    </w:p>
    <w:p w:rsidR="005B084C" w:rsidRPr="00180FA0" w:rsidRDefault="005B084C" w:rsidP="00180FA0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Urlopu wypoczynkowego udziela się biorąc pod uwagę wnioski pracowników i potrzeby wynikające z konieczności zapewnienia normalnego toku pracy.</w:t>
      </w:r>
    </w:p>
    <w:p w:rsidR="005B084C" w:rsidRPr="00180FA0" w:rsidRDefault="005B084C" w:rsidP="00180FA0">
      <w:pPr>
        <w:numPr>
          <w:ilvl w:val="0"/>
          <w:numId w:val="9"/>
        </w:numPr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Nauczycielowi przysługuje prawo do urlopu wypoczynkowego w okresie ferii zimowych                       i letnich – zgodnie z art.64 Karty Nauczyciela.</w:t>
      </w:r>
    </w:p>
    <w:p w:rsidR="005B084C" w:rsidRPr="00180FA0" w:rsidRDefault="005B084C" w:rsidP="00180FA0">
      <w:pPr>
        <w:numPr>
          <w:ilvl w:val="0"/>
          <w:numId w:val="9"/>
        </w:numPr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Pracownikom administracji i obsługi przysługuje:</w:t>
      </w:r>
    </w:p>
    <w:p w:rsidR="005B084C" w:rsidRPr="00180FA0" w:rsidRDefault="005B084C" w:rsidP="00180FA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pracownik podejmujący pracę po raz pierwszy, w roku kalendarzowym, w którym podjął pracę, uzyskuje prawo do urlopu z upływem każdego miesiąca </w:t>
      </w:r>
      <w:proofErr w:type="gramStart"/>
      <w:r w:rsidRPr="00180FA0">
        <w:rPr>
          <w:rFonts w:ascii="Arial" w:hAnsi="Arial" w:cs="Arial"/>
          <w:sz w:val="22"/>
          <w:szCs w:val="22"/>
        </w:rPr>
        <w:t xml:space="preserve">pracy,   </w:t>
      </w:r>
      <w:proofErr w:type="gramEnd"/>
      <w:r w:rsidRPr="00180FA0">
        <w:rPr>
          <w:rFonts w:ascii="Arial" w:hAnsi="Arial" w:cs="Arial"/>
          <w:sz w:val="22"/>
          <w:szCs w:val="22"/>
        </w:rPr>
        <w:t xml:space="preserve">                                      w wymiarze 1/12 wymiaru urlopu przysługującego mu po przepracowaniu roku</w:t>
      </w:r>
    </w:p>
    <w:p w:rsidR="005B084C" w:rsidRPr="00180FA0" w:rsidRDefault="005B084C" w:rsidP="00180FA0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prawo do kolejnych urlopów pracownik nabywa w każdym następnym roku kalendarzowym.</w:t>
      </w:r>
      <w:r w:rsidRPr="00180FA0">
        <w:rPr>
          <w:rFonts w:ascii="Arial" w:hAnsi="Arial" w:cs="Arial"/>
          <w:color w:val="000000"/>
          <w:sz w:val="22"/>
          <w:szCs w:val="22"/>
        </w:rPr>
        <w:t>,</w:t>
      </w:r>
    </w:p>
    <w:p w:rsidR="005B084C" w:rsidRPr="00180FA0" w:rsidRDefault="005B084C" w:rsidP="00180FA0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wymiar urlopu:</w:t>
      </w:r>
    </w:p>
    <w:p w:rsidR="005B084C" w:rsidRPr="00180FA0" w:rsidRDefault="005B084C" w:rsidP="00180FA0">
      <w:pPr>
        <w:pStyle w:val="Akapitzlist"/>
        <w:autoSpaceDE w:val="0"/>
        <w:autoSpaceDN w:val="0"/>
        <w:adjustRightInd w:val="0"/>
        <w:spacing w:line="276" w:lineRule="auto"/>
        <w:ind w:firstLine="348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-  20 dni - jeżeli pracownik jest zatrudniony krócej niż 10 lat,</w:t>
      </w:r>
    </w:p>
    <w:p w:rsidR="005B084C" w:rsidRPr="00180FA0" w:rsidRDefault="005B084C" w:rsidP="00180FA0">
      <w:pPr>
        <w:pStyle w:val="Akapitzlist"/>
        <w:spacing w:line="276" w:lineRule="auto"/>
        <w:ind w:firstLine="348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-  26 dni - jeżeli pracownik jest zatrudniony co najmniej 10 lat.</w:t>
      </w:r>
      <w:r w:rsidRPr="00180FA0">
        <w:rPr>
          <w:rFonts w:ascii="Arial" w:hAnsi="Arial" w:cs="Arial"/>
          <w:color w:val="000000"/>
          <w:sz w:val="22"/>
          <w:szCs w:val="22"/>
        </w:rPr>
        <w:t xml:space="preserve">  </w:t>
      </w:r>
    </w:p>
    <w:p w:rsidR="005B084C" w:rsidRPr="00180FA0" w:rsidRDefault="005B084C" w:rsidP="00180FA0">
      <w:pPr>
        <w:spacing w:after="0" w:line="276" w:lineRule="auto"/>
        <w:ind w:firstLine="708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 xml:space="preserve">Do wymiaru urlopu zalicza się okres nauki zgodnie z art.155 </w:t>
      </w:r>
      <w:proofErr w:type="spellStart"/>
      <w:r w:rsidRPr="00180FA0">
        <w:rPr>
          <w:rFonts w:ascii="Arial" w:hAnsi="Arial" w:cs="Arial"/>
          <w:color w:val="000000"/>
        </w:rPr>
        <w:t>Kp</w:t>
      </w:r>
      <w:proofErr w:type="spellEnd"/>
      <w:r w:rsidRPr="00180FA0">
        <w:rPr>
          <w:rFonts w:ascii="Arial" w:hAnsi="Arial" w:cs="Arial"/>
          <w:color w:val="000000"/>
        </w:rPr>
        <w:t>.</w:t>
      </w:r>
    </w:p>
    <w:p w:rsidR="005B084C" w:rsidRPr="00180FA0" w:rsidRDefault="005B084C" w:rsidP="00180FA0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Plan urlopów podaje się do wiadomości pracowników. O terminie urlopu zawiadamia się pracowników nie później niż na miesiąc przed dniem jego rozpoczęcia.</w:t>
      </w:r>
    </w:p>
    <w:p w:rsidR="005B084C" w:rsidRPr="00180FA0" w:rsidRDefault="005B084C" w:rsidP="00180FA0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Pracownik może rozpocząć urlop wyłącznie po uzyskaniu pisemnej zgody Dyrektora Szkoły na karcie urlopowej (nie dotyczy nauczycieli).</w:t>
      </w:r>
    </w:p>
    <w:p w:rsidR="005B084C" w:rsidRPr="00180FA0" w:rsidRDefault="005B084C" w:rsidP="00180FA0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Przesunięcie terminu urlopu może nastąpić na wniosek pracownika umotywowany ważnymi przyczynami. Przesunięcie terminu urlopu jest także dopuszczalne z powodu szczególnych potrzeb Szkoły, jeżeli nieobecność pracownika spowodowałaby poważne zakłócenia toku pracy.</w:t>
      </w:r>
    </w:p>
    <w:p w:rsidR="005B084C" w:rsidRPr="00180FA0" w:rsidRDefault="005B084C" w:rsidP="00180FA0">
      <w:pPr>
        <w:pStyle w:val="Akapitzlist"/>
        <w:numPr>
          <w:ilvl w:val="0"/>
          <w:numId w:val="9"/>
        </w:numPr>
        <w:shd w:val="clear" w:color="auto" w:fill="FFFFFF"/>
        <w:spacing w:line="276" w:lineRule="auto"/>
        <w:textAlignment w:val="top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Jeżeli pracownik nie może rozpocząć urlopu w ustalonym terminie z przyczyn usprawiedliwiających nieobecność w pracy, a w szczególności z powodu: </w:t>
      </w:r>
    </w:p>
    <w:p w:rsidR="005B084C" w:rsidRPr="00180FA0" w:rsidRDefault="005B084C" w:rsidP="00180FA0">
      <w:pPr>
        <w:numPr>
          <w:ilvl w:val="0"/>
          <w:numId w:val="43"/>
        </w:numPr>
        <w:shd w:val="clear" w:color="auto" w:fill="FFFFFF"/>
        <w:spacing w:after="0" w:line="276" w:lineRule="auto"/>
        <w:textAlignment w:val="top"/>
        <w:rPr>
          <w:rFonts w:ascii="Arial" w:hAnsi="Arial" w:cs="Arial"/>
        </w:rPr>
      </w:pPr>
      <w:r w:rsidRPr="00180FA0">
        <w:rPr>
          <w:rFonts w:ascii="Arial" w:hAnsi="Arial" w:cs="Arial"/>
        </w:rPr>
        <w:t>czasowej niezdolności do pracy wskutek choroby,</w:t>
      </w:r>
    </w:p>
    <w:p w:rsidR="005B084C" w:rsidRPr="00180FA0" w:rsidRDefault="005B084C" w:rsidP="00180FA0">
      <w:pPr>
        <w:numPr>
          <w:ilvl w:val="0"/>
          <w:numId w:val="43"/>
        </w:numPr>
        <w:shd w:val="clear" w:color="auto" w:fill="FFFFFF"/>
        <w:spacing w:after="0" w:line="276" w:lineRule="auto"/>
        <w:textAlignment w:val="top"/>
        <w:rPr>
          <w:rFonts w:ascii="Arial" w:hAnsi="Arial" w:cs="Arial"/>
        </w:rPr>
      </w:pPr>
      <w:r w:rsidRPr="00180FA0">
        <w:rPr>
          <w:rFonts w:ascii="Arial" w:hAnsi="Arial" w:cs="Arial"/>
        </w:rPr>
        <w:t>odosobnienia w związku z chorobą zakaźną,</w:t>
      </w:r>
    </w:p>
    <w:p w:rsidR="005B084C" w:rsidRPr="00180FA0" w:rsidRDefault="005B084C" w:rsidP="00180FA0">
      <w:pPr>
        <w:numPr>
          <w:ilvl w:val="0"/>
          <w:numId w:val="43"/>
        </w:numPr>
        <w:shd w:val="clear" w:color="auto" w:fill="FFFFFF"/>
        <w:spacing w:after="0" w:line="276" w:lineRule="auto"/>
        <w:textAlignment w:val="top"/>
        <w:rPr>
          <w:rFonts w:ascii="Arial" w:hAnsi="Arial" w:cs="Arial"/>
        </w:rPr>
      </w:pPr>
      <w:r w:rsidRPr="00180FA0">
        <w:rPr>
          <w:rFonts w:ascii="Arial" w:hAnsi="Arial" w:cs="Arial"/>
        </w:rPr>
        <w:t>powołania na ćwiczenia wojskowe albo na przeszkolenie wojskowe na czas do 3 miesięcy,</w:t>
      </w:r>
    </w:p>
    <w:p w:rsidR="005B084C" w:rsidRPr="00180FA0" w:rsidRDefault="005B084C" w:rsidP="00180FA0">
      <w:pPr>
        <w:numPr>
          <w:ilvl w:val="0"/>
          <w:numId w:val="43"/>
        </w:numPr>
        <w:shd w:val="clear" w:color="auto" w:fill="FFFFFF"/>
        <w:spacing w:after="0" w:line="276" w:lineRule="auto"/>
        <w:textAlignment w:val="top"/>
        <w:rPr>
          <w:rFonts w:ascii="Arial" w:hAnsi="Arial" w:cs="Arial"/>
        </w:rPr>
      </w:pPr>
      <w:r w:rsidRPr="00180FA0">
        <w:rPr>
          <w:rFonts w:ascii="Arial" w:hAnsi="Arial" w:cs="Arial"/>
        </w:rPr>
        <w:t>urlopu macierzyńskiego,</w:t>
      </w:r>
    </w:p>
    <w:p w:rsidR="005B084C" w:rsidRPr="00180FA0" w:rsidRDefault="005B084C" w:rsidP="00180FA0">
      <w:pPr>
        <w:shd w:val="clear" w:color="auto" w:fill="FFFFFF"/>
        <w:spacing w:after="0" w:line="276" w:lineRule="auto"/>
        <w:ind w:firstLine="708"/>
        <w:textAlignment w:val="top"/>
        <w:rPr>
          <w:rFonts w:ascii="Arial" w:hAnsi="Arial" w:cs="Arial"/>
        </w:rPr>
      </w:pPr>
      <w:r w:rsidRPr="00180FA0">
        <w:rPr>
          <w:rFonts w:ascii="Arial" w:hAnsi="Arial" w:cs="Arial"/>
        </w:rPr>
        <w:t>Dyrektor Szkoły jest obowiązany przesunąć urlop na termin późniejszy.</w:t>
      </w:r>
    </w:p>
    <w:p w:rsidR="005B084C" w:rsidRPr="00180FA0" w:rsidRDefault="005B084C" w:rsidP="00180FA0">
      <w:pPr>
        <w:pStyle w:val="Akapitzlist"/>
        <w:numPr>
          <w:ilvl w:val="0"/>
          <w:numId w:val="9"/>
        </w:numPr>
        <w:shd w:val="clear" w:color="auto" w:fill="FFFFFF"/>
        <w:spacing w:line="276" w:lineRule="auto"/>
        <w:textAlignment w:val="top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Część urlopu nie wykorzystaną z powodu:</w:t>
      </w:r>
    </w:p>
    <w:p w:rsidR="005B084C" w:rsidRPr="00180FA0" w:rsidRDefault="005B084C" w:rsidP="00180FA0">
      <w:pPr>
        <w:numPr>
          <w:ilvl w:val="0"/>
          <w:numId w:val="44"/>
        </w:numPr>
        <w:shd w:val="clear" w:color="auto" w:fill="FFFFFF"/>
        <w:spacing w:after="0" w:line="276" w:lineRule="auto"/>
        <w:textAlignment w:val="top"/>
        <w:rPr>
          <w:rFonts w:ascii="Arial" w:hAnsi="Arial" w:cs="Arial"/>
        </w:rPr>
      </w:pPr>
      <w:r w:rsidRPr="00180FA0">
        <w:rPr>
          <w:rFonts w:ascii="Arial" w:hAnsi="Arial" w:cs="Arial"/>
        </w:rPr>
        <w:t>czasowej niezdolności do pracy wskutek choroby,</w:t>
      </w:r>
    </w:p>
    <w:p w:rsidR="005B084C" w:rsidRPr="00180FA0" w:rsidRDefault="005B084C" w:rsidP="00180FA0">
      <w:pPr>
        <w:numPr>
          <w:ilvl w:val="0"/>
          <w:numId w:val="44"/>
        </w:numPr>
        <w:shd w:val="clear" w:color="auto" w:fill="FFFFFF"/>
        <w:spacing w:after="0" w:line="276" w:lineRule="auto"/>
        <w:textAlignment w:val="top"/>
        <w:rPr>
          <w:rFonts w:ascii="Arial" w:hAnsi="Arial" w:cs="Arial"/>
        </w:rPr>
      </w:pPr>
      <w:r w:rsidRPr="00180FA0">
        <w:rPr>
          <w:rFonts w:ascii="Arial" w:hAnsi="Arial" w:cs="Arial"/>
        </w:rPr>
        <w:t>odosobnienia w związku z chorobą zakaźną,</w:t>
      </w:r>
    </w:p>
    <w:p w:rsidR="005B084C" w:rsidRPr="00180FA0" w:rsidRDefault="005B084C" w:rsidP="00180FA0">
      <w:pPr>
        <w:numPr>
          <w:ilvl w:val="0"/>
          <w:numId w:val="44"/>
        </w:numPr>
        <w:shd w:val="clear" w:color="auto" w:fill="FFFFFF"/>
        <w:spacing w:after="0" w:line="276" w:lineRule="auto"/>
        <w:textAlignment w:val="top"/>
        <w:rPr>
          <w:rFonts w:ascii="Arial" w:hAnsi="Arial" w:cs="Arial"/>
        </w:rPr>
      </w:pPr>
      <w:r w:rsidRPr="00180FA0">
        <w:rPr>
          <w:rFonts w:ascii="Arial" w:hAnsi="Arial" w:cs="Arial"/>
        </w:rPr>
        <w:t>odbywania ćwiczeń wojskowych albo przeszkolenia wojskowego przez czas do 3 miesięcy,</w:t>
      </w:r>
    </w:p>
    <w:p w:rsidR="005B084C" w:rsidRPr="00180FA0" w:rsidRDefault="005B084C" w:rsidP="00180FA0">
      <w:pPr>
        <w:numPr>
          <w:ilvl w:val="0"/>
          <w:numId w:val="44"/>
        </w:numPr>
        <w:shd w:val="clear" w:color="auto" w:fill="FFFFFF"/>
        <w:spacing w:after="0" w:line="276" w:lineRule="auto"/>
        <w:textAlignment w:val="top"/>
        <w:rPr>
          <w:rFonts w:ascii="Arial" w:hAnsi="Arial" w:cs="Arial"/>
        </w:rPr>
      </w:pPr>
      <w:r w:rsidRPr="00180FA0">
        <w:rPr>
          <w:rFonts w:ascii="Arial" w:hAnsi="Arial" w:cs="Arial"/>
        </w:rPr>
        <w:t>urlopu macierzyńskiego,</w:t>
      </w:r>
    </w:p>
    <w:p w:rsidR="005B084C" w:rsidRPr="00180FA0" w:rsidRDefault="005B084C" w:rsidP="00180FA0">
      <w:pPr>
        <w:shd w:val="clear" w:color="auto" w:fill="FFFFFF"/>
        <w:spacing w:after="0" w:line="276" w:lineRule="auto"/>
        <w:textAlignment w:val="top"/>
        <w:rPr>
          <w:rFonts w:ascii="Arial" w:hAnsi="Arial" w:cs="Arial"/>
        </w:rPr>
      </w:pPr>
      <w:r w:rsidRPr="00180FA0">
        <w:rPr>
          <w:rFonts w:ascii="Arial" w:hAnsi="Arial" w:cs="Arial"/>
        </w:rPr>
        <w:tab/>
        <w:t>Dyrektor Szkoły jest obowiązany udzielić w terminie późniejszym.</w:t>
      </w:r>
    </w:p>
    <w:p w:rsidR="005B084C" w:rsidRPr="00180FA0" w:rsidRDefault="005B084C" w:rsidP="00180FA0">
      <w:pPr>
        <w:pStyle w:val="Akapitzlist"/>
        <w:numPr>
          <w:ilvl w:val="0"/>
          <w:numId w:val="9"/>
        </w:numPr>
        <w:shd w:val="clear" w:color="auto" w:fill="FFFFFF"/>
        <w:spacing w:line="276" w:lineRule="auto"/>
        <w:textAlignment w:val="top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Dyrektor Szkoły może odwołać pracownika z urlopu tylko wówczas, gdy jego obecność w Szkole wymagają okoliczności nieprzewidziane w chwili rozpoczynania urlopu.</w:t>
      </w:r>
    </w:p>
    <w:p w:rsidR="005B084C" w:rsidRPr="00180FA0" w:rsidRDefault="005B084C" w:rsidP="00180FA0">
      <w:pPr>
        <w:pStyle w:val="Akapitzlist"/>
        <w:numPr>
          <w:ilvl w:val="0"/>
          <w:numId w:val="9"/>
        </w:numPr>
        <w:shd w:val="clear" w:color="auto" w:fill="FFFFFF"/>
        <w:spacing w:line="276" w:lineRule="auto"/>
        <w:textAlignment w:val="top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Dyrektor Szkoły jest obowiązany pokryć koszty poniesione przez pracownika w bezpośrednim związku z odwołaniem go z urlopu.</w:t>
      </w:r>
    </w:p>
    <w:p w:rsidR="005B084C" w:rsidRPr="00180FA0" w:rsidRDefault="005B084C" w:rsidP="00180FA0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W okresie wypowiedzenia umowy o pracę pracownik jest obowiązany wykorzystać przysługujący mu urlop, jeżeli w tym okresie Dyrektor Szkoły udzieli mu urlopu. W takim przypadku wymiar udzielonego urlopu, z wyłączeniem urlopu zaległego, nie może przekraczać wymiaru wynikającego z przepisów.</w:t>
      </w:r>
    </w:p>
    <w:p w:rsidR="005B084C" w:rsidRPr="00180FA0" w:rsidRDefault="005B084C" w:rsidP="00180FA0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Dyrektor Szkoły jest obowiązany udzielić na żądanie pracownika i w terminie przez niego wskazanym nie więcej niż 4 dni urlopu w każdym roku kalendarzowym. Pracownik zgłasza żądanie udzielenia urlopu najpóźniej w dniu rozpoczęcia urlopu.</w:t>
      </w:r>
    </w:p>
    <w:p w:rsidR="005B084C" w:rsidRPr="00180FA0" w:rsidRDefault="005B084C" w:rsidP="00180FA0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Łączny wymiar urlopu wykorzystanego przez pracownika na zasadach i w trybie określonych w art. 167</w:t>
      </w:r>
      <w:r w:rsidRPr="00180FA0">
        <w:rPr>
          <w:rFonts w:ascii="Arial" w:hAnsi="Arial" w:cs="Arial"/>
          <w:vertAlign w:val="superscript"/>
        </w:rPr>
        <w:t>2</w:t>
      </w:r>
      <w:r w:rsidRPr="00180FA0">
        <w:rPr>
          <w:rFonts w:ascii="Arial" w:hAnsi="Arial" w:cs="Arial"/>
        </w:rPr>
        <w:t xml:space="preserve"> nie może przekroczyć w roku kalendarzowym 4 dni, niezależnie od liczby pracodawców, z którymi pracownik pozostaje w danym roku w kolejnych stosunkach pracy.</w:t>
      </w:r>
    </w:p>
    <w:p w:rsidR="005B084C" w:rsidRPr="00180FA0" w:rsidRDefault="005B084C" w:rsidP="00180FA0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Urlopu niewykorzystanego w terminie ustalonym należy pracownikowi udzielić najpóźniej do dnia 30 września następnego roku kalendarzowego.</w:t>
      </w:r>
    </w:p>
    <w:p w:rsidR="005B084C" w:rsidRPr="00180FA0" w:rsidRDefault="005B084C" w:rsidP="00180FA0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W przypadku niewykorzystania przysługującego urlopu w całości lub w części z powodu rozwiązania lub wygaśnięcia stosunku pracy pracownikowi przysługuje ekwiwalent pieniężny.</w:t>
      </w:r>
    </w:p>
    <w:p w:rsidR="005B084C" w:rsidRPr="00180FA0" w:rsidRDefault="005B084C" w:rsidP="00180FA0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Za czas urlopu pracownikowi przysługuje wynagrodzenie jakie otrzymałby, gdyby w tym czasie pracował. Zmienne składniki wynagrodzenia są obliczane na podstawie przeciętnego wynagrodzenia z okresu 3 miesięcy poprzedzających miesiąc rozpoczęcia urlopu. W przypadkach znacznego wahania wysokości wynagrodzenia okres ten może być przedłużony do 12 miesięcy.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15</w:t>
      </w:r>
    </w:p>
    <w:p w:rsidR="005B084C" w:rsidRPr="00180FA0" w:rsidRDefault="005B084C" w:rsidP="00180FA0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Pracownikowi na jego pisemny wniosek może być udzielony urlop bezpłatny.</w:t>
      </w:r>
    </w:p>
    <w:p w:rsidR="005B084C" w:rsidRPr="00180FA0" w:rsidRDefault="005B084C" w:rsidP="00180FA0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Pracownikowi, za jego zgodą wyrażoną na piśmie, może być udzielony urlop bezpłatny w celu wykonywania pracy u innego pracodawcy przez okres uzgodniony między pracodawcami.</w:t>
      </w:r>
    </w:p>
    <w:p w:rsidR="005B084C" w:rsidRPr="00180FA0" w:rsidRDefault="005B084C" w:rsidP="00180FA0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Dyrektor szkoły może zatrudniać nauczyciela w wymiarze do 7 dni w okresie ferii w celu:    </w:t>
      </w:r>
    </w:p>
    <w:p w:rsidR="005B084C" w:rsidRPr="00180FA0" w:rsidRDefault="005B084C" w:rsidP="00180FA0">
      <w:pPr>
        <w:pStyle w:val="Akapitzlist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przeprowadzania egzaminów,</w:t>
      </w:r>
    </w:p>
    <w:p w:rsidR="005B084C" w:rsidRPr="00180FA0" w:rsidRDefault="005B084C" w:rsidP="00180FA0">
      <w:pPr>
        <w:pStyle w:val="Akapitzlist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wykonania prac związanych z zakończeniem roku szkolnego i przygotowaniem nowego roku szkolnego,</w:t>
      </w:r>
    </w:p>
    <w:p w:rsidR="005B084C" w:rsidRPr="00180FA0" w:rsidRDefault="005B084C" w:rsidP="00180FA0">
      <w:pPr>
        <w:pStyle w:val="Akapitzlist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opracowywania szkolnego zestawu programów oraz uczestniczenia </w:t>
      </w:r>
      <w:r w:rsidRPr="00180FA0">
        <w:rPr>
          <w:rFonts w:ascii="Arial" w:hAnsi="Arial" w:cs="Arial"/>
          <w:color w:val="000000"/>
          <w:sz w:val="22"/>
          <w:szCs w:val="22"/>
        </w:rPr>
        <w:br/>
        <w:t>w doskonaleniu zawodowym w określonej formie.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16</w:t>
      </w:r>
    </w:p>
    <w:p w:rsidR="005B084C" w:rsidRPr="00180FA0" w:rsidRDefault="005B084C" w:rsidP="00180FA0">
      <w:pPr>
        <w:pStyle w:val="Akapitzlist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Na wniosek pracownika Dyrektor Szkoły może udzielić urlopu bezpłatnego, jeżeli nie spowoduje to zakłócenia normalnego toku pracy:</w:t>
      </w:r>
    </w:p>
    <w:p w:rsidR="005B084C" w:rsidRPr="00180FA0" w:rsidRDefault="005B084C" w:rsidP="00180FA0">
      <w:pPr>
        <w:pStyle w:val="Akapitzlist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okres urlopu bezpłatnego nie wlicza się do okresu pracy, od którego zależą uprawnienia pracownicze</w:t>
      </w:r>
    </w:p>
    <w:p w:rsidR="005B084C" w:rsidRPr="00180FA0" w:rsidRDefault="005B084C" w:rsidP="00180FA0">
      <w:pPr>
        <w:pStyle w:val="Akapitzlist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przy udzieleniu urlopu bezpłatnego dłuższego niż trzy miesiące strony mogą przewidzieć dopuszczalność odwołania pracownika z urlopu z ważnych przyczyn.</w:t>
      </w:r>
    </w:p>
    <w:p w:rsidR="005B084C" w:rsidRPr="00180FA0" w:rsidRDefault="005B084C" w:rsidP="00180FA0">
      <w:pPr>
        <w:pStyle w:val="Akapitzlist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Zasady udzielania urlopu bezpłatnego nauczycieli określa art. 68 ustawy – Karta Nauczyciela.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ind w:left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 xml:space="preserve">§ 17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Pracodawca jest zobowiązany zwolnić pracownika od pracy:</w:t>
      </w:r>
    </w:p>
    <w:p w:rsidR="005B084C" w:rsidRPr="00180FA0" w:rsidRDefault="005B084C" w:rsidP="00180FA0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W celu wykonywania zadań lub </w:t>
      </w:r>
      <w:proofErr w:type="gramStart"/>
      <w:r w:rsidRPr="00180FA0">
        <w:rPr>
          <w:rFonts w:ascii="Arial" w:hAnsi="Arial" w:cs="Arial"/>
          <w:sz w:val="22"/>
          <w:szCs w:val="22"/>
        </w:rPr>
        <w:t>czynności :</w:t>
      </w:r>
      <w:proofErr w:type="gramEnd"/>
    </w:p>
    <w:p w:rsidR="005B084C" w:rsidRPr="00180FA0" w:rsidRDefault="005B084C" w:rsidP="00180FA0">
      <w:pPr>
        <w:pStyle w:val="Akapitzlist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ławnika w sądzie,</w:t>
      </w:r>
    </w:p>
    <w:p w:rsidR="005B084C" w:rsidRPr="00180FA0" w:rsidRDefault="005B084C" w:rsidP="00180FA0">
      <w:pPr>
        <w:pStyle w:val="Akapitzlist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funkcji z wyboru w Zarządzie </w:t>
      </w:r>
      <w:proofErr w:type="gramStart"/>
      <w:r w:rsidRPr="00180FA0">
        <w:rPr>
          <w:rFonts w:ascii="Arial" w:hAnsi="Arial" w:cs="Arial"/>
          <w:sz w:val="22"/>
          <w:szCs w:val="22"/>
        </w:rPr>
        <w:t>zakładowej  organizacji</w:t>
      </w:r>
      <w:proofErr w:type="gramEnd"/>
      <w:r w:rsidRPr="00180FA0">
        <w:rPr>
          <w:rFonts w:ascii="Arial" w:hAnsi="Arial" w:cs="Arial"/>
          <w:sz w:val="22"/>
          <w:szCs w:val="22"/>
        </w:rPr>
        <w:t xml:space="preserve"> związkowej, </w:t>
      </w:r>
    </w:p>
    <w:p w:rsidR="005B084C" w:rsidRPr="00180FA0" w:rsidRDefault="005B084C" w:rsidP="00180FA0">
      <w:pPr>
        <w:pStyle w:val="Akapitzlist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członka komisji pojednawczej.</w:t>
      </w:r>
    </w:p>
    <w:p w:rsidR="005B084C" w:rsidRPr="00180FA0" w:rsidRDefault="005B084C" w:rsidP="00180FA0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Obowiązku świadczeń osobistych w celu:</w:t>
      </w:r>
    </w:p>
    <w:p w:rsidR="005B084C" w:rsidRPr="00180FA0" w:rsidRDefault="005B084C" w:rsidP="00180FA0">
      <w:pPr>
        <w:pStyle w:val="Akapitzlist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wykonywania powszechnego obowiązku obrony,</w:t>
      </w:r>
    </w:p>
    <w:p w:rsidR="005B084C" w:rsidRPr="00180FA0" w:rsidRDefault="005B084C" w:rsidP="00180FA0">
      <w:pPr>
        <w:pStyle w:val="Akapitzlist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stawienia się na wezwanie organu administracji rządowej lub samorządu terytorialnego, prokuratury, sądu, kolegium do spraw wykroczeń, policji, Sądu Pracy, NIK-u,</w:t>
      </w:r>
    </w:p>
    <w:p w:rsidR="005B084C" w:rsidRPr="00180FA0" w:rsidRDefault="005B084C" w:rsidP="00180FA0">
      <w:pPr>
        <w:pStyle w:val="Akapitzlist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wykonywania doraźnych czynności wynikających z funkcji w związkach zawodowych, jeżeli czynność ta nie może być wykonana w czasie wolnym od pracy,</w:t>
      </w:r>
    </w:p>
    <w:p w:rsidR="005B084C" w:rsidRPr="00180FA0" w:rsidRDefault="005B084C" w:rsidP="00180FA0">
      <w:pPr>
        <w:pStyle w:val="Akapitzlist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oddania krwi albo przeprowadzenia zleconych przez stację krwiodawstwa okresowych badań lekarskich,</w:t>
      </w:r>
    </w:p>
    <w:p w:rsidR="005B084C" w:rsidRPr="00180FA0" w:rsidRDefault="005B084C" w:rsidP="00180FA0">
      <w:pPr>
        <w:pStyle w:val="Akapitzlist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przeprowadzenia badań przewidzianych przepisami w sprawie obowiązkowych badań </w:t>
      </w:r>
      <w:proofErr w:type="gramStart"/>
      <w:r w:rsidRPr="00180FA0">
        <w:rPr>
          <w:rFonts w:ascii="Arial" w:hAnsi="Arial" w:cs="Arial"/>
          <w:sz w:val="22"/>
          <w:szCs w:val="22"/>
        </w:rPr>
        <w:t>lekarskich  i</w:t>
      </w:r>
      <w:proofErr w:type="gramEnd"/>
      <w:r w:rsidRPr="00180FA0">
        <w:rPr>
          <w:rFonts w:ascii="Arial" w:hAnsi="Arial" w:cs="Arial"/>
          <w:sz w:val="22"/>
          <w:szCs w:val="22"/>
        </w:rPr>
        <w:t xml:space="preserve"> szczepień ochronnych przewidzianych przepisami </w:t>
      </w:r>
      <w:r w:rsidRPr="00180FA0">
        <w:rPr>
          <w:rFonts w:ascii="Arial" w:hAnsi="Arial" w:cs="Arial"/>
          <w:sz w:val="22"/>
          <w:szCs w:val="22"/>
        </w:rPr>
        <w:br/>
        <w:t>o zwalczaniu chorób zakaźnych, o zwalczaniu gruźlicy albo badań stanu zdrowia na określonych stanowiskach pracy, jeżeli nie jest możliwe przeprowadzenie badań w czasie wolnym od pracy.</w:t>
      </w:r>
    </w:p>
    <w:p w:rsidR="005B084C" w:rsidRPr="00180FA0" w:rsidRDefault="005B084C" w:rsidP="00180FA0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W celu występowania w charakterze biegłego w postępowaniu administracyjnym, </w:t>
      </w:r>
      <w:proofErr w:type="gramStart"/>
      <w:r w:rsidRPr="00180FA0">
        <w:rPr>
          <w:rFonts w:ascii="Arial" w:hAnsi="Arial" w:cs="Arial"/>
          <w:sz w:val="22"/>
          <w:szCs w:val="22"/>
        </w:rPr>
        <w:t>sądowym,  karnym</w:t>
      </w:r>
      <w:proofErr w:type="gramEnd"/>
      <w:r w:rsidRPr="00180FA0">
        <w:rPr>
          <w:rFonts w:ascii="Arial" w:hAnsi="Arial" w:cs="Arial"/>
          <w:sz w:val="22"/>
          <w:szCs w:val="22"/>
        </w:rPr>
        <w:t xml:space="preserve"> przygotowawczym lub kolegium do spraw wykroczeń.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ind w:left="360" w:firstLine="60"/>
        <w:rPr>
          <w:rFonts w:ascii="Arial" w:hAnsi="Arial" w:cs="Arial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18</w:t>
      </w:r>
    </w:p>
    <w:p w:rsidR="005B084C" w:rsidRPr="00180FA0" w:rsidRDefault="00180FA0" w:rsidP="00180FA0">
      <w:pPr>
        <w:pStyle w:val="Akapitzlist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hyperlink r:id="rId5" w:anchor="P2A6" w:tgtFrame="ostatnia" w:history="1">
        <w:r w:rsidR="005B084C" w:rsidRPr="00180FA0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Nauczycielowi</w:t>
        </w:r>
      </w:hyperlink>
      <w:r w:rsidR="005B084C" w:rsidRPr="00180FA0">
        <w:rPr>
          <w:rFonts w:ascii="Arial" w:hAnsi="Arial" w:cs="Arial"/>
          <w:sz w:val="22"/>
          <w:szCs w:val="22"/>
        </w:rPr>
        <w:t xml:space="preserve"> zatrudnionemu w pełnym wymiarze zajęć na czas nieokreślony, po przepracowaniu nieprzerwanie co najmniej 7 lat w </w:t>
      </w:r>
      <w:hyperlink r:id="rId6" w:anchor="P2A6" w:tgtFrame="ostatnia" w:history="1">
        <w:r w:rsidR="005B084C" w:rsidRPr="00180FA0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szkole</w:t>
        </w:r>
      </w:hyperlink>
      <w:r w:rsidR="005B084C" w:rsidRPr="00180FA0">
        <w:rPr>
          <w:rFonts w:ascii="Arial" w:hAnsi="Arial" w:cs="Arial"/>
          <w:sz w:val="22"/>
          <w:szCs w:val="22"/>
        </w:rPr>
        <w:t xml:space="preserve"> w wymiarze nie niższym niż 1/2 obowiązkowego wymiaru zajęć, przysługuje urlop dla poratowania zdrowia </w:t>
      </w:r>
      <w:r w:rsidR="005B084C" w:rsidRPr="00180FA0">
        <w:rPr>
          <w:rFonts w:ascii="Arial" w:hAnsi="Arial" w:cs="Arial"/>
          <w:sz w:val="22"/>
          <w:szCs w:val="22"/>
        </w:rPr>
        <w:br/>
        <w:t xml:space="preserve">w </w:t>
      </w:r>
      <w:proofErr w:type="gramStart"/>
      <w:r w:rsidR="005B084C" w:rsidRPr="00180FA0">
        <w:rPr>
          <w:rFonts w:ascii="Arial" w:hAnsi="Arial" w:cs="Arial"/>
          <w:sz w:val="22"/>
          <w:szCs w:val="22"/>
        </w:rPr>
        <w:t>wymiarze  nieprzekraczającym</w:t>
      </w:r>
      <w:proofErr w:type="gramEnd"/>
      <w:r w:rsidR="005B084C" w:rsidRPr="00180FA0">
        <w:rPr>
          <w:rFonts w:ascii="Arial" w:hAnsi="Arial" w:cs="Arial"/>
          <w:sz w:val="22"/>
          <w:szCs w:val="22"/>
        </w:rPr>
        <w:t xml:space="preserve"> jednorazowo l roku.                                              </w:t>
      </w:r>
    </w:p>
    <w:p w:rsidR="005B084C" w:rsidRPr="00180FA0" w:rsidRDefault="005B084C" w:rsidP="00180FA0">
      <w:pPr>
        <w:pStyle w:val="Tekstpodstawowy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Nabycie prawa do urlopu dla poratowania zdrowia przez nauczyciela następuje po łącznym spełnieniu warunków o którym </w:t>
      </w:r>
      <w:proofErr w:type="gramStart"/>
      <w:r w:rsidRPr="00180FA0">
        <w:rPr>
          <w:rFonts w:ascii="Arial" w:hAnsi="Arial" w:cs="Arial"/>
          <w:sz w:val="22"/>
          <w:szCs w:val="22"/>
        </w:rPr>
        <w:t>mowa  w</w:t>
      </w:r>
      <w:proofErr w:type="gramEnd"/>
      <w:r w:rsidRPr="00180FA0">
        <w:rPr>
          <w:rFonts w:ascii="Arial" w:hAnsi="Arial" w:cs="Arial"/>
          <w:sz w:val="22"/>
          <w:szCs w:val="22"/>
        </w:rPr>
        <w:t xml:space="preserve"> art. 73 Karty Nauczyciela.</w:t>
      </w:r>
    </w:p>
    <w:p w:rsidR="005B084C" w:rsidRPr="00180FA0" w:rsidRDefault="005B084C" w:rsidP="00180FA0">
      <w:pPr>
        <w:pStyle w:val="Tekstpodstawowy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Warunki te </w:t>
      </w:r>
      <w:proofErr w:type="gramStart"/>
      <w:r w:rsidRPr="00180FA0">
        <w:rPr>
          <w:rFonts w:ascii="Arial" w:hAnsi="Arial" w:cs="Arial"/>
          <w:sz w:val="22"/>
          <w:szCs w:val="22"/>
        </w:rPr>
        <w:t>obejmują :</w:t>
      </w:r>
      <w:proofErr w:type="gramEnd"/>
    </w:p>
    <w:p w:rsidR="005B084C" w:rsidRPr="00180FA0" w:rsidRDefault="005B084C" w:rsidP="00180FA0">
      <w:pPr>
        <w:pStyle w:val="Tekstpodstawowy"/>
        <w:numPr>
          <w:ilvl w:val="0"/>
          <w:numId w:val="52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nauczyciel składa do dyrektora szkoły wniosek o wydanie skierowania na badania lekarskie; </w:t>
      </w:r>
    </w:p>
    <w:p w:rsidR="005B084C" w:rsidRPr="00180FA0" w:rsidRDefault="005B084C" w:rsidP="00180FA0">
      <w:pPr>
        <w:pStyle w:val="Tekstpodstawowy"/>
        <w:numPr>
          <w:ilvl w:val="0"/>
          <w:numId w:val="52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nauczyciel nie uzasadnia wniosku – nie jest zobowiązany do informowania we wniosku, z jakiego powodu ubiega się o urlop dla poratowania zdrowia; </w:t>
      </w:r>
    </w:p>
    <w:p w:rsidR="005B084C" w:rsidRPr="00180FA0" w:rsidRDefault="005B084C" w:rsidP="00180FA0">
      <w:pPr>
        <w:pStyle w:val="Tekstpodstawowy"/>
        <w:numPr>
          <w:ilvl w:val="0"/>
          <w:numId w:val="52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nauczyciel ma prawo odwołania od orzeczenia lekarskiego, które wraz </w:t>
      </w:r>
      <w:r w:rsidRPr="00180FA0">
        <w:rPr>
          <w:rFonts w:ascii="Arial" w:hAnsi="Arial" w:cs="Arial"/>
          <w:sz w:val="22"/>
          <w:szCs w:val="22"/>
        </w:rPr>
        <w:br/>
        <w:t>z uzasadnieniem wnosi na piśmie za pośrednictwem lekarza wydającego orzeczenie;</w:t>
      </w:r>
    </w:p>
    <w:p w:rsidR="005B084C" w:rsidRPr="00180FA0" w:rsidRDefault="005B084C" w:rsidP="00180FA0">
      <w:pPr>
        <w:pStyle w:val="NormalnyWeb"/>
        <w:numPr>
          <w:ilvl w:val="0"/>
          <w:numId w:val="52"/>
        </w:numPr>
        <w:spacing w:before="0" w:beforeAutospacing="0" w:after="0" w:afterAutospacing="0" w:line="276" w:lineRule="auto"/>
        <w:rPr>
          <w:color w:val="auto"/>
          <w:sz w:val="22"/>
          <w:szCs w:val="22"/>
        </w:rPr>
      </w:pPr>
      <w:r w:rsidRPr="00180FA0">
        <w:rPr>
          <w:color w:val="auto"/>
          <w:sz w:val="22"/>
          <w:szCs w:val="22"/>
        </w:rPr>
        <w:t xml:space="preserve">Dyrektor Szkoły udziela nauczycielowi urlopu dla poratowania zdrowia na podstawie orzeczenia lekarskiego, po sprawdzeniu czy nauczyciel spełnia warunki formalne; </w:t>
      </w:r>
    </w:p>
    <w:p w:rsidR="005B084C" w:rsidRPr="00180FA0" w:rsidRDefault="005B084C" w:rsidP="00180FA0">
      <w:pPr>
        <w:pStyle w:val="Tekstpodstawowy"/>
        <w:numPr>
          <w:ilvl w:val="0"/>
          <w:numId w:val="52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Dyrektor Szkoły ma prawo odwołania od orzeczenia lekarskiego, które wraz </w:t>
      </w:r>
      <w:r w:rsidRPr="00180FA0">
        <w:rPr>
          <w:rFonts w:ascii="Arial" w:hAnsi="Arial" w:cs="Arial"/>
          <w:sz w:val="22"/>
          <w:szCs w:val="22"/>
        </w:rPr>
        <w:br/>
        <w:t>z uzasadnieniem wnosi na piśmie za pośrednictwem lekarza wydającego orzeczenie;</w:t>
      </w:r>
    </w:p>
    <w:p w:rsidR="005B084C" w:rsidRPr="00180FA0" w:rsidRDefault="005B084C" w:rsidP="00180FA0">
      <w:pPr>
        <w:pStyle w:val="Tekstpodstawowy"/>
        <w:numPr>
          <w:ilvl w:val="0"/>
          <w:numId w:val="52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Dyrektor ma prawo odwołać nauczyciela z urlopu dla poratowania zdrowia w przypadku stwierdzenia, że w trakcie korzystania z urlopu dla poratowania zdrowia nauczyciel kontynuuje bądź nawiązał stosunek pracy lub kontynuuje bądź podjął inną działalność zarobkową; </w:t>
      </w:r>
    </w:p>
    <w:p w:rsidR="005B084C" w:rsidRPr="00180FA0" w:rsidRDefault="005B084C" w:rsidP="00180FA0">
      <w:pPr>
        <w:pStyle w:val="Tekstpodstawowy"/>
        <w:numPr>
          <w:ilvl w:val="0"/>
          <w:numId w:val="52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Dyrektor udziela urlopu dla poratowania zdrowia na leczenie uzdrowiskowe lub rehabilitację uzdrowiskową, na podstawie potwierdzonego skierowania; </w:t>
      </w:r>
    </w:p>
    <w:p w:rsidR="005B084C" w:rsidRPr="00180FA0" w:rsidRDefault="005B084C" w:rsidP="00180FA0">
      <w:pPr>
        <w:pStyle w:val="Tekstpodstawowy"/>
        <w:numPr>
          <w:ilvl w:val="0"/>
          <w:numId w:val="52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Dyrektor wydaje skierowanie na badania kontrolne przed powrotem nauczyciela do pracy, w przypadku urlopu dla poratowania zdrowia dłuższego niż 30 dni;</w:t>
      </w:r>
    </w:p>
    <w:p w:rsidR="005B084C" w:rsidRPr="00180FA0" w:rsidRDefault="005B084C" w:rsidP="00180FA0">
      <w:pPr>
        <w:pStyle w:val="Tekstpodstawowy"/>
        <w:numPr>
          <w:ilvl w:val="0"/>
          <w:numId w:val="52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lekarz medycyny pracy orzeka o potrzebie udzielenia nauczycielowi urlopu dla poratowania zdrowia oraz przekazuje odwołanie od orzeczenia, złożone przez uprawnione osoby, podmiotowi właściwemu do rozpatrzenia odwołania.</w:t>
      </w:r>
    </w:p>
    <w:p w:rsidR="005B084C" w:rsidRPr="00180FA0" w:rsidRDefault="005B084C" w:rsidP="00180FA0">
      <w:pPr>
        <w:pStyle w:val="NormalnyWeb"/>
        <w:numPr>
          <w:ilvl w:val="0"/>
          <w:numId w:val="18"/>
        </w:numPr>
        <w:spacing w:before="0" w:beforeAutospacing="0" w:after="0" w:afterAutospacing="0" w:line="276" w:lineRule="auto"/>
        <w:rPr>
          <w:color w:val="auto"/>
          <w:sz w:val="22"/>
          <w:szCs w:val="22"/>
        </w:rPr>
      </w:pPr>
      <w:r w:rsidRPr="00180FA0">
        <w:rPr>
          <w:color w:val="auto"/>
          <w:sz w:val="22"/>
          <w:szCs w:val="22"/>
        </w:rPr>
        <w:t xml:space="preserve">Podczas urlopu dla poratowania zdrowia nauczyciel zachowuje prawo do comiesięcznego </w:t>
      </w:r>
      <w:hyperlink r:id="rId7" w:tooltip="wynagodzenia" w:history="1">
        <w:r w:rsidRPr="00180FA0">
          <w:rPr>
            <w:rStyle w:val="Hipercze"/>
            <w:color w:val="auto"/>
            <w:sz w:val="22"/>
            <w:szCs w:val="22"/>
          </w:rPr>
          <w:t>wynagrodzenia</w:t>
        </w:r>
      </w:hyperlink>
      <w:r w:rsidRPr="00180FA0">
        <w:rPr>
          <w:color w:val="auto"/>
          <w:sz w:val="22"/>
          <w:szCs w:val="22"/>
        </w:rPr>
        <w:t xml:space="preserve"> zasadniczego, dodatku za wysługę lat oraz do innych świadczeń pracowniczych.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19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Pracodawca obowiązany jest zwolnić pracownika od pracy na czas obejmujący:</w:t>
      </w:r>
    </w:p>
    <w:p w:rsidR="005B084C" w:rsidRPr="00180FA0" w:rsidRDefault="005B084C" w:rsidP="00180FA0">
      <w:pPr>
        <w:numPr>
          <w:ilvl w:val="0"/>
          <w:numId w:val="2"/>
        </w:numPr>
        <w:shd w:val="clear" w:color="auto" w:fill="FFFFFF"/>
        <w:tabs>
          <w:tab w:val="clear" w:pos="825"/>
          <w:tab w:val="num" w:pos="720"/>
        </w:tabs>
        <w:autoSpaceDE w:val="0"/>
        <w:autoSpaceDN w:val="0"/>
        <w:adjustRightInd w:val="0"/>
        <w:spacing w:after="0" w:line="276" w:lineRule="auto"/>
        <w:ind w:left="720" w:hanging="360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2 dni – w razie ślubu pracownika lub urodzenia się jego dziecka, zgonu i pogrzebu małżonka pracownika lub jego dziecka, ojca, matki, ojczyma, macochy,</w:t>
      </w:r>
    </w:p>
    <w:p w:rsidR="005B084C" w:rsidRPr="00180FA0" w:rsidRDefault="005B084C" w:rsidP="00180FA0">
      <w:pPr>
        <w:numPr>
          <w:ilvl w:val="0"/>
          <w:numId w:val="2"/>
        </w:numPr>
        <w:shd w:val="clear" w:color="auto" w:fill="FFFFFF"/>
        <w:tabs>
          <w:tab w:val="clear" w:pos="825"/>
          <w:tab w:val="num" w:pos="720"/>
        </w:tabs>
        <w:autoSpaceDE w:val="0"/>
        <w:autoSpaceDN w:val="0"/>
        <w:adjustRightInd w:val="0"/>
        <w:spacing w:after="0" w:line="276" w:lineRule="auto"/>
        <w:ind w:left="720" w:hanging="360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 xml:space="preserve">l dzień w razie ślubu dziecka pracownika albo zgonu i pogrzebu jego siostry, brata, teścia, teściowej, babci, dziadka a także innej osoby pozostającej na utrzymaniu pracownika lub pod jego bezpośrednią opieką. </w:t>
      </w:r>
      <w:r w:rsidRPr="00180FA0">
        <w:rPr>
          <w:rFonts w:ascii="Arial" w:hAnsi="Arial" w:cs="Arial"/>
        </w:rPr>
        <w:t>Nie przewiduje się prawa do urlopu okolicznościowego w przypadku śmierci babci lub dziadka męża czy żony.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Wniosek o udzielenie urlopu okolicznościowego składa pracownik wraz z odpowiednim dokumentem, np. aktem zgonu lub aktem zawarcia związku małżeńskiego. W sytuacji braku przedstawienia pracodawcy takiego dokumentu nieobecność pracownika może zostać uznana za nieusprawiedliwioną.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20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Pracownikowi wychowującemu przynajmniej l dziecko w wieku do 14 lat przysługuje w ciągu roku zwolnienie od pracy na dwa dni z zachowaniem prawa do wynagrodzenia.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proofErr w:type="gramStart"/>
      <w:r w:rsidRPr="00180FA0">
        <w:rPr>
          <w:rFonts w:ascii="Arial" w:hAnsi="Arial" w:cs="Arial"/>
          <w:color w:val="000000"/>
        </w:rPr>
        <w:t>§  21</w:t>
      </w:r>
      <w:proofErr w:type="gramEnd"/>
    </w:p>
    <w:p w:rsidR="005B084C" w:rsidRPr="00180FA0" w:rsidRDefault="005B084C" w:rsidP="00180FA0">
      <w:pPr>
        <w:pStyle w:val="Akapitzlist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Dyrektor Szkoły może zwolnić pracownika na czas niezbędny dla załatwienia ważnych spraw osobistych lub rodzinnych, które wymagają załatwienia w godzinach pracy.</w:t>
      </w:r>
    </w:p>
    <w:p w:rsidR="005B084C" w:rsidRPr="00180FA0" w:rsidRDefault="005B084C" w:rsidP="00180FA0">
      <w:pPr>
        <w:pStyle w:val="Tekstpodstawowy2"/>
        <w:numPr>
          <w:ilvl w:val="0"/>
          <w:numId w:val="20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Czas zwolnienia powinien być odpracowany. Czas odpracowania nie jest pracą w godzinach nadliczbowych.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22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Dowodami usprawiedliwiającymi nieobecność w pracy są:</w:t>
      </w:r>
    </w:p>
    <w:p w:rsidR="005B084C" w:rsidRPr="00180FA0" w:rsidRDefault="005B084C" w:rsidP="00180FA0">
      <w:pPr>
        <w:numPr>
          <w:ilvl w:val="0"/>
          <w:numId w:val="3"/>
        </w:numPr>
        <w:shd w:val="clear" w:color="auto" w:fill="FFFFFF"/>
        <w:tabs>
          <w:tab w:val="clear" w:pos="825"/>
          <w:tab w:val="num" w:pos="720"/>
        </w:tabs>
        <w:autoSpaceDE w:val="0"/>
        <w:autoSpaceDN w:val="0"/>
        <w:adjustRightInd w:val="0"/>
        <w:spacing w:after="0" w:line="276" w:lineRule="auto"/>
        <w:ind w:left="720" w:hanging="360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zaświadczenie lekarskie o czasowej niezdolności do pracy, wystawione zgodnie z przepisami o orzekaniu o czasowej niezdolności do pracy,</w:t>
      </w:r>
    </w:p>
    <w:p w:rsidR="005B084C" w:rsidRPr="00180FA0" w:rsidRDefault="005B084C" w:rsidP="00180FA0">
      <w:pPr>
        <w:numPr>
          <w:ilvl w:val="0"/>
          <w:numId w:val="3"/>
        </w:numPr>
        <w:shd w:val="clear" w:color="auto" w:fill="FFFFFF"/>
        <w:tabs>
          <w:tab w:val="clear" w:pos="825"/>
          <w:tab w:val="num" w:pos="720"/>
        </w:tabs>
        <w:autoSpaceDE w:val="0"/>
        <w:autoSpaceDN w:val="0"/>
        <w:adjustRightInd w:val="0"/>
        <w:spacing w:after="0" w:line="276" w:lineRule="auto"/>
        <w:ind w:left="720" w:hanging="360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decyzja właściwego inspektora sanitarnego, wydana zgodnie z przepisami o zwalczaniu chorób zakaźnych, w razie odosobnienia pracownika z przyczyn wynikających z tych przepisów,</w:t>
      </w:r>
    </w:p>
    <w:p w:rsidR="005B084C" w:rsidRPr="00180FA0" w:rsidRDefault="005B084C" w:rsidP="00180FA0">
      <w:pPr>
        <w:numPr>
          <w:ilvl w:val="0"/>
          <w:numId w:val="3"/>
        </w:numPr>
        <w:shd w:val="clear" w:color="auto" w:fill="FFFFFF"/>
        <w:tabs>
          <w:tab w:val="clear" w:pos="825"/>
          <w:tab w:val="num" w:pos="720"/>
        </w:tabs>
        <w:autoSpaceDE w:val="0"/>
        <w:autoSpaceDN w:val="0"/>
        <w:adjustRightInd w:val="0"/>
        <w:spacing w:after="0" w:line="276" w:lineRule="auto"/>
        <w:ind w:left="720" w:hanging="360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oświadczenie pracownika – w razie zaistnienia okoliczności uzasadniających konieczność sprawowania przez pracownika osobistej opieki nad zdrowym dzieckiem do lat 8 z powodu nieprzewidzianego zamknięcia żłobka, przedszkola lub szkoły, do której dziecko uczęszcza,</w:t>
      </w:r>
    </w:p>
    <w:p w:rsidR="005B084C" w:rsidRPr="00180FA0" w:rsidRDefault="005B084C" w:rsidP="00180FA0">
      <w:pPr>
        <w:numPr>
          <w:ilvl w:val="0"/>
          <w:numId w:val="3"/>
        </w:numPr>
        <w:shd w:val="clear" w:color="auto" w:fill="FFFFFF"/>
        <w:tabs>
          <w:tab w:val="clear" w:pos="825"/>
          <w:tab w:val="num" w:pos="720"/>
        </w:tabs>
        <w:autoSpaceDE w:val="0"/>
        <w:autoSpaceDN w:val="0"/>
        <w:adjustRightInd w:val="0"/>
        <w:spacing w:after="0" w:line="276" w:lineRule="auto"/>
        <w:ind w:left="720" w:hanging="360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imienne wezwanie pracownika do osobistego stawienia się, wystosowane przez organ właściwy, zawierające adnotację potwierdzającą stawienie się na to wezwanie,</w:t>
      </w:r>
    </w:p>
    <w:p w:rsidR="005B084C" w:rsidRPr="00180FA0" w:rsidRDefault="005B084C" w:rsidP="00180FA0">
      <w:pPr>
        <w:numPr>
          <w:ilvl w:val="0"/>
          <w:numId w:val="3"/>
        </w:numPr>
        <w:shd w:val="clear" w:color="auto" w:fill="FFFFFF"/>
        <w:tabs>
          <w:tab w:val="clear" w:pos="825"/>
          <w:tab w:val="num" w:pos="720"/>
        </w:tabs>
        <w:autoSpaceDE w:val="0"/>
        <w:autoSpaceDN w:val="0"/>
        <w:adjustRightInd w:val="0"/>
        <w:spacing w:after="0" w:line="276" w:lineRule="auto"/>
        <w:ind w:left="720" w:hanging="360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oświadczenie pracownika potwierdzające odbycie podróży służbowej w godzinach nocnych, zakończonej w takim czasie, że do rozpoczęcia pracy nie upłynęło 8 godzin, w warunkach uniemożliwiających odpoczynek nocny.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b/>
          <w:color w:val="000000"/>
        </w:rPr>
        <w:t>VII. BEZPIECZEŃSTWO I HIGIENA PRACY ORAZ OCHRONA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b/>
          <w:color w:val="000000"/>
        </w:rPr>
        <w:t>PRZECIWPOŻAROWA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23</w:t>
      </w:r>
    </w:p>
    <w:p w:rsidR="005B084C" w:rsidRPr="00180FA0" w:rsidRDefault="005B084C" w:rsidP="00180FA0">
      <w:pPr>
        <w:pStyle w:val="Akapitzlist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Pracodawca i pracownicy zobowiązani są do ścisłego przestrzegania przepisów i zasad    bezpieczeństwa i higieny pracy oraz przepisów o ochronie przeciwpożarowej.</w:t>
      </w:r>
    </w:p>
    <w:p w:rsidR="005B084C" w:rsidRPr="00180FA0" w:rsidRDefault="005B084C" w:rsidP="00180FA0">
      <w:pPr>
        <w:pStyle w:val="Akapitzlist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Pracodawca jest zobowiązany chronić zdrowie i życie pracowników poprzez zapewnienie bezpiecznych i higienicznych warunków pracy.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§ 24</w:t>
      </w:r>
    </w:p>
    <w:p w:rsidR="005B084C" w:rsidRPr="00180FA0" w:rsidRDefault="005B084C" w:rsidP="00180FA0">
      <w:pPr>
        <w:pStyle w:val="Akapitzlist"/>
        <w:shd w:val="clear" w:color="auto" w:fill="FFFFFF"/>
        <w:autoSpaceDE w:val="0"/>
        <w:autoSpaceDN w:val="0"/>
        <w:adjustRightInd w:val="0"/>
        <w:spacing w:line="276" w:lineRule="auto"/>
        <w:ind w:left="0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Pracownicy podlegają obowiązkowemu szkoleniu z zakresu udzielania pierwszej pomocy - rozporządzenie Ministra Edukacji Narodowej z dnia 31 października 2018 r. zmieniające rozporządzenie w sprawie bezpieczeństwa i higieny w publicznych i niepublicznych szkołach </w:t>
      </w:r>
      <w:r w:rsidRPr="00180FA0">
        <w:rPr>
          <w:rFonts w:ascii="Arial" w:hAnsi="Arial" w:cs="Arial"/>
          <w:color w:val="000000"/>
          <w:sz w:val="22"/>
          <w:szCs w:val="22"/>
        </w:rPr>
        <w:br/>
        <w:t>i placówkach (Dz.U. 2018 poz. 2140)</w:t>
      </w:r>
    </w:p>
    <w:p w:rsidR="005B084C" w:rsidRPr="00180FA0" w:rsidRDefault="005B084C" w:rsidP="00180FA0">
      <w:pPr>
        <w:pStyle w:val="Akapitzlist"/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§ 25</w:t>
      </w:r>
    </w:p>
    <w:p w:rsidR="005B084C" w:rsidRPr="00180FA0" w:rsidRDefault="005B084C" w:rsidP="00180FA0">
      <w:pPr>
        <w:pStyle w:val="Tekstpodstawowy"/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Każdy nowo przyjęty pracownik przechodzi wstępne przeszkolenie z zakresu bhp obejmujące instruktaż ogólny, instruktaż stanowiskowy oraz szkolenie podstawowe                       i przeszkolenie w zakresie ochrony przeciwpożarowej.</w:t>
      </w:r>
    </w:p>
    <w:p w:rsidR="005B084C" w:rsidRPr="00180FA0" w:rsidRDefault="005B084C" w:rsidP="00180FA0">
      <w:pPr>
        <w:pStyle w:val="Tekstpodstawowy"/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Odbycie instruktażu ogólnego i stanowiskowego pracownik potwierdza na piśmie.</w:t>
      </w:r>
    </w:p>
    <w:p w:rsidR="005B084C" w:rsidRPr="00180FA0" w:rsidRDefault="005B084C" w:rsidP="00180FA0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Przystąpienie do pracy bez znajomości przepisów i zasad bhp jest zabronione.</w:t>
      </w:r>
    </w:p>
    <w:p w:rsidR="005B084C" w:rsidRPr="00180FA0" w:rsidRDefault="005B084C" w:rsidP="00180FA0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Pracownicy podlegają okresowym </w:t>
      </w:r>
      <w:proofErr w:type="gramStart"/>
      <w:r w:rsidRPr="00180FA0">
        <w:rPr>
          <w:rFonts w:ascii="Arial" w:hAnsi="Arial" w:cs="Arial"/>
          <w:color w:val="000000"/>
          <w:sz w:val="22"/>
          <w:szCs w:val="22"/>
        </w:rPr>
        <w:t>szkoleniom  bhp</w:t>
      </w:r>
      <w:proofErr w:type="gramEnd"/>
      <w:r w:rsidRPr="00180FA0">
        <w:rPr>
          <w:rFonts w:ascii="Arial" w:hAnsi="Arial" w:cs="Arial"/>
          <w:color w:val="000000"/>
          <w:sz w:val="22"/>
          <w:szCs w:val="22"/>
        </w:rPr>
        <w:t>, których częstotliwość  ustala się:</w:t>
      </w:r>
    </w:p>
    <w:p w:rsidR="005B084C" w:rsidRPr="00180FA0" w:rsidRDefault="005B084C" w:rsidP="00180FA0">
      <w:pPr>
        <w:pStyle w:val="Akapitzlist"/>
        <w:numPr>
          <w:ilvl w:val="1"/>
          <w:numId w:val="23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dla nauczycieli - co 5 lat,</w:t>
      </w:r>
    </w:p>
    <w:p w:rsidR="005B084C" w:rsidRPr="00180FA0" w:rsidRDefault="005B084C" w:rsidP="00180FA0">
      <w:pPr>
        <w:pStyle w:val="Akapitzlist"/>
        <w:numPr>
          <w:ilvl w:val="1"/>
          <w:numId w:val="23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dla pracowników administracji - co 6 lat,</w:t>
      </w:r>
    </w:p>
    <w:p w:rsidR="005B084C" w:rsidRPr="00180FA0" w:rsidRDefault="005B084C" w:rsidP="00180FA0">
      <w:pPr>
        <w:pStyle w:val="Akapitzlist"/>
        <w:numPr>
          <w:ilvl w:val="1"/>
          <w:numId w:val="23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dla pracowników obsługi - co 3 lata.</w:t>
      </w:r>
    </w:p>
    <w:p w:rsidR="005B084C" w:rsidRPr="00180FA0" w:rsidRDefault="005B084C" w:rsidP="00180FA0">
      <w:pPr>
        <w:pStyle w:val="Nagwek1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26</w:t>
      </w:r>
    </w:p>
    <w:p w:rsidR="005B084C" w:rsidRPr="00180FA0" w:rsidRDefault="005B084C" w:rsidP="00180FA0">
      <w:pPr>
        <w:pStyle w:val="Nagwek1"/>
        <w:spacing w:line="276" w:lineRule="auto"/>
        <w:jc w:val="left"/>
        <w:rPr>
          <w:rFonts w:ascii="Arial" w:hAnsi="Arial" w:cs="Arial"/>
          <w:b w:val="0"/>
          <w:sz w:val="22"/>
          <w:szCs w:val="22"/>
        </w:rPr>
      </w:pPr>
      <w:r w:rsidRPr="00180FA0">
        <w:rPr>
          <w:rFonts w:ascii="Arial" w:hAnsi="Arial" w:cs="Arial"/>
          <w:b w:val="0"/>
          <w:sz w:val="22"/>
          <w:szCs w:val="22"/>
        </w:rPr>
        <w:t>Pracodawca jest obowiązany:</w:t>
      </w:r>
    </w:p>
    <w:p w:rsidR="005B084C" w:rsidRPr="00180FA0" w:rsidRDefault="005B084C" w:rsidP="00180FA0">
      <w:pPr>
        <w:pStyle w:val="Akapitzlist"/>
        <w:numPr>
          <w:ilvl w:val="0"/>
          <w:numId w:val="24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zapoznać pracowników z aktualnie obowiązującymi przepisami i zasadami bezpieczeństwa   i higieny pracy oraz </w:t>
      </w:r>
      <w:proofErr w:type="gramStart"/>
      <w:r w:rsidRPr="00180FA0">
        <w:rPr>
          <w:rFonts w:ascii="Arial" w:hAnsi="Arial" w:cs="Arial"/>
          <w:sz w:val="22"/>
          <w:szCs w:val="22"/>
        </w:rPr>
        <w:t>przepisami  o</w:t>
      </w:r>
      <w:proofErr w:type="gramEnd"/>
      <w:r w:rsidRPr="00180FA0">
        <w:rPr>
          <w:rFonts w:ascii="Arial" w:hAnsi="Arial" w:cs="Arial"/>
          <w:sz w:val="22"/>
          <w:szCs w:val="22"/>
        </w:rPr>
        <w:t xml:space="preserve"> ochronie przeciwpożarowej,</w:t>
      </w:r>
    </w:p>
    <w:p w:rsidR="005B084C" w:rsidRPr="00180FA0" w:rsidRDefault="005B084C" w:rsidP="00180FA0">
      <w:pPr>
        <w:pStyle w:val="Akapitzlist"/>
        <w:numPr>
          <w:ilvl w:val="0"/>
          <w:numId w:val="24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informować pracowników o ryzyku zawodowym, które wiąże się z wykonywaną pracą </w:t>
      </w:r>
      <w:proofErr w:type="gramStart"/>
      <w:r w:rsidRPr="00180FA0">
        <w:rPr>
          <w:rFonts w:ascii="Arial" w:hAnsi="Arial" w:cs="Arial"/>
          <w:sz w:val="22"/>
          <w:szCs w:val="22"/>
        </w:rPr>
        <w:t>oraz  o</w:t>
      </w:r>
      <w:proofErr w:type="gramEnd"/>
      <w:r w:rsidRPr="00180FA0">
        <w:rPr>
          <w:rFonts w:ascii="Arial" w:hAnsi="Arial" w:cs="Arial"/>
          <w:sz w:val="22"/>
          <w:szCs w:val="22"/>
        </w:rPr>
        <w:t xml:space="preserve"> zasadach ochrony przed zagrożeniami,</w:t>
      </w:r>
    </w:p>
    <w:p w:rsidR="005B084C" w:rsidRPr="00180FA0" w:rsidRDefault="005B084C" w:rsidP="00180FA0">
      <w:pPr>
        <w:pStyle w:val="Akapitzlist"/>
        <w:numPr>
          <w:ilvl w:val="0"/>
          <w:numId w:val="24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stosować środki zapobiegające chorobom zawodowym i innym chorobom związanym                                                 </w:t>
      </w:r>
      <w:proofErr w:type="gramStart"/>
      <w:r w:rsidRPr="00180FA0">
        <w:rPr>
          <w:rFonts w:ascii="Arial" w:hAnsi="Arial" w:cs="Arial"/>
          <w:sz w:val="22"/>
          <w:szCs w:val="22"/>
        </w:rPr>
        <w:t>z  wykonywaną</w:t>
      </w:r>
      <w:proofErr w:type="gramEnd"/>
      <w:r w:rsidRPr="00180FA0">
        <w:rPr>
          <w:rFonts w:ascii="Arial" w:hAnsi="Arial" w:cs="Arial"/>
          <w:sz w:val="22"/>
          <w:szCs w:val="22"/>
        </w:rPr>
        <w:t xml:space="preserve"> pracą, a w szczególności:</w:t>
      </w:r>
    </w:p>
    <w:p w:rsidR="005B084C" w:rsidRPr="00180FA0" w:rsidRDefault="005B084C" w:rsidP="00180FA0">
      <w:pPr>
        <w:pStyle w:val="Akapitzlist"/>
        <w:numPr>
          <w:ilvl w:val="0"/>
          <w:numId w:val="25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utrzymywać w stanie stałej sprawności urządzenia ograniczające lub eliminujące szkodliwe dla zdrowia czynniki środowiska pracy oraz urządzenia </w:t>
      </w:r>
      <w:proofErr w:type="gramStart"/>
      <w:r w:rsidRPr="00180FA0">
        <w:rPr>
          <w:rFonts w:ascii="Arial" w:hAnsi="Arial" w:cs="Arial"/>
          <w:sz w:val="22"/>
          <w:szCs w:val="22"/>
        </w:rPr>
        <w:t>służące  do</w:t>
      </w:r>
      <w:proofErr w:type="gramEnd"/>
      <w:r w:rsidRPr="00180FA0">
        <w:rPr>
          <w:rFonts w:ascii="Arial" w:hAnsi="Arial" w:cs="Arial"/>
          <w:sz w:val="22"/>
          <w:szCs w:val="22"/>
        </w:rPr>
        <w:t xml:space="preserve"> pomiarów tych czynników,</w:t>
      </w:r>
    </w:p>
    <w:p w:rsidR="005B084C" w:rsidRPr="00180FA0" w:rsidRDefault="005B084C" w:rsidP="00180FA0">
      <w:pPr>
        <w:pStyle w:val="Akapitzlist"/>
        <w:numPr>
          <w:ilvl w:val="0"/>
          <w:numId w:val="25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przeprowadzać na swój koszt badania i pomiary czynników szkodliwych dla zdrowia, rejestrować, przechowywać wyniki badań i pomiarów oraz udostępniać je pracownikom,</w:t>
      </w:r>
    </w:p>
    <w:p w:rsidR="005B084C" w:rsidRPr="00180FA0" w:rsidRDefault="005B084C" w:rsidP="00180FA0">
      <w:pPr>
        <w:pStyle w:val="Akapitzlist"/>
        <w:numPr>
          <w:ilvl w:val="0"/>
          <w:numId w:val="24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kierować pracowników na profilaktyczne badania lekarskie (wstępne, okresowe                              i kontrolne),</w:t>
      </w:r>
    </w:p>
    <w:p w:rsidR="005B084C" w:rsidRPr="00180FA0" w:rsidRDefault="005B084C" w:rsidP="00180FA0">
      <w:pPr>
        <w:pStyle w:val="Akapitzlist"/>
        <w:numPr>
          <w:ilvl w:val="0"/>
          <w:numId w:val="24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wskazać pracownikowi odpowiednio zabezpieczone miejsce na przechowywanie odzieży i obuwia roboczego, własnego ubrania wierzchniego oraz przydzielonych narzędzi pracy i pomocy dydaktycznych.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§ 27</w:t>
      </w:r>
    </w:p>
    <w:p w:rsidR="005B084C" w:rsidRPr="00180FA0" w:rsidRDefault="005B084C" w:rsidP="00180FA0">
      <w:pPr>
        <w:pStyle w:val="Tekstpodstawowy"/>
        <w:numPr>
          <w:ilvl w:val="0"/>
          <w:numId w:val="26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Pracownikom za ich zgodą wypłacany jest ekwiwalent pieniężny za używanie odzieży </w:t>
      </w:r>
      <w:r w:rsidRPr="00180FA0">
        <w:rPr>
          <w:rFonts w:ascii="Arial" w:hAnsi="Arial" w:cs="Arial"/>
          <w:sz w:val="22"/>
          <w:szCs w:val="22"/>
        </w:rPr>
        <w:br/>
        <w:t xml:space="preserve">i obuwia roboczego oraz środki ochrony indywidualnej zabezpieczających przed działaniami niebezpiecznych i szkodliwych dla zdrowia czynników występujących </w:t>
      </w:r>
      <w:r w:rsidRPr="00180FA0">
        <w:rPr>
          <w:rFonts w:ascii="Arial" w:hAnsi="Arial" w:cs="Arial"/>
          <w:sz w:val="22"/>
          <w:szCs w:val="22"/>
        </w:rPr>
        <w:br/>
        <w:t>w środowisku pracy. Podpisaną zgodę dołącza się do akt osobowych pracownika (Załącznik nr 1).</w:t>
      </w:r>
    </w:p>
    <w:p w:rsidR="005B084C" w:rsidRPr="00180FA0" w:rsidRDefault="005B084C" w:rsidP="00180FA0">
      <w:pPr>
        <w:pStyle w:val="Tekstpodstawowy"/>
        <w:numPr>
          <w:ilvl w:val="0"/>
          <w:numId w:val="26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 Zasady przydziału odzieży i obuwia roboczego oraz środki ochrony indywidualnej określone są:</w:t>
      </w:r>
    </w:p>
    <w:p w:rsidR="005B084C" w:rsidRPr="00180FA0" w:rsidRDefault="005B084C" w:rsidP="00180FA0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w tabeli norm przydziału środków ochrony indywidualnej oraz odzieży i obuwia roboczego dla nauczycieli i pracowników nie będących nauczycielami, (Załącznik nr 2)</w:t>
      </w:r>
    </w:p>
    <w:p w:rsidR="005B084C" w:rsidRPr="00180FA0" w:rsidRDefault="005B084C" w:rsidP="00180FA0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w tabeli kwot ekwiwalentów pieniężnych za pranie i używanie własnej odzieży i obuwia roboczego (Załącznik nr 3). </w:t>
      </w:r>
    </w:p>
    <w:p w:rsidR="005B084C" w:rsidRPr="00180FA0" w:rsidRDefault="005B084C" w:rsidP="00180FA0">
      <w:pPr>
        <w:pStyle w:val="Tekstpodstawowy"/>
        <w:numPr>
          <w:ilvl w:val="0"/>
          <w:numId w:val="26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Szkoła dofinansowuje pracownikom zakup okularów korygujących wzrok na podstawie wyników badań okulistycznych przeprowadzonych w ramach okresowych badań lekarskich.</w:t>
      </w:r>
    </w:p>
    <w:p w:rsidR="005B084C" w:rsidRPr="00180FA0" w:rsidRDefault="005B084C" w:rsidP="00180FA0">
      <w:pPr>
        <w:pStyle w:val="Tekstpodstawowy"/>
        <w:numPr>
          <w:ilvl w:val="0"/>
          <w:numId w:val="26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Szkoła zapewnia pracownikom środki higieny osobistej w pomieszczeniach </w:t>
      </w:r>
      <w:r w:rsidRPr="00180FA0">
        <w:rPr>
          <w:rFonts w:ascii="Arial" w:hAnsi="Arial" w:cs="Arial"/>
          <w:sz w:val="22"/>
          <w:szCs w:val="22"/>
        </w:rPr>
        <w:br/>
        <w:t>i urządzeniach higieniczno sanitarnych.</w:t>
      </w:r>
    </w:p>
    <w:p w:rsidR="005B084C" w:rsidRPr="00180FA0" w:rsidRDefault="005B084C" w:rsidP="00180FA0">
      <w:pPr>
        <w:pStyle w:val="Nagwek1"/>
        <w:tabs>
          <w:tab w:val="left" w:pos="2070"/>
        </w:tabs>
        <w:spacing w:line="276" w:lineRule="auto"/>
        <w:ind w:firstLine="2070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Nagwek1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VIII. OCHRONA PRACY KOBIET</w:t>
      </w:r>
    </w:p>
    <w:p w:rsidR="005B084C" w:rsidRPr="00180FA0" w:rsidRDefault="005B084C" w:rsidP="00180FA0">
      <w:pPr>
        <w:spacing w:after="0" w:line="276" w:lineRule="auto"/>
        <w:rPr>
          <w:rFonts w:ascii="Arial" w:hAnsi="Arial" w:cs="Arial"/>
          <w:lang w:eastAsia="pl-PL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28</w:t>
      </w:r>
    </w:p>
    <w:p w:rsidR="005B084C" w:rsidRPr="00180FA0" w:rsidRDefault="005B084C" w:rsidP="00180FA0">
      <w:pPr>
        <w:pStyle w:val="Akapitzlist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pacing w:val="-1"/>
          <w:sz w:val="22"/>
          <w:szCs w:val="22"/>
        </w:rPr>
        <w:t>Nie wolno zatrudniać kobiet:</w:t>
      </w:r>
    </w:p>
    <w:p w:rsidR="005B084C" w:rsidRPr="00180FA0" w:rsidRDefault="005B084C" w:rsidP="00180FA0">
      <w:pPr>
        <w:pStyle w:val="Akapitzlist"/>
        <w:numPr>
          <w:ilvl w:val="0"/>
          <w:numId w:val="29"/>
        </w:numPr>
        <w:shd w:val="clear" w:color="auto" w:fill="FFFFFF"/>
        <w:tabs>
          <w:tab w:val="left" w:pos="749"/>
        </w:tabs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pacing w:val="-1"/>
          <w:sz w:val="22"/>
          <w:szCs w:val="22"/>
        </w:rPr>
        <w:t>przy ręcznym podnoszeniu i przenoszeniu:</w:t>
      </w:r>
    </w:p>
    <w:p w:rsidR="005B084C" w:rsidRPr="00180FA0" w:rsidRDefault="005B084C" w:rsidP="00180FA0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ab/>
      </w:r>
      <w:r w:rsidRPr="00180FA0">
        <w:rPr>
          <w:rFonts w:ascii="Arial" w:hAnsi="Arial" w:cs="Arial"/>
          <w:color w:val="000000"/>
        </w:rPr>
        <w:tab/>
        <w:t xml:space="preserve">- powyżej 12 kg na osobę, </w:t>
      </w:r>
    </w:p>
    <w:p w:rsidR="005B084C" w:rsidRPr="00180FA0" w:rsidRDefault="005B084C" w:rsidP="00180FA0">
      <w:pPr>
        <w:pStyle w:val="Akapitzlist"/>
        <w:numPr>
          <w:ilvl w:val="0"/>
          <w:numId w:val="29"/>
        </w:numPr>
        <w:shd w:val="clear" w:color="auto" w:fill="FFFFFF"/>
        <w:tabs>
          <w:tab w:val="left" w:pos="638"/>
        </w:tabs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pacing w:val="-1"/>
          <w:sz w:val="22"/>
          <w:szCs w:val="22"/>
        </w:rPr>
        <w:t>przy ręcznym przenoszeniu pod górę (schody, pochylnia):</w:t>
      </w:r>
    </w:p>
    <w:p w:rsidR="005B084C" w:rsidRPr="00180FA0" w:rsidRDefault="005B084C" w:rsidP="00180FA0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276" w:lineRule="auto"/>
        <w:ind w:left="720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ab/>
      </w:r>
      <w:r w:rsidRPr="00180FA0">
        <w:rPr>
          <w:rFonts w:ascii="Arial" w:hAnsi="Arial" w:cs="Arial"/>
          <w:color w:val="000000"/>
        </w:rPr>
        <w:tab/>
        <w:t>- powyżej 8 kg na osobę.</w:t>
      </w:r>
    </w:p>
    <w:p w:rsidR="005B084C" w:rsidRPr="00180FA0" w:rsidRDefault="005B084C" w:rsidP="00180FA0">
      <w:pPr>
        <w:pStyle w:val="Akapitzlist"/>
        <w:widowControl w:val="0"/>
        <w:numPr>
          <w:ilvl w:val="0"/>
          <w:numId w:val="28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pacing w:val="-1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Kobiety w ciąży nie wolno zatrudniać przy pracach związanych z dźwiganiem ciężarów: - powyżej 3 kg na osobę.</w:t>
      </w:r>
    </w:p>
    <w:p w:rsidR="005B084C" w:rsidRPr="00180FA0" w:rsidRDefault="005B084C" w:rsidP="00180FA0">
      <w:pPr>
        <w:pStyle w:val="Akapitzlist"/>
        <w:widowControl w:val="0"/>
        <w:numPr>
          <w:ilvl w:val="0"/>
          <w:numId w:val="28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pacing w:val="-1"/>
          <w:sz w:val="22"/>
          <w:szCs w:val="22"/>
        </w:rPr>
      </w:pPr>
      <w:r w:rsidRPr="00180FA0">
        <w:rPr>
          <w:rFonts w:ascii="Arial" w:hAnsi="Arial" w:cs="Arial"/>
          <w:color w:val="000000"/>
          <w:spacing w:val="2"/>
          <w:sz w:val="22"/>
          <w:szCs w:val="22"/>
        </w:rPr>
        <w:t xml:space="preserve">Kobiety w ciąży nie wolno zatrudniać przy ręcznym przenoszeniu pod górę ciężarów                   o asie </w:t>
      </w:r>
      <w:r w:rsidRPr="00180FA0">
        <w:rPr>
          <w:rFonts w:ascii="Arial" w:hAnsi="Arial" w:cs="Arial"/>
          <w:color w:val="000000"/>
          <w:spacing w:val="-1"/>
          <w:sz w:val="22"/>
          <w:szCs w:val="22"/>
        </w:rPr>
        <w:t>przekraczającej 2 kg (pochylnie, schody).</w:t>
      </w:r>
    </w:p>
    <w:p w:rsidR="005B084C" w:rsidRPr="00180FA0" w:rsidRDefault="005B084C" w:rsidP="00180FA0">
      <w:pPr>
        <w:pStyle w:val="Akapitzlist"/>
        <w:widowControl w:val="0"/>
        <w:numPr>
          <w:ilvl w:val="0"/>
          <w:numId w:val="28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pacing w:val="2"/>
          <w:sz w:val="22"/>
          <w:szCs w:val="22"/>
        </w:rPr>
        <w:t xml:space="preserve">Kobiety w ciąży nie wolno zatrudniać przy obsłudze elektronicznych monitorów </w:t>
      </w:r>
      <w:proofErr w:type="gramStart"/>
      <w:r w:rsidRPr="00180FA0">
        <w:rPr>
          <w:rFonts w:ascii="Arial" w:hAnsi="Arial" w:cs="Arial"/>
          <w:color w:val="000000"/>
          <w:spacing w:val="2"/>
          <w:sz w:val="22"/>
          <w:szCs w:val="22"/>
        </w:rPr>
        <w:t xml:space="preserve">ekranowych  </w:t>
      </w:r>
      <w:r w:rsidRPr="00180FA0">
        <w:rPr>
          <w:rFonts w:ascii="Arial" w:hAnsi="Arial" w:cs="Arial"/>
          <w:color w:val="000000"/>
          <w:spacing w:val="-1"/>
          <w:sz w:val="22"/>
          <w:szCs w:val="22"/>
        </w:rPr>
        <w:t>powyżej</w:t>
      </w:r>
      <w:proofErr w:type="gramEnd"/>
      <w:r w:rsidRPr="00180FA0">
        <w:rPr>
          <w:rFonts w:ascii="Arial" w:hAnsi="Arial" w:cs="Arial"/>
          <w:color w:val="000000"/>
          <w:spacing w:val="-1"/>
          <w:sz w:val="22"/>
          <w:szCs w:val="22"/>
        </w:rPr>
        <w:t xml:space="preserve"> 4 godzin na dobę.</w:t>
      </w:r>
    </w:p>
    <w:p w:rsidR="005B084C" w:rsidRPr="00180FA0" w:rsidRDefault="005B084C" w:rsidP="00180FA0">
      <w:pPr>
        <w:pStyle w:val="Akapitzlist"/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29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ind w:left="360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Kobiety w ciąży lub opiekującej się dzieckiem w wieku do 4 lat nie wolno bez jej zgody delegować poza stałe miejsce pracy.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§ 30</w:t>
      </w:r>
    </w:p>
    <w:p w:rsidR="005B084C" w:rsidRPr="00180FA0" w:rsidRDefault="005B084C" w:rsidP="00180FA0">
      <w:pPr>
        <w:pStyle w:val="Akapitzlist"/>
        <w:widowControl w:val="0"/>
        <w:numPr>
          <w:ilvl w:val="0"/>
          <w:numId w:val="45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Pracownikom przysługuje urlop macierzyński lub ojcowski w wymiarze i na warunkach określonych w Kodeksie pracy.</w:t>
      </w:r>
    </w:p>
    <w:p w:rsidR="005B084C" w:rsidRPr="00180FA0" w:rsidRDefault="005B084C" w:rsidP="00180FA0">
      <w:pPr>
        <w:pStyle w:val="Akapitzlist"/>
        <w:widowControl w:val="0"/>
        <w:numPr>
          <w:ilvl w:val="0"/>
          <w:numId w:val="45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Stan ciąży powinien być stwierdzony świadectwem lekarskim.</w:t>
      </w:r>
    </w:p>
    <w:p w:rsidR="005B084C" w:rsidRPr="00180FA0" w:rsidRDefault="005B084C" w:rsidP="00180FA0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§ 31</w:t>
      </w:r>
    </w:p>
    <w:p w:rsidR="005B084C" w:rsidRPr="00180FA0" w:rsidRDefault="005B084C" w:rsidP="00180FA0">
      <w:pPr>
        <w:pStyle w:val="Akapitzlist"/>
        <w:widowControl w:val="0"/>
        <w:numPr>
          <w:ilvl w:val="0"/>
          <w:numId w:val="4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Pracownikom przysługuje urlop wychowawczy w wymiarze i na warunkach określonych w Kodeksie pracy.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32</w:t>
      </w:r>
    </w:p>
    <w:p w:rsidR="005B084C" w:rsidRPr="00180FA0" w:rsidRDefault="005B084C" w:rsidP="00180FA0">
      <w:pPr>
        <w:pStyle w:val="Akapitzlist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Pracownica karmiąca dziecko piersią ma prawo do dwóch półgodzinnych przerw w pracy wliczanych do czasu pracy. Pracownica karmiąca więcej niż l dziecko ma prawo do dwóch przerw w pracy po 45 minut każda.</w:t>
      </w:r>
    </w:p>
    <w:p w:rsidR="005B084C" w:rsidRPr="00180FA0" w:rsidRDefault="005B084C" w:rsidP="00180FA0">
      <w:pPr>
        <w:pStyle w:val="Akapitzlist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Pracownicy zatrudnionej przez czas krótszy niż 4 godziny dziennie przerwy na karmienie nie przysługują. Jeżeli czas pracy pracownicy nie przekracza 6 godzin dziennie, przysługuje jej jedna przerwa na karmienie.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b/>
          <w:color w:val="000000"/>
        </w:rPr>
        <w:t>IX. WYNAGRODZENIE ZA PRACĘ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33</w:t>
      </w:r>
    </w:p>
    <w:p w:rsidR="005B084C" w:rsidRPr="00180FA0" w:rsidRDefault="005B084C" w:rsidP="00180FA0">
      <w:pPr>
        <w:pStyle w:val="Akapitzlist"/>
        <w:numPr>
          <w:ilvl w:val="0"/>
          <w:numId w:val="31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Pracownikowi przysługuje wynagrodzenie za pracę odpowiednie do wykonanej pracy, kwalifikacji wymaganych przy jej </w:t>
      </w:r>
      <w:proofErr w:type="gramStart"/>
      <w:r w:rsidRPr="00180FA0">
        <w:rPr>
          <w:rFonts w:ascii="Arial" w:hAnsi="Arial" w:cs="Arial"/>
          <w:color w:val="000000"/>
          <w:sz w:val="22"/>
          <w:szCs w:val="22"/>
        </w:rPr>
        <w:t>wykonywaniu,  a</w:t>
      </w:r>
      <w:proofErr w:type="gramEnd"/>
      <w:r w:rsidRPr="00180FA0">
        <w:rPr>
          <w:rFonts w:ascii="Arial" w:hAnsi="Arial" w:cs="Arial"/>
          <w:color w:val="000000"/>
          <w:sz w:val="22"/>
          <w:szCs w:val="22"/>
        </w:rPr>
        <w:t xml:space="preserve"> także ilości i jakości świadczonej pracy.</w:t>
      </w:r>
    </w:p>
    <w:p w:rsidR="005B084C" w:rsidRPr="00180FA0" w:rsidRDefault="005B084C" w:rsidP="00180FA0">
      <w:pPr>
        <w:pStyle w:val="Akapitzlist"/>
        <w:numPr>
          <w:ilvl w:val="0"/>
          <w:numId w:val="31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Za czas niewykonywania pracy pracownik zachowuje prawo do wynagrodzenia tylko wówczas, gdy niewykonywanie pracy nastąpiło z następujących powodów:</w:t>
      </w:r>
    </w:p>
    <w:p w:rsidR="005B084C" w:rsidRPr="00180FA0" w:rsidRDefault="005B084C" w:rsidP="00180FA0">
      <w:pPr>
        <w:pStyle w:val="Akapitzlist"/>
        <w:numPr>
          <w:ilvl w:val="0"/>
          <w:numId w:val="32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urlopu wypoczynkowego,</w:t>
      </w:r>
    </w:p>
    <w:p w:rsidR="005B084C" w:rsidRPr="00180FA0" w:rsidRDefault="005B084C" w:rsidP="00180FA0">
      <w:pPr>
        <w:pStyle w:val="Akapitzlist"/>
        <w:numPr>
          <w:ilvl w:val="0"/>
          <w:numId w:val="32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zwolnienia na poszukiwanie pracy w okresie wypowiedzenia dokonanego przez pracodawcę,</w:t>
      </w:r>
    </w:p>
    <w:p w:rsidR="005B084C" w:rsidRPr="00180FA0" w:rsidRDefault="005B084C" w:rsidP="00180FA0">
      <w:pPr>
        <w:pStyle w:val="Akapitzlist"/>
        <w:numPr>
          <w:ilvl w:val="0"/>
          <w:numId w:val="32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zwolnienia na 2 dni w roku w związku ze sprawowaniem opieki nad dzieckiem               do lat 14-tu,</w:t>
      </w:r>
    </w:p>
    <w:p w:rsidR="005B084C" w:rsidRPr="00180FA0" w:rsidRDefault="005B084C" w:rsidP="00180FA0">
      <w:pPr>
        <w:pStyle w:val="Akapitzlist"/>
        <w:numPr>
          <w:ilvl w:val="0"/>
          <w:numId w:val="32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zwolnienia pracownicy ciężarnej na zlecone przez lekarza badania lekarskie związane z ciążą,</w:t>
      </w:r>
    </w:p>
    <w:p w:rsidR="005B084C" w:rsidRPr="00180FA0" w:rsidRDefault="005B084C" w:rsidP="00180FA0">
      <w:pPr>
        <w:pStyle w:val="Akapitzlist"/>
        <w:numPr>
          <w:ilvl w:val="0"/>
          <w:numId w:val="32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powołania do odbycia służby, ćwiczeń lub przeszkolenia wojskowego,</w:t>
      </w:r>
    </w:p>
    <w:p w:rsidR="005B084C" w:rsidRPr="00180FA0" w:rsidRDefault="005B084C" w:rsidP="00180FA0">
      <w:pPr>
        <w:pStyle w:val="Akapitzlist"/>
        <w:numPr>
          <w:ilvl w:val="0"/>
          <w:numId w:val="32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zwolnień udzielonych na mocy rozporządzenia Ministra Pracy i Polityki Socjalnej w sprawie sposobu usprawiedliwiania nieobecności w pracy oraz usprawiedliwiania nieobecności w pracy oraz udzielania zwolnień od pracy (Dz. U. z 1996 r. nr 60, poz. 281 z </w:t>
      </w:r>
      <w:proofErr w:type="spellStart"/>
      <w:r w:rsidRPr="00180FA0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Pr="00180FA0">
        <w:rPr>
          <w:rFonts w:ascii="Arial" w:hAnsi="Arial" w:cs="Arial"/>
          <w:color w:val="000000"/>
          <w:sz w:val="22"/>
          <w:szCs w:val="22"/>
        </w:rPr>
        <w:t>. zm.).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34</w:t>
      </w:r>
    </w:p>
    <w:p w:rsidR="005B084C" w:rsidRPr="00180FA0" w:rsidRDefault="005B084C" w:rsidP="00180FA0">
      <w:pPr>
        <w:pStyle w:val="Akapitzlist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proofErr w:type="gramStart"/>
      <w:r w:rsidRPr="00180FA0">
        <w:rPr>
          <w:rFonts w:ascii="Arial" w:hAnsi="Arial" w:cs="Arial"/>
          <w:color w:val="000000"/>
          <w:sz w:val="22"/>
          <w:szCs w:val="22"/>
        </w:rPr>
        <w:t>Wypłaty  wynagrodzenia</w:t>
      </w:r>
      <w:proofErr w:type="gramEnd"/>
      <w:r w:rsidRPr="00180FA0">
        <w:rPr>
          <w:rFonts w:ascii="Arial" w:hAnsi="Arial" w:cs="Arial"/>
          <w:color w:val="000000"/>
          <w:sz w:val="22"/>
          <w:szCs w:val="22"/>
        </w:rPr>
        <w:t xml:space="preserve"> za pracę dla pracowników nie będących nauczycielami  dokonuje się z  dołu w ostatnim tygodniu każdego miesiąca.</w:t>
      </w:r>
    </w:p>
    <w:p w:rsidR="005B084C" w:rsidRPr="00180FA0" w:rsidRDefault="005B084C" w:rsidP="00180FA0">
      <w:pPr>
        <w:pStyle w:val="Akapitzlist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Wypłaty wynagrodzenia dla nauczycieli dokonuje się z góry w dniu 1 każdego miesiąca. Jeżeli pierwszy dzień miesiąca jest dniem ustawowo wolnym od pracy, wynagrodzenie jest wypłacane w dniu następnym po dniu wolnym. Wypłata wynagrodzenia za godziny ponadwymiarowe i zajęcia dodatkowe dla nauczycieli odbywa się z dołu w ostatnim roboczym dniu miesiąca.</w:t>
      </w:r>
    </w:p>
    <w:p w:rsidR="005B084C" w:rsidRPr="00180FA0" w:rsidRDefault="005B084C" w:rsidP="00180FA0">
      <w:pPr>
        <w:pStyle w:val="Akapitzlist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Szkoła na wniosek pracownika jest zobowiązana do udostępnienia mu dokumentacji płacowej do wglądu oraz przekazania odcinka listy płac zawierającego wszystkie składniki wynagrodzenia z zastrzeżeniem § 8 pkt. e.</w:t>
      </w:r>
    </w:p>
    <w:p w:rsidR="005B084C" w:rsidRPr="00180FA0" w:rsidRDefault="005B084C" w:rsidP="00180FA0">
      <w:pPr>
        <w:pStyle w:val="Akapitzlist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Premia uznaniowa i inne świadczenia wypłacane są w ciągu jednego miesiąca od ich przyznania.                                                                    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§ 35</w:t>
      </w:r>
    </w:p>
    <w:p w:rsidR="005B084C" w:rsidRPr="00180FA0" w:rsidRDefault="005B084C" w:rsidP="00180FA0">
      <w:pPr>
        <w:pStyle w:val="Akapitzlist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Na pisemny wniosek pracownika pracodawca przekazuje wynagrodzenie na wskazany przez tego pracownika rachunek oszczędnościowo – rozliczeniowy.</w:t>
      </w:r>
    </w:p>
    <w:p w:rsidR="005B084C" w:rsidRPr="00180FA0" w:rsidRDefault="005B084C" w:rsidP="00180FA0">
      <w:pPr>
        <w:pStyle w:val="Akapitzlist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W wyjątkowych sytuacjach wynagrodzenie może być wypłacone pracownikowi osobiście lub osobie przez niego upoważnionej w formie pisemnej.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  <w:r w:rsidRPr="00180FA0">
        <w:rPr>
          <w:rFonts w:ascii="Arial" w:hAnsi="Arial" w:cs="Arial"/>
          <w:b/>
          <w:color w:val="000000"/>
        </w:rPr>
        <w:t>X. DYSCYPLINA PRACY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§ 36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O niemożliwości stawienia się w pracy z przyczyny z góry wiadomej pracownik powinien uprzedzić Dyrektora Szkoły.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37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Pracownik jest obowiązany usprawiedliwić nieobecność lub spóźnienie się do pracy.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38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W razie niestawienia się do pracy pracownik jest obowiązany zawiadomić Szkołę o przyczynie nieobecności i przewidywanym czasie jej trwania w pierwszym dniu nieobecności, nie później jednak niż w dniu następnym, osobiście, przez inne osoby lub za pośrednictwem środka łączności lub poczty.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Za datę zaświadczenia uważa się datę stempla pocztowego.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39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W razie nieobecności w pracy w związku z:</w:t>
      </w:r>
    </w:p>
    <w:p w:rsidR="005B084C" w:rsidRPr="00180FA0" w:rsidRDefault="005B084C" w:rsidP="00180FA0">
      <w:pPr>
        <w:pStyle w:val="Akapitzlist"/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niezdolnością do pracy spowodowaną chorobą pracownika lub izolacją z powodu </w:t>
      </w:r>
      <w:proofErr w:type="gramStart"/>
      <w:r w:rsidRPr="00180FA0">
        <w:rPr>
          <w:rFonts w:ascii="Arial" w:hAnsi="Arial" w:cs="Arial"/>
          <w:color w:val="000000"/>
          <w:sz w:val="22"/>
          <w:szCs w:val="22"/>
        </w:rPr>
        <w:t>choroby  zakaźnej</w:t>
      </w:r>
      <w:proofErr w:type="gramEnd"/>
      <w:r w:rsidRPr="00180FA0">
        <w:rPr>
          <w:rFonts w:ascii="Arial" w:hAnsi="Arial" w:cs="Arial"/>
          <w:color w:val="000000"/>
          <w:sz w:val="22"/>
          <w:szCs w:val="22"/>
        </w:rPr>
        <w:t>,</w:t>
      </w:r>
    </w:p>
    <w:p w:rsidR="005B084C" w:rsidRPr="00180FA0" w:rsidRDefault="005B084C" w:rsidP="00180FA0">
      <w:pPr>
        <w:pStyle w:val="Akapitzlist"/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chorobą członka rodziny pracownika wymagającego sprawowania opieki osobistej,</w:t>
      </w:r>
    </w:p>
    <w:p w:rsidR="005B084C" w:rsidRPr="00180FA0" w:rsidRDefault="005B084C" w:rsidP="00180FA0">
      <w:pPr>
        <w:pStyle w:val="Akapitzlist"/>
        <w:shd w:val="clear" w:color="auto" w:fill="FFFFFF"/>
        <w:autoSpaceDE w:val="0"/>
        <w:autoSpaceDN w:val="0"/>
        <w:adjustRightInd w:val="0"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pracownik jest obowiązany doręczyć Dyrektorowi Szkoły zaświadczenie lekarskie w terminie siedmiu dni od daty jego wystawienia.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40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Pracowników obowiązuje zakaz wykorzystywania w celach prywatnych służbowych środków łączności, wyposażenia pomieszczeń służbowych oraz innego mienia Szkoły. W szczególnie uzasadnionych przypadkach, za zgodą Dyrektora Szkoły, możliwe jest odstąpienie od tego zakazu.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41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W stosunku do pracownika, który dopuszcza się naruszeń ustalonego porządku, regulaminu pracy, przepisów BHP, ppoż. może być zastosowana kara:</w:t>
      </w:r>
    </w:p>
    <w:p w:rsidR="005B084C" w:rsidRPr="00180FA0" w:rsidRDefault="005B084C" w:rsidP="00180FA0">
      <w:pPr>
        <w:pStyle w:val="Akapitzlist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upomnienia,</w:t>
      </w:r>
    </w:p>
    <w:p w:rsidR="005B084C" w:rsidRPr="00180FA0" w:rsidRDefault="005B084C" w:rsidP="00180FA0">
      <w:pPr>
        <w:pStyle w:val="Akapitzlist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nagany.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42</w:t>
      </w:r>
    </w:p>
    <w:p w:rsidR="005B084C" w:rsidRPr="00180FA0" w:rsidRDefault="005B084C" w:rsidP="00180FA0">
      <w:pPr>
        <w:pStyle w:val="Akapitzlist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Za nieprzestrzeganie przez pracownika przepisów BHP lub ppoż., opuszczenie pracy bez usprawiedliwienia, stawienie się do pracy w stanie nietrzeźwości lub spożywanie alkoholu w czasie pracy – może być zastosowana również kara pieniężna, która nie może być wyższa niż jednodniowe wynagrodzenie pracownika.</w:t>
      </w:r>
    </w:p>
    <w:p w:rsidR="005B084C" w:rsidRPr="00180FA0" w:rsidRDefault="005B084C" w:rsidP="00180FA0">
      <w:pPr>
        <w:pStyle w:val="Akapitzlist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Wpływy z kar pieniężnych przeznacza się na poprawę warunków BHP.</w:t>
      </w:r>
    </w:p>
    <w:p w:rsidR="005B084C" w:rsidRPr="00180FA0" w:rsidRDefault="005B084C" w:rsidP="00180FA0">
      <w:pPr>
        <w:pStyle w:val="Akapitzlist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b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Karę nakłada Dyrektor Szkoły, zawiadamiając o tym pracownika na piśmie.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  <w:r w:rsidRPr="00180FA0">
        <w:rPr>
          <w:rFonts w:ascii="Arial" w:hAnsi="Arial" w:cs="Arial"/>
          <w:b/>
          <w:color w:val="000000"/>
        </w:rPr>
        <w:t xml:space="preserve">XI. </w:t>
      </w:r>
      <w:proofErr w:type="gramStart"/>
      <w:r w:rsidRPr="00180FA0">
        <w:rPr>
          <w:rFonts w:ascii="Arial" w:hAnsi="Arial" w:cs="Arial"/>
          <w:b/>
          <w:color w:val="000000"/>
        </w:rPr>
        <w:t>NAGRODY  I</w:t>
      </w:r>
      <w:proofErr w:type="gramEnd"/>
      <w:r w:rsidRPr="00180FA0">
        <w:rPr>
          <w:rFonts w:ascii="Arial" w:hAnsi="Arial" w:cs="Arial"/>
          <w:b/>
          <w:color w:val="000000"/>
        </w:rPr>
        <w:t xml:space="preserve">  WYRÓŻNIENIA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§ 43</w:t>
      </w:r>
    </w:p>
    <w:p w:rsidR="005B084C" w:rsidRPr="00180FA0" w:rsidRDefault="005B084C" w:rsidP="00180FA0">
      <w:pPr>
        <w:pStyle w:val="Tekstpodstawowy"/>
        <w:numPr>
          <w:ilvl w:val="0"/>
          <w:numId w:val="37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Za przejawianie inicjatywy w pracy, uzyskiwanie szczególnych osiągnięć i efektów, mogą być przyznawane wyróżnienia i nagrody.</w:t>
      </w:r>
    </w:p>
    <w:p w:rsidR="005B084C" w:rsidRPr="00180FA0" w:rsidRDefault="005B084C" w:rsidP="00180FA0">
      <w:pPr>
        <w:pStyle w:val="Tekstpodstawowy"/>
        <w:numPr>
          <w:ilvl w:val="0"/>
          <w:numId w:val="37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O przyznaniu nagród, wyróżnień i awansów decyduje Dyrektor Szkoły w porozumieniu z zakładowymi organizacjami związkowymi.</w:t>
      </w:r>
    </w:p>
    <w:p w:rsidR="005B084C" w:rsidRPr="00180FA0" w:rsidRDefault="005B084C" w:rsidP="00180FA0">
      <w:pPr>
        <w:pStyle w:val="Tekstpodstawowy"/>
        <w:numPr>
          <w:ilvl w:val="0"/>
          <w:numId w:val="37"/>
        </w:numPr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Zasady przyznawania premii uznaniowej zawarte są w regulaminie wynagradzania pracowników samorządowych. 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b/>
          <w:color w:val="000000"/>
        </w:rPr>
        <w:t>XII. PRZEPISY KOŃCOWE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§ 44</w:t>
      </w:r>
    </w:p>
    <w:p w:rsidR="005B084C" w:rsidRPr="00180FA0" w:rsidRDefault="005B084C" w:rsidP="00180FA0">
      <w:pPr>
        <w:pStyle w:val="Akapitzlist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W sprawach skarg i wniosków Dyrektor Szkoły przyjmuje w swoim</w:t>
      </w:r>
      <w:r w:rsidRPr="00180FA0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180FA0">
        <w:rPr>
          <w:rFonts w:ascii="Arial" w:hAnsi="Arial" w:cs="Arial"/>
          <w:color w:val="000000"/>
          <w:sz w:val="22"/>
          <w:szCs w:val="22"/>
        </w:rPr>
        <w:t>gabinecie usytuowanym na pierwszym piętrze budynku Szkoły, wejście przez sekretariat, w dniach i godzinach:</w:t>
      </w:r>
    </w:p>
    <w:p w:rsidR="005B084C" w:rsidRPr="00180FA0" w:rsidRDefault="005B084C" w:rsidP="00180FA0">
      <w:pPr>
        <w:pStyle w:val="Akapitzlist"/>
        <w:numPr>
          <w:ilvl w:val="0"/>
          <w:numId w:val="51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proofErr w:type="gramStart"/>
      <w:r w:rsidRPr="00180FA0">
        <w:rPr>
          <w:rFonts w:ascii="Arial" w:hAnsi="Arial" w:cs="Arial"/>
          <w:color w:val="000000"/>
          <w:sz w:val="22"/>
          <w:szCs w:val="22"/>
        </w:rPr>
        <w:t>w  poniedziałki</w:t>
      </w:r>
      <w:proofErr w:type="gramEnd"/>
      <w:r w:rsidRPr="00180FA0">
        <w:rPr>
          <w:rFonts w:ascii="Arial" w:hAnsi="Arial" w:cs="Arial"/>
          <w:color w:val="000000"/>
          <w:sz w:val="22"/>
          <w:szCs w:val="22"/>
        </w:rPr>
        <w:t xml:space="preserve">, środy i czwartki w godz. od 8:00  do  15:30, </w:t>
      </w:r>
    </w:p>
    <w:p w:rsidR="005B084C" w:rsidRPr="00180FA0" w:rsidRDefault="005B084C" w:rsidP="00180FA0">
      <w:pPr>
        <w:pStyle w:val="Akapitzlist"/>
        <w:numPr>
          <w:ilvl w:val="0"/>
          <w:numId w:val="51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we wtorki w godz. od </w:t>
      </w:r>
      <w:proofErr w:type="gramStart"/>
      <w:r w:rsidRPr="00180FA0">
        <w:rPr>
          <w:rFonts w:ascii="Arial" w:hAnsi="Arial" w:cs="Arial"/>
          <w:color w:val="000000"/>
          <w:sz w:val="22"/>
          <w:szCs w:val="22"/>
        </w:rPr>
        <w:t>11:00  do</w:t>
      </w:r>
      <w:proofErr w:type="gramEnd"/>
      <w:r w:rsidRPr="00180FA0">
        <w:rPr>
          <w:rFonts w:ascii="Arial" w:hAnsi="Arial" w:cs="Arial"/>
          <w:color w:val="000000"/>
          <w:sz w:val="22"/>
          <w:szCs w:val="22"/>
        </w:rPr>
        <w:t xml:space="preserve">  15:30  (w razie potrzeb do godz. 17:00)</w:t>
      </w:r>
    </w:p>
    <w:p w:rsidR="005B084C" w:rsidRPr="00180FA0" w:rsidRDefault="005B084C" w:rsidP="00180FA0">
      <w:pPr>
        <w:pStyle w:val="Akapitzlist"/>
        <w:numPr>
          <w:ilvl w:val="0"/>
          <w:numId w:val="51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w piątki od </w:t>
      </w:r>
      <w:proofErr w:type="gramStart"/>
      <w:r w:rsidRPr="00180FA0">
        <w:rPr>
          <w:rFonts w:ascii="Arial" w:hAnsi="Arial" w:cs="Arial"/>
          <w:color w:val="000000"/>
          <w:sz w:val="22"/>
          <w:szCs w:val="22"/>
        </w:rPr>
        <w:t>8:00  do</w:t>
      </w:r>
      <w:proofErr w:type="gramEnd"/>
      <w:r w:rsidRPr="00180FA0">
        <w:rPr>
          <w:rFonts w:ascii="Arial" w:hAnsi="Arial" w:cs="Arial"/>
          <w:color w:val="000000"/>
          <w:sz w:val="22"/>
          <w:szCs w:val="22"/>
        </w:rPr>
        <w:t xml:space="preserve">  15:00 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Zmiany dni i godziny przyjęć interesantów podawane będą do wiadomości pracowników                   i uczniów na tablicy ogłoszeń oraz stronie internetowej szkoły.</w:t>
      </w:r>
    </w:p>
    <w:p w:rsidR="005B084C" w:rsidRPr="00180FA0" w:rsidRDefault="005B084C" w:rsidP="00180FA0">
      <w:pPr>
        <w:pStyle w:val="Akapitzlist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Interesanci, którzy nie mogą w godzinach przyjęć załatwiać spraw w Szkole winni indywidualnie uzgodnić w sekretariacie Szkoły dogodny im termin.</w:t>
      </w:r>
    </w:p>
    <w:p w:rsidR="005B084C" w:rsidRPr="00180FA0" w:rsidRDefault="005B084C" w:rsidP="00180FA0">
      <w:pPr>
        <w:pStyle w:val="Akapitzlist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W razie swojej nieobecności Dyrektor Szkoły wyznacza zastępcę spośród nauczycieli. 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§ 45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W sprawach nieuregulowanych niniejszym Regulaminem mają odpowiednio zastosowanie przepisy Kodeksu pracy i Karty Nauczyciela.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§ 46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ind w:right="-1134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Regulamin obowiązuje na czas nieokreślony.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ind w:right="-1134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ab/>
      </w:r>
      <w:r w:rsidRPr="00180FA0">
        <w:rPr>
          <w:rFonts w:ascii="Arial" w:hAnsi="Arial" w:cs="Arial"/>
          <w:color w:val="000000"/>
        </w:rPr>
        <w:tab/>
      </w:r>
      <w:r w:rsidRPr="00180FA0">
        <w:rPr>
          <w:rFonts w:ascii="Arial" w:hAnsi="Arial" w:cs="Arial"/>
          <w:color w:val="000000"/>
        </w:rPr>
        <w:tab/>
      </w:r>
      <w:r w:rsidRPr="00180FA0">
        <w:rPr>
          <w:rFonts w:ascii="Arial" w:hAnsi="Arial" w:cs="Arial"/>
          <w:color w:val="000000"/>
        </w:rPr>
        <w:tab/>
      </w:r>
      <w:r w:rsidRPr="00180FA0">
        <w:rPr>
          <w:rFonts w:ascii="Arial" w:hAnsi="Arial" w:cs="Arial"/>
          <w:color w:val="000000"/>
        </w:rPr>
        <w:tab/>
        <w:t xml:space="preserve">   </w:t>
      </w:r>
      <w:r w:rsidRPr="00180FA0">
        <w:rPr>
          <w:rFonts w:ascii="Arial" w:hAnsi="Arial" w:cs="Arial"/>
          <w:color w:val="000000"/>
        </w:rPr>
        <w:tab/>
        <w:t xml:space="preserve">      § 47</w:t>
      </w:r>
    </w:p>
    <w:p w:rsidR="005B084C" w:rsidRPr="00180FA0" w:rsidRDefault="005B084C" w:rsidP="00180FA0">
      <w:pPr>
        <w:pStyle w:val="Akapitzlist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 xml:space="preserve">Regulamin może być zmieniony w formie aneksów podpisanych przez Dyrektora Szkoły                       </w:t>
      </w:r>
      <w:proofErr w:type="gramStart"/>
      <w:r w:rsidRPr="00180FA0">
        <w:rPr>
          <w:rFonts w:ascii="Arial" w:hAnsi="Arial" w:cs="Arial"/>
          <w:color w:val="000000"/>
          <w:sz w:val="22"/>
          <w:szCs w:val="22"/>
        </w:rPr>
        <w:t>i  uzgodnionych</w:t>
      </w:r>
      <w:proofErr w:type="gramEnd"/>
      <w:r w:rsidRPr="00180FA0">
        <w:rPr>
          <w:rFonts w:ascii="Arial" w:hAnsi="Arial" w:cs="Arial"/>
          <w:color w:val="000000"/>
          <w:sz w:val="22"/>
          <w:szCs w:val="22"/>
        </w:rPr>
        <w:t xml:space="preserve">  z  zakładowymi organizacjami  związkowymi.</w:t>
      </w:r>
    </w:p>
    <w:p w:rsidR="005B084C" w:rsidRPr="00180FA0" w:rsidRDefault="005B084C" w:rsidP="00180FA0">
      <w:pPr>
        <w:pStyle w:val="Akapitzlist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Zmiana niniejszego regulaminu nie jest traktowana jako wypowiedzenie warunków pracy i płacy.</w:t>
      </w:r>
    </w:p>
    <w:p w:rsidR="005B084C" w:rsidRPr="00180FA0" w:rsidRDefault="005B084C" w:rsidP="00180FA0">
      <w:pPr>
        <w:pStyle w:val="Akapitzlist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O zmianach treści regulaminu ogłasza się w sposób przyjęty w Szkole.</w:t>
      </w:r>
    </w:p>
    <w:p w:rsidR="005B084C" w:rsidRPr="00180FA0" w:rsidRDefault="005B084C" w:rsidP="00180FA0">
      <w:pPr>
        <w:pStyle w:val="Akapitzlist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color w:val="000000"/>
          <w:sz w:val="22"/>
          <w:szCs w:val="22"/>
        </w:rPr>
        <w:t>Zmienione postanowienia regulaminu nabierają mocy obowiązującej z dniem 3 marca 2021 r.</w:t>
      </w: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ind w:right="-1134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 xml:space="preserve">                </w:t>
      </w:r>
      <w:r w:rsidRPr="00180FA0">
        <w:rPr>
          <w:rFonts w:ascii="Arial" w:hAnsi="Arial" w:cs="Arial"/>
          <w:color w:val="000000"/>
        </w:rPr>
        <w:tab/>
      </w:r>
      <w:r w:rsidRPr="00180FA0">
        <w:rPr>
          <w:rFonts w:ascii="Arial" w:hAnsi="Arial" w:cs="Arial"/>
          <w:color w:val="000000"/>
        </w:rPr>
        <w:tab/>
      </w:r>
      <w:r w:rsidRPr="00180FA0">
        <w:rPr>
          <w:rFonts w:ascii="Arial" w:hAnsi="Arial" w:cs="Arial"/>
          <w:color w:val="000000"/>
        </w:rPr>
        <w:tab/>
      </w:r>
      <w:r w:rsidRPr="00180FA0">
        <w:rPr>
          <w:rFonts w:ascii="Arial" w:hAnsi="Arial" w:cs="Arial"/>
          <w:color w:val="000000"/>
        </w:rPr>
        <w:tab/>
      </w:r>
      <w:r w:rsidRPr="00180FA0">
        <w:rPr>
          <w:rFonts w:ascii="Arial" w:hAnsi="Arial" w:cs="Arial"/>
          <w:color w:val="000000"/>
        </w:rPr>
        <w:tab/>
        <w:t xml:space="preserve">       § 48</w:t>
      </w: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 xml:space="preserve">Regulamin pracy wchodzi w życie Zarządzeniem Dyrektora Szkoły </w:t>
      </w:r>
      <w:r w:rsidRPr="00180FA0">
        <w:rPr>
          <w:rFonts w:ascii="Arial" w:hAnsi="Arial" w:cs="Arial"/>
        </w:rPr>
        <w:t xml:space="preserve">Nr 320/2020/2021. </w:t>
      </w: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§ 48</w:t>
      </w:r>
    </w:p>
    <w:p w:rsidR="005B084C" w:rsidRPr="00180FA0" w:rsidRDefault="005B084C" w:rsidP="00180FA0">
      <w:pPr>
        <w:shd w:val="clear" w:color="auto" w:fill="FFFFFF"/>
        <w:autoSpaceDE w:val="0"/>
        <w:autoSpaceDN w:val="0"/>
        <w:adjustRightInd w:val="0"/>
        <w:spacing w:after="0" w:line="276" w:lineRule="auto"/>
        <w:ind w:right="-1134"/>
        <w:rPr>
          <w:rFonts w:ascii="Arial" w:hAnsi="Arial" w:cs="Arial"/>
        </w:rPr>
      </w:pPr>
      <w:r w:rsidRPr="00180FA0">
        <w:rPr>
          <w:rFonts w:ascii="Arial" w:hAnsi="Arial" w:cs="Arial"/>
          <w:color w:val="000000"/>
        </w:rPr>
        <w:t>Traci moc regulamin pracy z 1 września 2012 roku.</w:t>
      </w: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>Uzgodniono ze związkami zawodowymi:</w:t>
      </w: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</w:t>
      </w: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                                                                                                    ……………………………………………….                                                                                                                                                               (Dyrektor Szkoły)                   </w:t>
      </w:r>
      <w:r w:rsidRPr="00180FA0">
        <w:rPr>
          <w:rFonts w:ascii="Arial" w:hAnsi="Arial" w:cs="Arial"/>
          <w:color w:val="000000"/>
        </w:rPr>
        <w:tab/>
      </w:r>
      <w:r w:rsidRPr="00180FA0">
        <w:rPr>
          <w:rFonts w:ascii="Arial" w:hAnsi="Arial" w:cs="Arial"/>
          <w:color w:val="000000"/>
        </w:rPr>
        <w:tab/>
      </w: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i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i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i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i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i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i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i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i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i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rPr>
          <w:rFonts w:ascii="Arial" w:hAnsi="Arial" w:cs="Arial"/>
          <w:i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i/>
          <w:color w:val="000000"/>
        </w:rPr>
      </w:pPr>
      <w:r w:rsidRPr="00180FA0">
        <w:rPr>
          <w:rFonts w:ascii="Arial" w:hAnsi="Arial" w:cs="Arial"/>
          <w:i/>
          <w:color w:val="000000"/>
        </w:rPr>
        <w:t>Załącznik nr1</w:t>
      </w: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b w:val="0"/>
          <w:sz w:val="22"/>
          <w:szCs w:val="22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i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b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b/>
          <w:color w:val="000000"/>
        </w:rPr>
      </w:pPr>
      <w:r w:rsidRPr="00180FA0">
        <w:rPr>
          <w:rFonts w:ascii="Arial" w:hAnsi="Arial" w:cs="Arial"/>
          <w:b/>
        </w:rPr>
        <w:t>ZGODA NA WYPŁACENIE EKWIWALENTU PIENIĘŻNEGO ZA UŻYWANIE ODZIEŻY I OBUWIA ROBOCZEGO ORAZ ŚRODKI OCHRONY INDYWIDUALNEJ ZABEZPIECZAJĄCYCH PRZED DZIAŁANIAMI NIEBEZPIECZNYCH I SZKODLIWYCH DLA ZDROWIA CZYNNIKÓW WYSTĘPUJĄCYCH W ŚRODOWISKU PRACY</w:t>
      </w: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Częstochowa, dn. ……………………………</w:t>
      </w: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………………………………………………………………………………</w:t>
      </w:r>
    </w:p>
    <w:p w:rsidR="005B084C" w:rsidRPr="00180FA0" w:rsidRDefault="005B084C" w:rsidP="00180FA0">
      <w:pPr>
        <w:spacing w:after="0" w:line="276" w:lineRule="auto"/>
        <w:ind w:firstLine="708"/>
        <w:rPr>
          <w:rFonts w:ascii="Arial" w:hAnsi="Arial" w:cs="Arial"/>
        </w:rPr>
      </w:pPr>
      <w:r w:rsidRPr="00180FA0">
        <w:rPr>
          <w:rFonts w:ascii="Arial" w:hAnsi="Arial" w:cs="Arial"/>
        </w:rPr>
        <w:t>(imię i nazwisko pracownika)</w:t>
      </w: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  <w:r w:rsidRPr="00180FA0">
        <w:rPr>
          <w:rFonts w:ascii="Arial" w:hAnsi="Arial" w:cs="Arial"/>
        </w:rPr>
        <w:t>…………………………………………………………………………….</w:t>
      </w:r>
    </w:p>
    <w:p w:rsidR="005B084C" w:rsidRPr="00180FA0" w:rsidRDefault="005B084C" w:rsidP="00180FA0">
      <w:pPr>
        <w:spacing w:after="0" w:line="276" w:lineRule="auto"/>
        <w:ind w:left="708" w:firstLine="708"/>
        <w:rPr>
          <w:rFonts w:ascii="Arial" w:hAnsi="Arial" w:cs="Arial"/>
        </w:rPr>
      </w:pPr>
      <w:r w:rsidRPr="00180FA0">
        <w:rPr>
          <w:rFonts w:ascii="Arial" w:hAnsi="Arial" w:cs="Arial"/>
        </w:rPr>
        <w:t>(stanowisko)</w:t>
      </w: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pStyle w:val="Nagwek2"/>
        <w:spacing w:line="276" w:lineRule="auto"/>
        <w:ind w:firstLine="708"/>
        <w:jc w:val="left"/>
        <w:rPr>
          <w:rFonts w:ascii="Arial" w:hAnsi="Arial" w:cs="Arial"/>
          <w:sz w:val="22"/>
          <w:szCs w:val="22"/>
        </w:rPr>
      </w:pPr>
      <w:r w:rsidRPr="00180FA0">
        <w:rPr>
          <w:rFonts w:ascii="Arial" w:hAnsi="Arial" w:cs="Arial"/>
          <w:b w:val="0"/>
          <w:sz w:val="22"/>
          <w:szCs w:val="22"/>
        </w:rPr>
        <w:t>Wyrażam zgodę na wypłatę należnego mi ekwiwalentu</w:t>
      </w:r>
      <w:r w:rsidRPr="00180FA0">
        <w:rPr>
          <w:rFonts w:ascii="Arial" w:hAnsi="Arial" w:cs="Arial"/>
          <w:sz w:val="22"/>
          <w:szCs w:val="22"/>
        </w:rPr>
        <w:t xml:space="preserve"> </w:t>
      </w:r>
      <w:r w:rsidRPr="00180FA0">
        <w:rPr>
          <w:rFonts w:ascii="Arial" w:hAnsi="Arial" w:cs="Arial"/>
          <w:b w:val="0"/>
          <w:color w:val="auto"/>
          <w:sz w:val="22"/>
          <w:szCs w:val="22"/>
        </w:rPr>
        <w:t>za pranie i używanie własnej odzieży i obuwia roboczego</w:t>
      </w:r>
      <w:r w:rsidRPr="00180FA0">
        <w:rPr>
          <w:rFonts w:ascii="Arial" w:hAnsi="Arial" w:cs="Arial"/>
          <w:b w:val="0"/>
          <w:sz w:val="22"/>
          <w:szCs w:val="22"/>
        </w:rPr>
        <w:t xml:space="preserve"> w formie wypłaty gotówkowej.</w:t>
      </w:r>
    </w:p>
    <w:p w:rsidR="005B084C" w:rsidRPr="00180FA0" w:rsidRDefault="005B084C" w:rsidP="00180FA0">
      <w:pPr>
        <w:spacing w:after="0" w:line="276" w:lineRule="auto"/>
        <w:ind w:left="708" w:firstLine="708"/>
        <w:rPr>
          <w:rFonts w:ascii="Arial" w:hAnsi="Arial" w:cs="Arial"/>
        </w:rPr>
      </w:pPr>
    </w:p>
    <w:p w:rsidR="005B084C" w:rsidRPr="00180FA0" w:rsidRDefault="005B084C" w:rsidP="00180FA0">
      <w:pPr>
        <w:spacing w:after="0" w:line="276" w:lineRule="auto"/>
        <w:ind w:left="708" w:firstLine="708"/>
        <w:rPr>
          <w:rFonts w:ascii="Arial" w:hAnsi="Arial" w:cs="Arial"/>
        </w:rPr>
      </w:pP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  <w:t>.………………………………………………………………</w:t>
      </w:r>
    </w:p>
    <w:p w:rsidR="005B084C" w:rsidRPr="00180FA0" w:rsidRDefault="005B084C" w:rsidP="00180FA0">
      <w:pPr>
        <w:spacing w:after="0" w:line="276" w:lineRule="auto"/>
        <w:ind w:left="708" w:firstLine="708"/>
        <w:rPr>
          <w:rFonts w:ascii="Arial" w:hAnsi="Arial" w:cs="Arial"/>
        </w:rPr>
      </w:pP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  <w:t>(czytelny podpis pracownika)</w:t>
      </w:r>
    </w:p>
    <w:p w:rsidR="005B084C" w:rsidRPr="00180FA0" w:rsidRDefault="005B084C" w:rsidP="00180FA0">
      <w:pPr>
        <w:tabs>
          <w:tab w:val="num" w:pos="360"/>
        </w:tabs>
        <w:spacing w:after="0" w:line="276" w:lineRule="auto"/>
        <w:rPr>
          <w:rFonts w:ascii="Arial" w:hAnsi="Arial" w:cs="Arial"/>
          <w:i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180FA0">
        <w:rPr>
          <w:rFonts w:ascii="Arial" w:hAnsi="Arial" w:cs="Arial"/>
          <w:b w:val="0"/>
          <w:color w:val="auto"/>
          <w:sz w:val="22"/>
          <w:szCs w:val="22"/>
        </w:rPr>
        <w:t xml:space="preserve">Obowiązuje od dnia 3 </w:t>
      </w:r>
      <w:proofErr w:type="gramStart"/>
      <w:r w:rsidRPr="00180FA0">
        <w:rPr>
          <w:rFonts w:ascii="Arial" w:hAnsi="Arial" w:cs="Arial"/>
          <w:b w:val="0"/>
          <w:color w:val="auto"/>
          <w:sz w:val="22"/>
          <w:szCs w:val="22"/>
        </w:rPr>
        <w:t>marca  2021</w:t>
      </w:r>
      <w:proofErr w:type="gramEnd"/>
      <w:r w:rsidRPr="00180FA0">
        <w:rPr>
          <w:rFonts w:ascii="Arial" w:hAnsi="Arial" w:cs="Arial"/>
          <w:b w:val="0"/>
          <w:color w:val="auto"/>
          <w:sz w:val="22"/>
          <w:szCs w:val="22"/>
        </w:rPr>
        <w:t xml:space="preserve"> r. Zarządzeniem Dyrektora Szkoły Nr 320/202/2021</w:t>
      </w: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</w:rPr>
      </w:pP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</w:rPr>
      </w:pP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  <w:t xml:space="preserve">                 </w:t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  <w:t>……………………………………………</w:t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  <w:t xml:space="preserve">                                                                                       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         (Dyrektor Szkoły)                    </w:t>
      </w: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180FA0">
        <w:rPr>
          <w:rFonts w:ascii="Arial" w:hAnsi="Arial" w:cs="Arial"/>
          <w:b w:val="0"/>
          <w:color w:val="auto"/>
          <w:sz w:val="22"/>
          <w:szCs w:val="22"/>
        </w:rPr>
        <w:t>Uzgodniono ze związkami zawodowymi:</w:t>
      </w: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i/>
          <w:color w:val="000000"/>
        </w:rPr>
      </w:pPr>
      <w:r w:rsidRPr="00180FA0">
        <w:rPr>
          <w:rFonts w:ascii="Arial" w:hAnsi="Arial" w:cs="Arial"/>
          <w:i/>
          <w:color w:val="000000"/>
        </w:rPr>
        <w:t>Załącznik nr 2</w:t>
      </w:r>
    </w:p>
    <w:p w:rsidR="005B084C" w:rsidRPr="00180FA0" w:rsidRDefault="005B084C" w:rsidP="00180FA0">
      <w:pPr>
        <w:pStyle w:val="Nagwek1"/>
        <w:spacing w:line="276" w:lineRule="auto"/>
        <w:jc w:val="left"/>
        <w:rPr>
          <w:rFonts w:ascii="Arial" w:hAnsi="Arial" w:cs="Arial"/>
          <w:color w:val="auto"/>
          <w:sz w:val="22"/>
          <w:szCs w:val="22"/>
        </w:rPr>
      </w:pPr>
    </w:p>
    <w:p w:rsidR="005B084C" w:rsidRPr="00180FA0" w:rsidRDefault="005B084C" w:rsidP="00180FA0">
      <w:pPr>
        <w:pStyle w:val="Nagwek1"/>
        <w:spacing w:line="276" w:lineRule="auto"/>
        <w:jc w:val="left"/>
        <w:rPr>
          <w:rFonts w:ascii="Arial" w:hAnsi="Arial" w:cs="Arial"/>
          <w:color w:val="auto"/>
          <w:sz w:val="22"/>
          <w:szCs w:val="22"/>
        </w:rPr>
      </w:pPr>
      <w:r w:rsidRPr="00180FA0">
        <w:rPr>
          <w:rFonts w:ascii="Arial" w:hAnsi="Arial" w:cs="Arial"/>
          <w:color w:val="auto"/>
          <w:sz w:val="22"/>
          <w:szCs w:val="22"/>
        </w:rPr>
        <w:t>Tabela norm przydziału środków ochrony indywidualnej, odzieży i obuwia roboczego dla nauczycieli</w:t>
      </w: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3040"/>
        <w:gridCol w:w="400"/>
        <w:gridCol w:w="3196"/>
        <w:gridCol w:w="2126"/>
      </w:tblGrid>
      <w:tr w:rsidR="005B084C" w:rsidRPr="00180FA0" w:rsidTr="00180FA0">
        <w:trPr>
          <w:trHeight w:val="510"/>
        </w:trPr>
        <w:tc>
          <w:tcPr>
            <w:tcW w:w="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Lp.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Stanowisko pracy</w:t>
            </w:r>
          </w:p>
        </w:tc>
        <w:tc>
          <w:tcPr>
            <w:tcW w:w="3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Zakres wyposażenia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Przewidywany okres używalności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odzież i obuwie robocze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mies.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środek ochrony indywidualnej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 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Nauczyciel biologii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fartuch roboczy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0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rękawice ochronne gumowe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Nauczyciel chemii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fartuch roboczy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0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fartuch gumowy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0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rękawice ochronne gumowe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0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okulary ochronne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Nauczyciel fizyki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fartuch ochronny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0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rękawice ochronne gumowe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4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Nauczyciel wychowania fizycznego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dres sportowy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36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podkoszulka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spodenki gimnastyczne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obuwie sportowe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24</w:t>
            </w:r>
          </w:p>
        </w:tc>
      </w:tr>
      <w:tr w:rsidR="005B084C" w:rsidRPr="00180FA0" w:rsidTr="00180FA0">
        <w:trPr>
          <w:trHeight w:val="510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5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Bibliotekarz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fartuch z tkanin syntetycznych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36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trzewiki profilaktyczne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18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6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Nauczyciel techniki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fartuch roboczy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24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okulary ochronne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rękawice drelichowe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Nauczyciel plastyki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fartuch roboczy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8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Nauczyciel oddziału przedszkolnego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fartuch roboczy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18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obuwie profilaktyczne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24</w:t>
            </w:r>
          </w:p>
        </w:tc>
      </w:tr>
    </w:tbl>
    <w:p w:rsidR="005B084C" w:rsidRPr="00180FA0" w:rsidRDefault="005B084C" w:rsidP="00180FA0">
      <w:pPr>
        <w:pStyle w:val="Nagwek2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pStyle w:val="Nagwek2"/>
        <w:spacing w:line="276" w:lineRule="auto"/>
        <w:jc w:val="left"/>
        <w:rPr>
          <w:rFonts w:ascii="Arial" w:hAnsi="Arial" w:cs="Arial"/>
          <w:color w:val="auto"/>
          <w:sz w:val="22"/>
          <w:szCs w:val="22"/>
        </w:rPr>
      </w:pPr>
      <w:r w:rsidRPr="00180FA0">
        <w:rPr>
          <w:rFonts w:ascii="Arial" w:hAnsi="Arial" w:cs="Arial"/>
          <w:color w:val="auto"/>
          <w:sz w:val="22"/>
          <w:szCs w:val="22"/>
        </w:rPr>
        <w:t>Tabela norm przydziału środków ochrony indywidualnej, odzieży i obuwia roboczego dla pracowników administracji i obsługi</w:t>
      </w: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3150"/>
        <w:gridCol w:w="393"/>
        <w:gridCol w:w="4102"/>
        <w:gridCol w:w="1559"/>
      </w:tblGrid>
      <w:tr w:rsidR="005B084C" w:rsidRPr="00180FA0" w:rsidTr="00180FA0">
        <w:tc>
          <w:tcPr>
            <w:tcW w:w="543" w:type="dxa"/>
            <w:vMerge w:val="restart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3150" w:type="dxa"/>
            <w:vMerge w:val="restart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eastAsia="Calibri" w:hAnsi="Arial" w:cs="Arial"/>
              </w:rPr>
              <w:t>Stanowisko pracy</w:t>
            </w:r>
          </w:p>
        </w:tc>
        <w:tc>
          <w:tcPr>
            <w:tcW w:w="4495" w:type="dxa"/>
            <w:gridSpan w:val="2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eastAsia="Calibri" w:hAnsi="Arial" w:cs="Arial"/>
              </w:rPr>
              <w:t>Zakres wyposażenia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eastAsia="Calibri" w:hAnsi="Arial" w:cs="Arial"/>
              </w:rPr>
              <w:t xml:space="preserve">Przewidywany </w:t>
            </w:r>
            <w:proofErr w:type="gramStart"/>
            <w:r w:rsidRPr="00180FA0">
              <w:rPr>
                <w:rFonts w:ascii="Arial" w:eastAsia="Calibri" w:hAnsi="Arial" w:cs="Arial"/>
              </w:rPr>
              <w:t>okres  używalności</w:t>
            </w:r>
            <w:proofErr w:type="gramEnd"/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eastAsia="Calibri" w:hAnsi="Arial" w:cs="Arial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eastAsia="Calibri" w:hAnsi="Arial" w:cs="Arial"/>
              </w:rPr>
              <w:t>Odzież i obuwie robocze</w:t>
            </w:r>
          </w:p>
        </w:tc>
        <w:tc>
          <w:tcPr>
            <w:tcW w:w="1559" w:type="dxa"/>
            <w:vMerge w:val="restart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hAnsi="Arial" w:cs="Arial"/>
              </w:rPr>
              <w:t>mies.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eastAsia="Calibri" w:hAnsi="Arial" w:cs="Arial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hAnsi="Arial" w:cs="Arial"/>
              </w:rPr>
              <w:t>środek ochrony indywidualnej</w:t>
            </w:r>
          </w:p>
        </w:tc>
        <w:tc>
          <w:tcPr>
            <w:tcW w:w="1559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</w:tr>
      <w:tr w:rsidR="005B084C" w:rsidRPr="00180FA0" w:rsidTr="00180FA0">
        <w:tc>
          <w:tcPr>
            <w:tcW w:w="543" w:type="dxa"/>
            <w:vMerge w:val="restart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eastAsia="Calibri" w:hAnsi="Arial" w:cs="Arial"/>
              </w:rPr>
              <w:t>1</w:t>
            </w:r>
          </w:p>
        </w:tc>
        <w:tc>
          <w:tcPr>
            <w:tcW w:w="3150" w:type="dxa"/>
            <w:vMerge w:val="restart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hAnsi="Arial" w:cs="Arial"/>
              </w:rPr>
              <w:t>Starszy intendent,</w:t>
            </w:r>
            <w:r w:rsidRPr="00180FA0">
              <w:rPr>
                <w:rFonts w:ascii="Arial" w:hAnsi="Arial" w:cs="Arial"/>
              </w:rPr>
              <w:br/>
              <w:t>intendent</w:t>
            </w: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kamizelka ciepłochronna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36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fartuch roboczy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trzewiki profilaktyczne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c>
          <w:tcPr>
            <w:tcW w:w="543" w:type="dxa"/>
            <w:vMerge w:val="restart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eastAsia="Calibri" w:hAnsi="Arial" w:cs="Arial"/>
              </w:rPr>
              <w:t>2</w:t>
            </w:r>
          </w:p>
        </w:tc>
        <w:tc>
          <w:tcPr>
            <w:tcW w:w="3150" w:type="dxa"/>
            <w:vMerge w:val="restart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hAnsi="Arial" w:cs="Arial"/>
              </w:rPr>
              <w:t>Kucharz</w:t>
            </w:r>
            <w:r w:rsidRPr="00180FA0">
              <w:rPr>
                <w:rFonts w:ascii="Arial" w:hAnsi="Arial" w:cs="Arial"/>
              </w:rPr>
              <w:br/>
              <w:t>Pomoc kuchenna</w:t>
            </w: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czepek biały lub chustka biała na głowę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eastAsia="Calibri" w:hAnsi="Arial" w:cs="Arial"/>
              </w:rPr>
              <w:t>12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fartuch biały (2 szt.)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18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fartuch przedni tkaninowy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półbuty lub sandały na spodach przeciwpoślizgowych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24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fartuch przedni wodochronny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24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dłonice lub rękawice brezentowe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c>
          <w:tcPr>
            <w:tcW w:w="543" w:type="dxa"/>
            <w:vMerge w:val="restart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eastAsia="Calibri" w:hAnsi="Arial" w:cs="Arial"/>
              </w:rPr>
              <w:t>3</w:t>
            </w:r>
          </w:p>
        </w:tc>
        <w:tc>
          <w:tcPr>
            <w:tcW w:w="3150" w:type="dxa"/>
            <w:vMerge w:val="restart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hAnsi="Arial" w:cs="Arial"/>
              </w:rPr>
              <w:t>Palacz c.o.,</w:t>
            </w:r>
            <w:r w:rsidRPr="00180FA0">
              <w:rPr>
                <w:rFonts w:ascii="Arial" w:hAnsi="Arial" w:cs="Arial"/>
              </w:rPr>
              <w:br/>
              <w:t>konserwator,</w:t>
            </w:r>
            <w:r w:rsidRPr="00180FA0">
              <w:rPr>
                <w:rFonts w:ascii="Arial" w:hAnsi="Arial" w:cs="Arial"/>
              </w:rPr>
              <w:br/>
              <w:t>palacz kotłowy</w:t>
            </w: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ubranie drelichowe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beret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24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trzewiki przemysłowe skórzane/gumowe lub skórzane/skórzane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36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kamizelka lub bluza ciepłochronna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36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koszula flanelowa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fartuch brezentowy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rękawice brezentowe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okulary ochronne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36</w:t>
            </w:r>
          </w:p>
        </w:tc>
      </w:tr>
      <w:tr w:rsidR="005B084C" w:rsidRPr="00180FA0" w:rsidTr="00180FA0">
        <w:tc>
          <w:tcPr>
            <w:tcW w:w="543" w:type="dxa"/>
            <w:vMerge w:val="restart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eastAsia="Calibri" w:hAnsi="Arial" w:cs="Arial"/>
              </w:rPr>
              <w:t>4</w:t>
            </w:r>
          </w:p>
        </w:tc>
        <w:tc>
          <w:tcPr>
            <w:tcW w:w="3150" w:type="dxa"/>
            <w:vMerge w:val="restart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180FA0">
              <w:rPr>
                <w:rFonts w:ascii="Arial" w:hAnsi="Arial" w:cs="Arial"/>
              </w:rPr>
              <w:t>sprzątaczka</w:t>
            </w: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fartuch drelichowy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chustka na głowę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12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trzewiki profilaktyczne tekstylne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24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kalosze gumowe wg potrzeb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36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szelki bezpieczeństwa do mycia okien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36</w:t>
            </w:r>
          </w:p>
        </w:tc>
      </w:tr>
      <w:tr w:rsidR="005B084C" w:rsidRPr="00180FA0" w:rsidTr="00180FA0">
        <w:tc>
          <w:tcPr>
            <w:tcW w:w="543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93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rękawice gumowe</w:t>
            </w:r>
          </w:p>
        </w:tc>
        <w:tc>
          <w:tcPr>
            <w:tcW w:w="1559" w:type="dxa"/>
            <w:vAlign w:val="center"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</w:t>
            </w:r>
          </w:p>
        </w:tc>
      </w:tr>
    </w:tbl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180FA0">
        <w:rPr>
          <w:rFonts w:ascii="Arial" w:hAnsi="Arial" w:cs="Arial"/>
          <w:b w:val="0"/>
          <w:color w:val="auto"/>
          <w:sz w:val="22"/>
          <w:szCs w:val="22"/>
        </w:rPr>
        <w:t xml:space="preserve">Obowiązuje od dnia 3 </w:t>
      </w:r>
      <w:proofErr w:type="gramStart"/>
      <w:r w:rsidRPr="00180FA0">
        <w:rPr>
          <w:rFonts w:ascii="Arial" w:hAnsi="Arial" w:cs="Arial"/>
          <w:b w:val="0"/>
          <w:color w:val="auto"/>
          <w:sz w:val="22"/>
          <w:szCs w:val="22"/>
        </w:rPr>
        <w:t>marca  2021</w:t>
      </w:r>
      <w:proofErr w:type="gramEnd"/>
      <w:r w:rsidRPr="00180FA0">
        <w:rPr>
          <w:rFonts w:ascii="Arial" w:hAnsi="Arial" w:cs="Arial"/>
          <w:b w:val="0"/>
          <w:color w:val="auto"/>
          <w:sz w:val="22"/>
          <w:szCs w:val="22"/>
        </w:rPr>
        <w:t xml:space="preserve"> r. Zarządzeniem Dyrektora Szkoły Nr 320/202/2021</w:t>
      </w: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</w:rPr>
      </w:pP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</w:rPr>
      </w:pP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  <w:t xml:space="preserve">                 </w:t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  <w:t>……………………………………………</w:t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  <w:t xml:space="preserve">                                                                                       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         (Dyrektor Szkoły)                    </w:t>
      </w: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180FA0">
        <w:rPr>
          <w:rFonts w:ascii="Arial" w:hAnsi="Arial" w:cs="Arial"/>
          <w:b w:val="0"/>
          <w:color w:val="auto"/>
          <w:sz w:val="22"/>
          <w:szCs w:val="22"/>
        </w:rPr>
        <w:t>Uzgodniono ze związkami zawodowymi:</w:t>
      </w: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  <w:r w:rsidRPr="00180FA0">
        <w:rPr>
          <w:rFonts w:ascii="Arial" w:hAnsi="Arial" w:cs="Arial"/>
          <w:color w:val="000000"/>
        </w:rPr>
        <w:t>      </w:t>
      </w: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i/>
          <w:color w:val="000000"/>
        </w:rPr>
      </w:pPr>
      <w:r w:rsidRPr="00180FA0">
        <w:rPr>
          <w:rFonts w:ascii="Arial" w:hAnsi="Arial" w:cs="Arial"/>
          <w:color w:val="000000"/>
        </w:rPr>
        <w:t> </w:t>
      </w:r>
      <w:r w:rsidRPr="00180FA0">
        <w:rPr>
          <w:rFonts w:ascii="Arial" w:hAnsi="Arial" w:cs="Arial"/>
          <w:i/>
          <w:color w:val="000000"/>
        </w:rPr>
        <w:t>Załącznik nr 3</w:t>
      </w: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Nagwek2"/>
        <w:spacing w:line="276" w:lineRule="auto"/>
        <w:jc w:val="left"/>
        <w:rPr>
          <w:rFonts w:ascii="Arial" w:hAnsi="Arial" w:cs="Arial"/>
          <w:color w:val="auto"/>
          <w:sz w:val="22"/>
          <w:szCs w:val="22"/>
        </w:rPr>
      </w:pPr>
      <w:r w:rsidRPr="00180FA0">
        <w:rPr>
          <w:rFonts w:ascii="Arial" w:hAnsi="Arial" w:cs="Arial"/>
          <w:color w:val="auto"/>
          <w:sz w:val="22"/>
          <w:szCs w:val="22"/>
        </w:rPr>
        <w:t xml:space="preserve">Kwoty ekwiwalentów pieniężnych nauczycieli, za pranie i używanie własnej odzieży i obuwia roboczego </w:t>
      </w:r>
    </w:p>
    <w:tbl>
      <w:tblPr>
        <w:tblW w:w="94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2440"/>
        <w:gridCol w:w="2140"/>
        <w:gridCol w:w="2100"/>
        <w:gridCol w:w="2260"/>
      </w:tblGrid>
      <w:tr w:rsidR="005B084C" w:rsidRPr="00180FA0" w:rsidTr="00180FA0">
        <w:trPr>
          <w:trHeight w:val="102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Lp.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Stanowisko pracy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Roczna kwota ekwiwalentu za używanie własnego ubrania roboczego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Roczna kwota ekwiwalentu za pranie ubrania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Roczna kwota ekwiwalentu w przeliczeniu na 1 etat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zł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zł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zł</w:t>
            </w:r>
          </w:p>
        </w:tc>
      </w:tr>
      <w:tr w:rsidR="005B084C" w:rsidRPr="00180FA0" w:rsidTr="00180FA0">
        <w:trPr>
          <w:trHeight w:val="49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Nauczyciel biologii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41,00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61,00</w:t>
            </w:r>
          </w:p>
        </w:tc>
      </w:tr>
      <w:tr w:rsidR="005B084C" w:rsidRPr="00180FA0" w:rsidTr="00180FA0">
        <w:trPr>
          <w:trHeight w:val="49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Nauczyciel chemii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55,00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75,00</w:t>
            </w:r>
          </w:p>
        </w:tc>
      </w:tr>
      <w:tr w:rsidR="005B084C" w:rsidRPr="00180FA0" w:rsidTr="00180FA0">
        <w:trPr>
          <w:trHeight w:val="49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Nauczyciel fizyki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41,00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61,00</w:t>
            </w:r>
          </w:p>
        </w:tc>
      </w:tr>
      <w:tr w:rsidR="005B084C" w:rsidRPr="00180FA0" w:rsidTr="00180FA0">
        <w:trPr>
          <w:trHeight w:val="49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Nauczyciel wychowania fizycznego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144,00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174,00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Bibliotekarz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34,00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54,00</w:t>
            </w:r>
          </w:p>
        </w:tc>
      </w:tr>
      <w:tr w:rsidR="005B084C" w:rsidRPr="00180FA0" w:rsidTr="00180FA0">
        <w:trPr>
          <w:trHeight w:val="76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 xml:space="preserve">Nauczyciel techniki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37,00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57,00</w:t>
            </w:r>
          </w:p>
        </w:tc>
      </w:tr>
      <w:tr w:rsidR="005B084C" w:rsidRPr="00180FA0" w:rsidTr="00180FA0">
        <w:trPr>
          <w:trHeight w:val="25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Nauczyciel plastyki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40,00</w:t>
            </w:r>
          </w:p>
        </w:tc>
      </w:tr>
      <w:tr w:rsidR="005B084C" w:rsidRPr="00180FA0" w:rsidTr="00180FA0">
        <w:trPr>
          <w:trHeight w:val="6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Nauczyciel oddziału przedszkolnego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34,00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54,00</w:t>
            </w:r>
          </w:p>
        </w:tc>
      </w:tr>
    </w:tbl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p w:rsidR="005B084C" w:rsidRPr="00180FA0" w:rsidRDefault="005B084C" w:rsidP="00180FA0">
      <w:pPr>
        <w:pStyle w:val="Nagwek2"/>
        <w:spacing w:line="276" w:lineRule="auto"/>
        <w:jc w:val="left"/>
        <w:rPr>
          <w:rFonts w:ascii="Arial" w:hAnsi="Arial" w:cs="Arial"/>
          <w:color w:val="auto"/>
          <w:sz w:val="22"/>
          <w:szCs w:val="22"/>
        </w:rPr>
      </w:pPr>
      <w:r w:rsidRPr="00180FA0">
        <w:rPr>
          <w:rFonts w:ascii="Arial" w:hAnsi="Arial" w:cs="Arial"/>
          <w:color w:val="auto"/>
          <w:sz w:val="22"/>
          <w:szCs w:val="22"/>
        </w:rPr>
        <w:t xml:space="preserve">Kwoty ekwiwalentów pieniężnych pracowników administracji i </w:t>
      </w:r>
      <w:proofErr w:type="gramStart"/>
      <w:r w:rsidRPr="00180FA0">
        <w:rPr>
          <w:rFonts w:ascii="Arial" w:hAnsi="Arial" w:cs="Arial"/>
          <w:color w:val="auto"/>
          <w:sz w:val="22"/>
          <w:szCs w:val="22"/>
        </w:rPr>
        <w:t xml:space="preserve">obsługi,   </w:t>
      </w:r>
      <w:proofErr w:type="gramEnd"/>
      <w:r w:rsidRPr="00180FA0">
        <w:rPr>
          <w:rFonts w:ascii="Arial" w:hAnsi="Arial" w:cs="Arial"/>
          <w:color w:val="auto"/>
          <w:sz w:val="22"/>
          <w:szCs w:val="22"/>
        </w:rPr>
        <w:t xml:space="preserve">         za pranie i używanie własnej odzieży i obuwia roboczego</w:t>
      </w: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2937"/>
        <w:gridCol w:w="2018"/>
        <w:gridCol w:w="1878"/>
        <w:gridCol w:w="1858"/>
      </w:tblGrid>
      <w:tr w:rsidR="005B084C" w:rsidRPr="00180FA0" w:rsidTr="00180FA0">
        <w:trPr>
          <w:trHeight w:val="102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Lp.</w:t>
            </w:r>
          </w:p>
        </w:tc>
        <w:tc>
          <w:tcPr>
            <w:tcW w:w="2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Stanowisko pracy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Roczna kwota ekwiwalentu za używanie własnego ubrania roboczego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Roczna kwota ekwiwalentu za pranie ubrania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Roczna kwota ekwiwalentu w przeliczeniu na 1 etat</w:t>
            </w:r>
          </w:p>
        </w:tc>
      </w:tr>
      <w:tr w:rsidR="005B084C" w:rsidRPr="00180FA0" w:rsidTr="00180FA0">
        <w:trPr>
          <w:trHeight w:val="255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 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 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zł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zł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zł</w:t>
            </w:r>
          </w:p>
        </w:tc>
      </w:tr>
      <w:tr w:rsidR="005B084C" w:rsidRPr="00180FA0" w:rsidTr="00180FA0">
        <w:trPr>
          <w:trHeight w:val="255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Starszy intendent, intendent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118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142</w:t>
            </w:r>
          </w:p>
        </w:tc>
      </w:tr>
      <w:tr w:rsidR="005B084C" w:rsidRPr="00180FA0" w:rsidTr="00180FA0">
        <w:trPr>
          <w:trHeight w:val="510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 xml:space="preserve">Kucharz, </w:t>
            </w:r>
            <w:r w:rsidRPr="00180FA0">
              <w:rPr>
                <w:rFonts w:ascii="Arial" w:hAnsi="Arial" w:cs="Arial"/>
              </w:rPr>
              <w:br/>
              <w:t>Pomoc kuchenna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208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244</w:t>
            </w:r>
          </w:p>
        </w:tc>
      </w:tr>
      <w:tr w:rsidR="005B084C" w:rsidRPr="00180FA0" w:rsidTr="00180FA0">
        <w:trPr>
          <w:trHeight w:val="510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Palacz c.o., konserwator, palacz kotłowy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222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36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258</w:t>
            </w:r>
          </w:p>
        </w:tc>
      </w:tr>
      <w:tr w:rsidR="005B084C" w:rsidRPr="00180FA0" w:rsidTr="00180FA0">
        <w:trPr>
          <w:trHeight w:val="255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4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Sprzątaczka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177,00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180FA0" w:rsidRDefault="005B084C" w:rsidP="00180FA0">
            <w:pPr>
              <w:spacing w:after="0" w:line="276" w:lineRule="auto"/>
              <w:rPr>
                <w:rFonts w:ascii="Arial" w:hAnsi="Arial" w:cs="Arial"/>
              </w:rPr>
            </w:pPr>
            <w:r w:rsidRPr="00180FA0">
              <w:rPr>
                <w:rFonts w:ascii="Arial" w:hAnsi="Arial" w:cs="Arial"/>
              </w:rPr>
              <w:t>201,00</w:t>
            </w:r>
          </w:p>
        </w:tc>
      </w:tr>
    </w:tbl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180FA0">
        <w:rPr>
          <w:rFonts w:ascii="Arial" w:hAnsi="Arial" w:cs="Arial"/>
          <w:b w:val="0"/>
          <w:color w:val="auto"/>
          <w:sz w:val="22"/>
          <w:szCs w:val="22"/>
        </w:rPr>
        <w:t xml:space="preserve">Obowiązuje od dnia 3 </w:t>
      </w:r>
      <w:proofErr w:type="gramStart"/>
      <w:r w:rsidRPr="00180FA0">
        <w:rPr>
          <w:rFonts w:ascii="Arial" w:hAnsi="Arial" w:cs="Arial"/>
          <w:b w:val="0"/>
          <w:color w:val="auto"/>
          <w:sz w:val="22"/>
          <w:szCs w:val="22"/>
        </w:rPr>
        <w:t>marca  2021</w:t>
      </w:r>
      <w:proofErr w:type="gramEnd"/>
      <w:r w:rsidRPr="00180FA0">
        <w:rPr>
          <w:rFonts w:ascii="Arial" w:hAnsi="Arial" w:cs="Arial"/>
          <w:b w:val="0"/>
          <w:color w:val="auto"/>
          <w:sz w:val="22"/>
          <w:szCs w:val="22"/>
        </w:rPr>
        <w:t xml:space="preserve"> r. Zarządzeniem Dyrektora Szkoły Nr 320/202/2021</w:t>
      </w: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</w:rPr>
      </w:pP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</w:rPr>
      </w:pP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  <w:t xml:space="preserve">                 </w:t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  <w:t>……………………………………………</w:t>
      </w:r>
      <w:r w:rsidRPr="00180FA0">
        <w:rPr>
          <w:rFonts w:ascii="Arial" w:hAnsi="Arial" w:cs="Arial"/>
        </w:rPr>
        <w:tab/>
      </w:r>
      <w:r w:rsidRPr="00180FA0">
        <w:rPr>
          <w:rFonts w:ascii="Arial" w:hAnsi="Arial" w:cs="Arial"/>
        </w:rPr>
        <w:tab/>
        <w:t xml:space="preserve">                                                                                       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         (Dyrektor Szkoły)                    </w:t>
      </w: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:rsidR="005B084C" w:rsidRPr="00180FA0" w:rsidRDefault="005B084C" w:rsidP="00180FA0">
      <w:pPr>
        <w:pStyle w:val="Tekstpodstawowy3"/>
        <w:spacing w:line="276" w:lineRule="auto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180FA0">
        <w:rPr>
          <w:rFonts w:ascii="Arial" w:hAnsi="Arial" w:cs="Arial"/>
          <w:b w:val="0"/>
          <w:color w:val="auto"/>
          <w:sz w:val="22"/>
          <w:szCs w:val="22"/>
        </w:rPr>
        <w:t>Uzgodniono ze związkami zawodowymi:</w:t>
      </w:r>
    </w:p>
    <w:p w:rsidR="005B084C" w:rsidRPr="00180FA0" w:rsidRDefault="005B084C" w:rsidP="00180FA0">
      <w:pPr>
        <w:tabs>
          <w:tab w:val="num" w:pos="360"/>
        </w:tabs>
        <w:spacing w:after="0" w:line="276" w:lineRule="auto"/>
        <w:ind w:left="360" w:hanging="360"/>
        <w:rPr>
          <w:rFonts w:ascii="Arial" w:hAnsi="Arial" w:cs="Arial"/>
          <w:color w:val="000000"/>
        </w:rPr>
      </w:pPr>
    </w:p>
    <w:p w:rsidR="005B084C" w:rsidRPr="00180FA0" w:rsidRDefault="005B084C" w:rsidP="00180FA0">
      <w:pPr>
        <w:spacing w:after="0" w:line="276" w:lineRule="auto"/>
        <w:rPr>
          <w:rFonts w:ascii="Arial" w:hAnsi="Arial" w:cs="Arial"/>
        </w:rPr>
      </w:pPr>
    </w:p>
    <w:p w:rsidR="00DB76C6" w:rsidRPr="00180FA0" w:rsidRDefault="00DB76C6" w:rsidP="00180FA0">
      <w:pPr>
        <w:spacing w:after="0" w:line="276" w:lineRule="auto"/>
        <w:rPr>
          <w:rFonts w:ascii="Arial" w:hAnsi="Arial" w:cs="Arial"/>
        </w:rPr>
      </w:pPr>
    </w:p>
    <w:sectPr w:rsidR="00DB76C6" w:rsidRPr="00180FA0" w:rsidSect="00430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F040E"/>
    <w:multiLevelType w:val="hybridMultilevel"/>
    <w:tmpl w:val="A4CEDF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FAACE9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A1900"/>
    <w:multiLevelType w:val="hybridMultilevel"/>
    <w:tmpl w:val="A816EB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D47AD77A">
      <w:start w:val="1"/>
      <w:numFmt w:val="decimal"/>
      <w:lvlText w:val="%2)"/>
      <w:lvlJc w:val="left"/>
      <w:pPr>
        <w:tabs>
          <w:tab w:val="num" w:pos="1665"/>
        </w:tabs>
        <w:ind w:left="1665" w:hanging="585"/>
      </w:pPr>
      <w:rPr>
        <w:rFonts w:hint="default"/>
        <w:color w:val="000000"/>
      </w:rPr>
    </w:lvl>
    <w:lvl w:ilvl="2" w:tplc="F4BA16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EA07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3832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5A27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EE7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045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B603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D3632C"/>
    <w:multiLevelType w:val="hybridMultilevel"/>
    <w:tmpl w:val="956AA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26BCC"/>
    <w:multiLevelType w:val="hybridMultilevel"/>
    <w:tmpl w:val="8274FC58"/>
    <w:lvl w:ilvl="0" w:tplc="5BAA09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75799"/>
    <w:multiLevelType w:val="hybridMultilevel"/>
    <w:tmpl w:val="91E0B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702145"/>
    <w:multiLevelType w:val="hybridMultilevel"/>
    <w:tmpl w:val="259C20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05299D"/>
    <w:multiLevelType w:val="hybridMultilevel"/>
    <w:tmpl w:val="460216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22089B"/>
    <w:multiLevelType w:val="multilevel"/>
    <w:tmpl w:val="89724746"/>
    <w:lvl w:ilvl="0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4F4D95"/>
    <w:multiLevelType w:val="hybridMultilevel"/>
    <w:tmpl w:val="25406E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14072E1"/>
    <w:multiLevelType w:val="hybridMultilevel"/>
    <w:tmpl w:val="F6720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A51384"/>
    <w:multiLevelType w:val="hybridMultilevel"/>
    <w:tmpl w:val="1656574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3140BEF"/>
    <w:multiLevelType w:val="hybridMultilevel"/>
    <w:tmpl w:val="11D6B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FF0DDE"/>
    <w:multiLevelType w:val="hybridMultilevel"/>
    <w:tmpl w:val="75EA3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3F7F2C"/>
    <w:multiLevelType w:val="hybridMultilevel"/>
    <w:tmpl w:val="2B1642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CF348F6"/>
    <w:multiLevelType w:val="hybridMultilevel"/>
    <w:tmpl w:val="91DE6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341054"/>
    <w:multiLevelType w:val="hybridMultilevel"/>
    <w:tmpl w:val="1D909AA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25B2E9B"/>
    <w:multiLevelType w:val="multilevel"/>
    <w:tmpl w:val="33FA8FCC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7" w15:restartNumberingAfterBreak="0">
    <w:nsid w:val="2269454E"/>
    <w:multiLevelType w:val="hybridMultilevel"/>
    <w:tmpl w:val="F40C3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3CE513D"/>
    <w:multiLevelType w:val="hybridMultilevel"/>
    <w:tmpl w:val="C56EB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C85B7E"/>
    <w:multiLevelType w:val="hybridMultilevel"/>
    <w:tmpl w:val="88AE1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FF29D8"/>
    <w:multiLevelType w:val="hybridMultilevel"/>
    <w:tmpl w:val="E81E5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65E16"/>
    <w:multiLevelType w:val="hybridMultilevel"/>
    <w:tmpl w:val="6596CB6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50700F9"/>
    <w:multiLevelType w:val="hybridMultilevel"/>
    <w:tmpl w:val="E6247C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F12EB2"/>
    <w:multiLevelType w:val="hybridMultilevel"/>
    <w:tmpl w:val="4CDE6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0A69F6"/>
    <w:multiLevelType w:val="hybridMultilevel"/>
    <w:tmpl w:val="805CC07C"/>
    <w:lvl w:ilvl="0" w:tplc="E1B69D3C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8AA8F2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0814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0826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4A9C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1C14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7C48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34FF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6A99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DC72933"/>
    <w:multiLevelType w:val="hybridMultilevel"/>
    <w:tmpl w:val="8C728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F540DE"/>
    <w:multiLevelType w:val="hybridMultilevel"/>
    <w:tmpl w:val="A70E4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CF5B4C"/>
    <w:multiLevelType w:val="hybridMultilevel"/>
    <w:tmpl w:val="93187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16703B"/>
    <w:multiLevelType w:val="hybridMultilevel"/>
    <w:tmpl w:val="A6E08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BB3B9A"/>
    <w:multiLevelType w:val="hybridMultilevel"/>
    <w:tmpl w:val="805A9C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8912EB0"/>
    <w:multiLevelType w:val="hybridMultilevel"/>
    <w:tmpl w:val="C9F0B0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4DBD2091"/>
    <w:multiLevelType w:val="hybridMultilevel"/>
    <w:tmpl w:val="2728B06C"/>
    <w:lvl w:ilvl="0" w:tplc="0C0683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FF54299"/>
    <w:multiLevelType w:val="hybridMultilevel"/>
    <w:tmpl w:val="412EF5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5875B4"/>
    <w:multiLevelType w:val="hybridMultilevel"/>
    <w:tmpl w:val="C76AA9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8F19BA"/>
    <w:multiLevelType w:val="multilevel"/>
    <w:tmpl w:val="609A8EE0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5" w15:restartNumberingAfterBreak="0">
    <w:nsid w:val="51C252BA"/>
    <w:multiLevelType w:val="hybridMultilevel"/>
    <w:tmpl w:val="C9DA4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C6644A"/>
    <w:multiLevelType w:val="hybridMultilevel"/>
    <w:tmpl w:val="4CE697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5962E7"/>
    <w:multiLevelType w:val="hybridMultilevel"/>
    <w:tmpl w:val="01509CA4"/>
    <w:lvl w:ilvl="0" w:tplc="04150017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8" w15:restartNumberingAfterBreak="0">
    <w:nsid w:val="5937558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65F11123"/>
    <w:multiLevelType w:val="hybridMultilevel"/>
    <w:tmpl w:val="847AD3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639568D"/>
    <w:multiLevelType w:val="hybridMultilevel"/>
    <w:tmpl w:val="5A2A8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BA09EA"/>
    <w:multiLevelType w:val="hybridMultilevel"/>
    <w:tmpl w:val="25429E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6A6A407B"/>
    <w:multiLevelType w:val="hybridMultilevel"/>
    <w:tmpl w:val="01FEECF8"/>
    <w:lvl w:ilvl="0" w:tplc="04150017">
      <w:start w:val="1"/>
      <w:numFmt w:val="lowerLetter"/>
      <w:lvlText w:val="%1)"/>
      <w:lvlJc w:val="left"/>
      <w:pPr>
        <w:ind w:left="1109" w:hanging="360"/>
      </w:pPr>
    </w:lvl>
    <w:lvl w:ilvl="1" w:tplc="04150019">
      <w:start w:val="1"/>
      <w:numFmt w:val="lowerLetter"/>
      <w:lvlText w:val="%2."/>
      <w:lvlJc w:val="left"/>
      <w:pPr>
        <w:ind w:left="1829" w:hanging="360"/>
      </w:pPr>
    </w:lvl>
    <w:lvl w:ilvl="2" w:tplc="0415001B" w:tentative="1">
      <w:start w:val="1"/>
      <w:numFmt w:val="lowerRoman"/>
      <w:lvlText w:val="%3."/>
      <w:lvlJc w:val="right"/>
      <w:pPr>
        <w:ind w:left="2549" w:hanging="180"/>
      </w:pPr>
    </w:lvl>
    <w:lvl w:ilvl="3" w:tplc="0415000F" w:tentative="1">
      <w:start w:val="1"/>
      <w:numFmt w:val="decimal"/>
      <w:lvlText w:val="%4."/>
      <w:lvlJc w:val="left"/>
      <w:pPr>
        <w:ind w:left="3269" w:hanging="360"/>
      </w:pPr>
    </w:lvl>
    <w:lvl w:ilvl="4" w:tplc="04150019" w:tentative="1">
      <w:start w:val="1"/>
      <w:numFmt w:val="lowerLetter"/>
      <w:lvlText w:val="%5."/>
      <w:lvlJc w:val="left"/>
      <w:pPr>
        <w:ind w:left="3989" w:hanging="360"/>
      </w:pPr>
    </w:lvl>
    <w:lvl w:ilvl="5" w:tplc="0415001B" w:tentative="1">
      <w:start w:val="1"/>
      <w:numFmt w:val="lowerRoman"/>
      <w:lvlText w:val="%6."/>
      <w:lvlJc w:val="right"/>
      <w:pPr>
        <w:ind w:left="4709" w:hanging="180"/>
      </w:pPr>
    </w:lvl>
    <w:lvl w:ilvl="6" w:tplc="0415000F" w:tentative="1">
      <w:start w:val="1"/>
      <w:numFmt w:val="decimal"/>
      <w:lvlText w:val="%7."/>
      <w:lvlJc w:val="left"/>
      <w:pPr>
        <w:ind w:left="5429" w:hanging="360"/>
      </w:pPr>
    </w:lvl>
    <w:lvl w:ilvl="7" w:tplc="04150019" w:tentative="1">
      <w:start w:val="1"/>
      <w:numFmt w:val="lowerLetter"/>
      <w:lvlText w:val="%8."/>
      <w:lvlJc w:val="left"/>
      <w:pPr>
        <w:ind w:left="6149" w:hanging="360"/>
      </w:pPr>
    </w:lvl>
    <w:lvl w:ilvl="8" w:tplc="0415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43" w15:restartNumberingAfterBreak="0">
    <w:nsid w:val="6EBF747C"/>
    <w:multiLevelType w:val="hybridMultilevel"/>
    <w:tmpl w:val="F7E6D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FC5D3D"/>
    <w:multiLevelType w:val="hybridMultilevel"/>
    <w:tmpl w:val="698A3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FD1681"/>
    <w:multiLevelType w:val="hybridMultilevel"/>
    <w:tmpl w:val="2790087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0CB6CDB"/>
    <w:multiLevelType w:val="hybridMultilevel"/>
    <w:tmpl w:val="CDE0B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920150"/>
    <w:multiLevelType w:val="hybridMultilevel"/>
    <w:tmpl w:val="270E8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6E6614"/>
    <w:multiLevelType w:val="hybridMultilevel"/>
    <w:tmpl w:val="C2BEA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51921F6"/>
    <w:multiLevelType w:val="hybridMultilevel"/>
    <w:tmpl w:val="08FA99B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77D60F6B"/>
    <w:multiLevelType w:val="hybridMultilevel"/>
    <w:tmpl w:val="E8022FF2"/>
    <w:lvl w:ilvl="0" w:tplc="0C068372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1" w15:restartNumberingAfterBreak="0">
    <w:nsid w:val="7F647DF2"/>
    <w:multiLevelType w:val="hybridMultilevel"/>
    <w:tmpl w:val="F5FAF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7"/>
  </w:num>
  <w:num w:numId="3">
    <w:abstractNumId w:val="24"/>
  </w:num>
  <w:num w:numId="4">
    <w:abstractNumId w:val="11"/>
  </w:num>
  <w:num w:numId="5">
    <w:abstractNumId w:val="43"/>
  </w:num>
  <w:num w:numId="6">
    <w:abstractNumId w:val="12"/>
  </w:num>
  <w:num w:numId="7">
    <w:abstractNumId w:val="1"/>
  </w:num>
  <w:num w:numId="8">
    <w:abstractNumId w:val="27"/>
  </w:num>
  <w:num w:numId="9">
    <w:abstractNumId w:val="33"/>
  </w:num>
  <w:num w:numId="10">
    <w:abstractNumId w:val="21"/>
  </w:num>
  <w:num w:numId="11">
    <w:abstractNumId w:val="23"/>
  </w:num>
  <w:num w:numId="12">
    <w:abstractNumId w:val="13"/>
  </w:num>
  <w:num w:numId="13">
    <w:abstractNumId w:val="18"/>
  </w:num>
  <w:num w:numId="14">
    <w:abstractNumId w:val="41"/>
  </w:num>
  <w:num w:numId="15">
    <w:abstractNumId w:val="20"/>
  </w:num>
  <w:num w:numId="16">
    <w:abstractNumId w:val="45"/>
  </w:num>
  <w:num w:numId="17">
    <w:abstractNumId w:val="8"/>
  </w:num>
  <w:num w:numId="18">
    <w:abstractNumId w:val="36"/>
  </w:num>
  <w:num w:numId="19">
    <w:abstractNumId w:val="29"/>
  </w:num>
  <w:num w:numId="20">
    <w:abstractNumId w:val="47"/>
  </w:num>
  <w:num w:numId="21">
    <w:abstractNumId w:val="6"/>
  </w:num>
  <w:num w:numId="22">
    <w:abstractNumId w:val="2"/>
  </w:num>
  <w:num w:numId="23">
    <w:abstractNumId w:val="32"/>
  </w:num>
  <w:num w:numId="24">
    <w:abstractNumId w:val="19"/>
  </w:num>
  <w:num w:numId="25">
    <w:abstractNumId w:val="30"/>
  </w:num>
  <w:num w:numId="26">
    <w:abstractNumId w:val="46"/>
  </w:num>
  <w:num w:numId="27">
    <w:abstractNumId w:val="10"/>
  </w:num>
  <w:num w:numId="28">
    <w:abstractNumId w:val="0"/>
  </w:num>
  <w:num w:numId="29">
    <w:abstractNumId w:val="42"/>
  </w:num>
  <w:num w:numId="30">
    <w:abstractNumId w:val="4"/>
  </w:num>
  <w:num w:numId="31">
    <w:abstractNumId w:val="25"/>
  </w:num>
  <w:num w:numId="32">
    <w:abstractNumId w:val="17"/>
  </w:num>
  <w:num w:numId="33">
    <w:abstractNumId w:val="48"/>
  </w:num>
  <w:num w:numId="34">
    <w:abstractNumId w:val="51"/>
  </w:num>
  <w:num w:numId="35">
    <w:abstractNumId w:val="15"/>
  </w:num>
  <w:num w:numId="36">
    <w:abstractNumId w:val="40"/>
  </w:num>
  <w:num w:numId="37">
    <w:abstractNumId w:val="44"/>
  </w:num>
  <w:num w:numId="38">
    <w:abstractNumId w:val="9"/>
  </w:num>
  <w:num w:numId="39">
    <w:abstractNumId w:val="26"/>
  </w:num>
  <w:num w:numId="40">
    <w:abstractNumId w:val="28"/>
  </w:num>
  <w:num w:numId="41">
    <w:abstractNumId w:val="39"/>
  </w:num>
  <w:num w:numId="42">
    <w:abstractNumId w:val="50"/>
  </w:num>
  <w:num w:numId="43">
    <w:abstractNumId w:val="34"/>
  </w:num>
  <w:num w:numId="44">
    <w:abstractNumId w:val="16"/>
  </w:num>
  <w:num w:numId="45">
    <w:abstractNumId w:val="14"/>
  </w:num>
  <w:num w:numId="46">
    <w:abstractNumId w:val="35"/>
  </w:num>
  <w:num w:numId="47">
    <w:abstractNumId w:val="3"/>
  </w:num>
  <w:num w:numId="48">
    <w:abstractNumId w:val="5"/>
  </w:num>
  <w:num w:numId="49">
    <w:abstractNumId w:val="22"/>
  </w:num>
  <w:num w:numId="50">
    <w:abstractNumId w:val="49"/>
  </w:num>
  <w:num w:numId="51">
    <w:abstractNumId w:val="37"/>
  </w:num>
  <w:num w:numId="52">
    <w:abstractNumId w:val="3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5D0"/>
    <w:rsid w:val="000542D0"/>
    <w:rsid w:val="000938DB"/>
    <w:rsid w:val="000A11DA"/>
    <w:rsid w:val="000C125D"/>
    <w:rsid w:val="00131EBD"/>
    <w:rsid w:val="00157A6C"/>
    <w:rsid w:val="00162324"/>
    <w:rsid w:val="00180FA0"/>
    <w:rsid w:val="002449D9"/>
    <w:rsid w:val="0026046F"/>
    <w:rsid w:val="00270373"/>
    <w:rsid w:val="002A5AAC"/>
    <w:rsid w:val="003B6A53"/>
    <w:rsid w:val="00430336"/>
    <w:rsid w:val="00451DA3"/>
    <w:rsid w:val="00462BC5"/>
    <w:rsid w:val="00480F5E"/>
    <w:rsid w:val="004A0FEE"/>
    <w:rsid w:val="00571DE3"/>
    <w:rsid w:val="00597062"/>
    <w:rsid w:val="005A37AB"/>
    <w:rsid w:val="005B084C"/>
    <w:rsid w:val="006A1D91"/>
    <w:rsid w:val="006D55D0"/>
    <w:rsid w:val="00703277"/>
    <w:rsid w:val="00732751"/>
    <w:rsid w:val="00793BFB"/>
    <w:rsid w:val="007C24CF"/>
    <w:rsid w:val="008038BF"/>
    <w:rsid w:val="00886089"/>
    <w:rsid w:val="00896766"/>
    <w:rsid w:val="008D26FE"/>
    <w:rsid w:val="008E3D9E"/>
    <w:rsid w:val="009222CC"/>
    <w:rsid w:val="00944B15"/>
    <w:rsid w:val="00946C11"/>
    <w:rsid w:val="009B4C7D"/>
    <w:rsid w:val="00A53D38"/>
    <w:rsid w:val="00AB103F"/>
    <w:rsid w:val="00AF5D23"/>
    <w:rsid w:val="00AF788F"/>
    <w:rsid w:val="00B01FF2"/>
    <w:rsid w:val="00B44AAE"/>
    <w:rsid w:val="00B51A21"/>
    <w:rsid w:val="00B55D1F"/>
    <w:rsid w:val="00B7264A"/>
    <w:rsid w:val="00B74E5C"/>
    <w:rsid w:val="00B93EA2"/>
    <w:rsid w:val="00BA4674"/>
    <w:rsid w:val="00BB45C6"/>
    <w:rsid w:val="00BE0B14"/>
    <w:rsid w:val="00C157D7"/>
    <w:rsid w:val="00CC6BBC"/>
    <w:rsid w:val="00CD157B"/>
    <w:rsid w:val="00CE083D"/>
    <w:rsid w:val="00D62E4C"/>
    <w:rsid w:val="00D651A4"/>
    <w:rsid w:val="00DA1BA1"/>
    <w:rsid w:val="00DB76C6"/>
    <w:rsid w:val="00DE4578"/>
    <w:rsid w:val="00E020BC"/>
    <w:rsid w:val="00E252C0"/>
    <w:rsid w:val="00E33B75"/>
    <w:rsid w:val="00EE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249C1"/>
  <w15:docId w15:val="{A503652B-03C4-4289-9AE0-B238DB1CF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55D0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4A0FEE"/>
    <w:pPr>
      <w:keepNext/>
      <w:shd w:val="clear" w:color="auto" w:fill="FFFFFF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A0FEE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A0FEE"/>
    <w:pPr>
      <w:keepNext/>
      <w:tabs>
        <w:tab w:val="num" w:pos="360"/>
      </w:tabs>
      <w:spacing w:after="0" w:line="240" w:lineRule="auto"/>
      <w:ind w:left="360" w:hanging="360"/>
      <w:jc w:val="both"/>
      <w:outlineLvl w:val="2"/>
    </w:pPr>
    <w:rPr>
      <w:rFonts w:ascii="Times New Roman" w:eastAsia="Times New Roman" w:hAnsi="Times New Roman" w:cs="Times New Roman"/>
      <w:i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4A0FEE"/>
    <w:pPr>
      <w:keepNext/>
      <w:shd w:val="clear" w:color="auto" w:fill="FFFFFF"/>
      <w:spacing w:before="278" w:after="0" w:line="350" w:lineRule="exact"/>
      <w:jc w:val="right"/>
      <w:outlineLvl w:val="3"/>
    </w:pPr>
    <w:rPr>
      <w:rFonts w:ascii="Times New Roman" w:eastAsia="Times New Roman" w:hAnsi="Times New Roman" w:cs="Times New Roman"/>
      <w:b/>
      <w:color w:val="000000"/>
      <w:spacing w:val="7"/>
      <w:sz w:val="28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A0FEE"/>
    <w:pPr>
      <w:keepNext/>
      <w:shd w:val="clear" w:color="auto" w:fill="FFFFFF"/>
      <w:autoSpaceDE w:val="0"/>
      <w:autoSpaceDN w:val="0"/>
      <w:adjustRightInd w:val="0"/>
      <w:spacing w:after="0" w:line="240" w:lineRule="auto"/>
      <w:jc w:val="right"/>
      <w:outlineLvl w:val="4"/>
    </w:pPr>
    <w:rPr>
      <w:rFonts w:ascii="Times New Roman" w:eastAsia="Times New Roman" w:hAnsi="Times New Roman" w:cs="Times New Roman"/>
      <w:b/>
      <w:color w:val="000000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A0FEE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-paragraph-style">
    <w:name w:val="default-paragraph-style"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">
    <w:name w:val="P1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2">
    <w:name w:val="P2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3">
    <w:name w:val="P3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b/>
      <w:sz w:val="28"/>
      <w:szCs w:val="20"/>
      <w:lang w:eastAsia="pl-PL"/>
    </w:rPr>
  </w:style>
  <w:style w:type="paragraph" w:customStyle="1" w:styleId="P4">
    <w:name w:val="P4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5">
    <w:name w:val="P5"/>
    <w:basedOn w:val="Normalny"/>
    <w:hidden/>
    <w:rsid w:val="002449D9"/>
    <w:pPr>
      <w:widowControl w:val="0"/>
      <w:adjustRightInd w:val="0"/>
      <w:spacing w:after="0" w:line="240" w:lineRule="auto"/>
      <w:jc w:val="right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6">
    <w:name w:val="P6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32"/>
      <w:szCs w:val="20"/>
      <w:lang w:eastAsia="pl-PL"/>
    </w:rPr>
  </w:style>
  <w:style w:type="paragraph" w:customStyle="1" w:styleId="P7">
    <w:name w:val="P7"/>
    <w:basedOn w:val="Normalny"/>
    <w:hidden/>
    <w:rsid w:val="002449D9"/>
    <w:pPr>
      <w:widowControl w:val="0"/>
      <w:suppressLineNumbers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32"/>
      <w:szCs w:val="20"/>
      <w:lang w:eastAsia="pl-PL"/>
    </w:rPr>
  </w:style>
  <w:style w:type="paragraph" w:customStyle="1" w:styleId="P8">
    <w:name w:val="P8"/>
    <w:basedOn w:val="Normalny"/>
    <w:hidden/>
    <w:rsid w:val="002449D9"/>
    <w:pPr>
      <w:widowControl w:val="0"/>
      <w:suppressLineNumbers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40"/>
      <w:szCs w:val="20"/>
      <w:lang w:eastAsia="pl-PL"/>
    </w:rPr>
  </w:style>
  <w:style w:type="paragraph" w:customStyle="1" w:styleId="P9">
    <w:name w:val="P9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10">
    <w:name w:val="P10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11">
    <w:name w:val="P11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12">
    <w:name w:val="P12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4">
    <w:name w:val="P14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5">
    <w:name w:val="P15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6">
    <w:name w:val="P16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7">
    <w:name w:val="P17"/>
    <w:basedOn w:val="Normalny"/>
    <w:hidden/>
    <w:rsid w:val="002449D9"/>
    <w:pPr>
      <w:widowControl w:val="0"/>
      <w:adjustRightInd w:val="0"/>
      <w:spacing w:after="0" w:line="240" w:lineRule="auto"/>
      <w:ind w:left="14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A1BA1"/>
    <w:pPr>
      <w:spacing w:before="100" w:beforeAutospacing="1" w:after="100" w:afterAutospacing="1" w:line="240" w:lineRule="atLeast"/>
    </w:pPr>
    <w:rPr>
      <w:rFonts w:ascii="Arial" w:eastAsia="Times New Roman" w:hAnsi="Arial" w:cs="Arial"/>
      <w:color w:val="333333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8D26FE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kern w:val="1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8D26FE"/>
    <w:rPr>
      <w:rFonts w:ascii="Verdana" w:eastAsia="Times New Roman" w:hAnsi="Verdana" w:cs="Verdana"/>
      <w:b/>
      <w:kern w:val="1"/>
      <w:sz w:val="24"/>
      <w:szCs w:val="24"/>
      <w:lang w:eastAsia="ar-SA"/>
    </w:rPr>
  </w:style>
  <w:style w:type="paragraph" w:customStyle="1" w:styleId="Default">
    <w:name w:val="Default"/>
    <w:rsid w:val="008D26FE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D26F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D26FE"/>
    <w:rPr>
      <w:rFonts w:eastAsiaTheme="minorEastAsia"/>
      <w:color w:val="5A5A5A" w:themeColor="text1" w:themeTint="A5"/>
      <w:spacing w:val="15"/>
    </w:rPr>
  </w:style>
  <w:style w:type="paragraph" w:styleId="Akapitzlist">
    <w:name w:val="List Paragraph"/>
    <w:basedOn w:val="Normalny"/>
    <w:uiPriority w:val="34"/>
    <w:qFormat/>
    <w:rsid w:val="0026046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4A0FEE"/>
    <w:rPr>
      <w:rFonts w:ascii="Times New Roman" w:eastAsia="Times New Roman" w:hAnsi="Times New Roman" w:cs="Times New Roman"/>
      <w:b/>
      <w:color w:val="000000"/>
      <w:sz w:val="24"/>
      <w:szCs w:val="24"/>
      <w:shd w:val="clear" w:color="auto" w:fill="FFFFFF"/>
      <w:lang w:eastAsia="pl-PL"/>
    </w:rPr>
  </w:style>
  <w:style w:type="character" w:customStyle="1" w:styleId="Nagwek2Znak">
    <w:name w:val="Nagłówek 2 Znak"/>
    <w:basedOn w:val="Domylnaczcionkaakapitu"/>
    <w:link w:val="Nagwek2"/>
    <w:rsid w:val="004A0FEE"/>
    <w:rPr>
      <w:rFonts w:ascii="Times New Roman" w:eastAsia="Times New Roman" w:hAnsi="Times New Roman" w:cs="Times New Roman"/>
      <w:b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A0FEE"/>
    <w:rPr>
      <w:rFonts w:ascii="Times New Roman" w:eastAsia="Times New Roman" w:hAnsi="Times New Roman" w:cs="Times New Roman"/>
      <w:i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A0FEE"/>
    <w:rPr>
      <w:rFonts w:ascii="Times New Roman" w:eastAsia="Times New Roman" w:hAnsi="Times New Roman" w:cs="Times New Roman"/>
      <w:b/>
      <w:color w:val="000000"/>
      <w:spacing w:val="7"/>
      <w:sz w:val="28"/>
      <w:szCs w:val="24"/>
      <w:shd w:val="clear" w:color="auto" w:fill="FFFFFF"/>
      <w:lang w:eastAsia="pl-PL"/>
    </w:rPr>
  </w:style>
  <w:style w:type="character" w:customStyle="1" w:styleId="Nagwek5Znak">
    <w:name w:val="Nagłówek 5 Znak"/>
    <w:basedOn w:val="Domylnaczcionkaakapitu"/>
    <w:link w:val="Nagwek5"/>
    <w:rsid w:val="004A0FEE"/>
    <w:rPr>
      <w:rFonts w:ascii="Times New Roman" w:eastAsia="Times New Roman" w:hAnsi="Times New Roman" w:cs="Times New Roman"/>
      <w:b/>
      <w:color w:val="000000"/>
      <w:sz w:val="24"/>
      <w:szCs w:val="24"/>
      <w:shd w:val="clear" w:color="auto" w:fill="FFFFFF"/>
      <w:lang w:eastAsia="pl-PL"/>
    </w:rPr>
  </w:style>
  <w:style w:type="character" w:customStyle="1" w:styleId="Nagwek6Znak">
    <w:name w:val="Nagłówek 6 Znak"/>
    <w:basedOn w:val="Domylnaczcionkaakapitu"/>
    <w:link w:val="Nagwek6"/>
    <w:rsid w:val="004A0FEE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4A0FEE"/>
    <w:pPr>
      <w:shd w:val="clear" w:color="auto" w:fill="FFFFFF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A0FEE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Tekstpodstawowy2">
    <w:name w:val="Body Text 2"/>
    <w:basedOn w:val="Normalny"/>
    <w:link w:val="Tekstpodstawowy2Znak"/>
    <w:rsid w:val="004A0FE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A0FEE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A0FEE"/>
    <w:pPr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A0FEE"/>
    <w:rPr>
      <w:rFonts w:ascii="Times New Roman" w:eastAsia="Times New Roman" w:hAnsi="Times New Roman" w:cs="Times New Roman"/>
      <w:b/>
      <w:color w:val="000000"/>
      <w:sz w:val="24"/>
      <w:szCs w:val="24"/>
      <w:shd w:val="clear" w:color="auto" w:fill="FFFFFF"/>
      <w:lang w:eastAsia="pl-PL"/>
    </w:rPr>
  </w:style>
  <w:style w:type="paragraph" w:styleId="Tekstpodstawowywcity">
    <w:name w:val="Body Text Indent"/>
    <w:basedOn w:val="Normalny"/>
    <w:link w:val="TekstpodstawowywcityZnak"/>
    <w:rsid w:val="004A0FEE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A0F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A0FE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4A0F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A0FE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A0FE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4A0FEE"/>
    <w:rPr>
      <w:color w:val="0000FF"/>
      <w:u w:val="single"/>
    </w:rPr>
  </w:style>
  <w:style w:type="table" w:styleId="Tabela-Siatka">
    <w:name w:val="Table Grid"/>
    <w:basedOn w:val="Standardowy"/>
    <w:uiPriority w:val="59"/>
    <w:rsid w:val="004A0FE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uiPriority w:val="99"/>
    <w:semiHidden/>
    <w:unhideWhenUsed/>
    <w:rsid w:val="000542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azetaprawna.pl/tagi/wynagodz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awo.vulcan.edu.pl/przegdok.asp?qdatprz=17-06-2020&amp;qplikid=2" TargetMode="External"/><Relationship Id="rId5" Type="http://schemas.openxmlformats.org/officeDocument/2006/relationships/hyperlink" Target="https://www.prawo.vulcan.edu.pl/przegdok.asp?qdatprz=17-06-2020&amp;qplikid=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5188</Words>
  <Characters>31131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2</cp:revision>
  <dcterms:created xsi:type="dcterms:W3CDTF">2025-12-03T13:06:00Z</dcterms:created>
  <dcterms:modified xsi:type="dcterms:W3CDTF">2025-12-03T13:06:00Z</dcterms:modified>
</cp:coreProperties>
</file>