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4A2BC" w14:textId="36460EC3" w:rsidR="0049399D" w:rsidRPr="00533E03" w:rsidRDefault="009C1698" w:rsidP="00533E03">
      <w:pPr>
        <w:spacing w:after="360" w:line="360" w:lineRule="auto"/>
        <w:ind w:left="4820" w:right="5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Załącznik do zarządzenia nr</w:t>
      </w:r>
      <w:r w:rsidR="00CB1581" w:rsidRPr="00533E03">
        <w:rPr>
          <w:rFonts w:ascii="Arial" w:hAnsi="Arial" w:cs="Arial"/>
          <w:szCs w:val="24"/>
        </w:rPr>
        <w:t xml:space="preserve"> 8</w:t>
      </w:r>
      <w:r w:rsidR="00CB1581" w:rsidRPr="00533E03">
        <w:rPr>
          <w:rFonts w:ascii="Arial" w:hAnsi="Arial" w:cs="Arial"/>
          <w:noProof/>
          <w:szCs w:val="24"/>
        </w:rPr>
        <w:t xml:space="preserve"> </w:t>
      </w:r>
      <w:r w:rsidRPr="00533E03">
        <w:rPr>
          <w:rFonts w:ascii="Arial" w:hAnsi="Arial" w:cs="Arial"/>
          <w:szCs w:val="24"/>
        </w:rPr>
        <w:t>Dyrektora Szkoły Podstawowej nr 31 im. Orła Białego w Częstochowie z dnia 31 marca 202</w:t>
      </w:r>
      <w:r w:rsidR="00533E03" w:rsidRPr="00533E03">
        <w:rPr>
          <w:rFonts w:ascii="Arial" w:hAnsi="Arial" w:cs="Arial"/>
          <w:szCs w:val="24"/>
        </w:rPr>
        <w:t>1</w:t>
      </w:r>
      <w:r w:rsidRPr="00533E03">
        <w:rPr>
          <w:rFonts w:ascii="Arial" w:hAnsi="Arial" w:cs="Arial"/>
          <w:szCs w:val="24"/>
        </w:rPr>
        <w:t>r.</w:t>
      </w:r>
    </w:p>
    <w:p w14:paraId="56D3E5E8" w14:textId="77777777" w:rsidR="0049399D" w:rsidRPr="00533E03" w:rsidRDefault="009C1698" w:rsidP="00533E03">
      <w:pPr>
        <w:pStyle w:val="Nagwek1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  <w:r w:rsidRPr="00533E03">
        <w:rPr>
          <w:rFonts w:ascii="Arial" w:hAnsi="Arial" w:cs="Arial"/>
          <w:b/>
          <w:bCs/>
          <w:sz w:val="24"/>
          <w:szCs w:val="24"/>
        </w:rPr>
        <w:t>KRYTERIA ZWALNIANIA NAUCZYCIELI</w:t>
      </w:r>
    </w:p>
    <w:p w14:paraId="1A27C66E" w14:textId="77777777" w:rsidR="0049399D" w:rsidRPr="00533E03" w:rsidRDefault="009C1698" w:rsidP="00533E03">
      <w:pPr>
        <w:spacing w:after="296" w:line="360" w:lineRule="auto"/>
        <w:ind w:left="14" w:firstLine="0"/>
        <w:jc w:val="center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Szkoły Podstawowej nr 31 im. Orła Białego w Częstochowie</w:t>
      </w:r>
    </w:p>
    <w:p w14:paraId="02F438F0" w14:textId="77777777" w:rsidR="0049399D" w:rsidRPr="00533E03" w:rsidRDefault="009C1698" w:rsidP="00533E03">
      <w:pPr>
        <w:spacing w:after="46" w:line="360" w:lineRule="auto"/>
        <w:ind w:left="1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Podstawa prawna:</w:t>
      </w:r>
    </w:p>
    <w:p w14:paraId="6E3913E5" w14:textId="77777777" w:rsidR="0049399D" w:rsidRPr="00533E03" w:rsidRDefault="009C1698" w:rsidP="00533E03">
      <w:pPr>
        <w:numPr>
          <w:ilvl w:val="0"/>
          <w:numId w:val="1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Karta Nauczyciela — ustawa z 26 stycznia 1982r. (Dz.U. z 2017r. poz. 1881 i 2205).</w:t>
      </w:r>
    </w:p>
    <w:p w14:paraId="1EBD27B0" w14:textId="77777777" w:rsidR="0049399D" w:rsidRPr="00533E03" w:rsidRDefault="009C1698" w:rsidP="00533E03">
      <w:pPr>
        <w:numPr>
          <w:ilvl w:val="0"/>
          <w:numId w:val="1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Kodeks pracy — ustawa z 26 czerwca 1974r. (ze zm.), w szczególności art. 30 4, art. 44, art. 455 l i 2, art. 264 1.</w:t>
      </w:r>
    </w:p>
    <w:p w14:paraId="59A86048" w14:textId="77777777" w:rsidR="0049399D" w:rsidRPr="00533E03" w:rsidRDefault="009C1698" w:rsidP="00533E03">
      <w:pPr>
        <w:numPr>
          <w:ilvl w:val="0"/>
          <w:numId w:val="1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Ustawa z dnia 14 grudnia 2016. art. 68.5 pkt 1 ustawy Prawo Oświatowe (Dz. U. 2018 poz. 996 ze zm.);</w:t>
      </w:r>
    </w:p>
    <w:p w14:paraId="2B827FBA" w14:textId="77777777" w:rsidR="0049399D" w:rsidRPr="00533E03" w:rsidRDefault="009C1698" w:rsidP="00533E03">
      <w:pPr>
        <w:numPr>
          <w:ilvl w:val="0"/>
          <w:numId w:val="1"/>
        </w:numPr>
        <w:spacing w:after="885"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Ustawa o związkach zawodowych (Dz.U. 2001 r. nr 79 poz. 854).</w:t>
      </w:r>
    </w:p>
    <w:p w14:paraId="486AC6AE" w14:textId="77777777" w:rsidR="0049399D" w:rsidRPr="00533E03" w:rsidRDefault="009C1698" w:rsidP="00533E03">
      <w:pPr>
        <w:spacing w:line="360" w:lineRule="auto"/>
        <w:ind w:left="399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1. Z nauczycielem można rozwiązać stosunek pracy w sytuacji:</w:t>
      </w:r>
    </w:p>
    <w:p w14:paraId="4354DF52" w14:textId="77777777" w:rsidR="0049399D" w:rsidRPr="00533E03" w:rsidRDefault="009C1698" w:rsidP="00533E03">
      <w:pPr>
        <w:numPr>
          <w:ilvl w:val="0"/>
          <w:numId w:val="2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likwidacji szkoły;</w:t>
      </w:r>
    </w:p>
    <w:p w14:paraId="2A082C06" w14:textId="77777777" w:rsidR="0049399D" w:rsidRPr="00533E03" w:rsidRDefault="009C1698" w:rsidP="00533E03">
      <w:pPr>
        <w:numPr>
          <w:ilvl w:val="0"/>
          <w:numId w:val="2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zmian organizacyjnych powodujących zmniejszenie liczby oddziałów w szkole;</w:t>
      </w:r>
    </w:p>
    <w:p w14:paraId="168DB6DA" w14:textId="77777777" w:rsidR="0049399D" w:rsidRPr="00533E03" w:rsidRDefault="009C1698" w:rsidP="00533E03">
      <w:pPr>
        <w:numPr>
          <w:ilvl w:val="0"/>
          <w:numId w:val="2"/>
        </w:numPr>
        <w:spacing w:after="600"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zmian planu nauczania, uniemożliwiających dalsze zatrudnienie nauczyciela w pełnym wymiarze czasu.</w:t>
      </w:r>
    </w:p>
    <w:p w14:paraId="55AC8669" w14:textId="77777777" w:rsidR="0049399D" w:rsidRPr="00533E03" w:rsidRDefault="009C1698" w:rsidP="00533E03">
      <w:pPr>
        <w:numPr>
          <w:ilvl w:val="0"/>
          <w:numId w:val="3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Dyrektor ustala niezbędną liczbę nauczycieli do realizowania ramowego planu nauczania.</w:t>
      </w:r>
    </w:p>
    <w:p w14:paraId="56AD5358" w14:textId="77777777" w:rsidR="0049399D" w:rsidRPr="00533E03" w:rsidRDefault="009C1698" w:rsidP="00533E03">
      <w:pPr>
        <w:numPr>
          <w:ilvl w:val="0"/>
          <w:numId w:val="3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Dyrektor przygotowując arkusz organizacji roku szkolnego przyjmuje rozwiązania zgodne z potrzebami szkoły.</w:t>
      </w:r>
    </w:p>
    <w:p w14:paraId="526331B5" w14:textId="77777777" w:rsidR="0049399D" w:rsidRPr="00533E03" w:rsidRDefault="009C1698" w:rsidP="00533E03">
      <w:pPr>
        <w:numPr>
          <w:ilvl w:val="0"/>
          <w:numId w:val="3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Projekt ar</w:t>
      </w:r>
      <w:r w:rsidR="00CB1581" w:rsidRPr="00533E03">
        <w:rPr>
          <w:rFonts w:ascii="Arial" w:hAnsi="Arial" w:cs="Arial"/>
          <w:szCs w:val="24"/>
        </w:rPr>
        <w:t>kusza jest opiniowany przez Radę</w:t>
      </w:r>
      <w:r w:rsidRPr="00533E03">
        <w:rPr>
          <w:rFonts w:ascii="Arial" w:hAnsi="Arial" w:cs="Arial"/>
          <w:szCs w:val="24"/>
        </w:rPr>
        <w:t xml:space="preserve"> Pedagogiczną, organ nadzoru pedagogicznego i zatwierdzany przez organ prowadzący.</w:t>
      </w:r>
    </w:p>
    <w:p w14:paraId="4276C552" w14:textId="77777777" w:rsidR="0049399D" w:rsidRPr="00533E03" w:rsidRDefault="009C1698" w:rsidP="00533E03">
      <w:pPr>
        <w:numPr>
          <w:ilvl w:val="0"/>
          <w:numId w:val="3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lastRenderedPageBreak/>
        <w:t>Dyrektor przy zwalnianiu nauczycieli przestrzega przepisów prawa, w tym szczególnie okresu wypowiedzenia oraz powiadamiania związków zawodowych.</w:t>
      </w:r>
    </w:p>
    <w:p w14:paraId="617CA916" w14:textId="77777777" w:rsidR="0049399D" w:rsidRPr="00533E03" w:rsidRDefault="00CB1581" w:rsidP="00533E03">
      <w:pPr>
        <w:numPr>
          <w:ilvl w:val="0"/>
          <w:numId w:val="3"/>
        </w:numPr>
        <w:spacing w:after="600"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Podejmując decyzję</w:t>
      </w:r>
      <w:r w:rsidR="009C1698" w:rsidRPr="00533E03">
        <w:rPr>
          <w:rFonts w:ascii="Arial" w:hAnsi="Arial" w:cs="Arial"/>
          <w:szCs w:val="24"/>
        </w:rPr>
        <w:t xml:space="preserve"> dotyczącą wyboru nauczycieli do zwolnienia, Dyrektor kieruje się przede wszystkim kryterium zapewnienia właściwej jakości pracy i dobrem szkoły.</w:t>
      </w:r>
    </w:p>
    <w:p w14:paraId="066FAA15" w14:textId="77777777" w:rsidR="0049399D" w:rsidRPr="00533E03" w:rsidRDefault="009C1698" w:rsidP="00533E03">
      <w:pPr>
        <w:numPr>
          <w:ilvl w:val="0"/>
          <w:numId w:val="4"/>
        </w:numPr>
        <w:spacing w:line="360" w:lineRule="auto"/>
        <w:ind w:left="746"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 xml:space="preserve">Kryteria wybory </w:t>
      </w:r>
      <w:r w:rsidR="00CB1581" w:rsidRPr="00533E03">
        <w:rPr>
          <w:rFonts w:ascii="Arial" w:hAnsi="Arial" w:cs="Arial"/>
          <w:szCs w:val="24"/>
        </w:rPr>
        <w:t xml:space="preserve">nauczyciela </w:t>
      </w:r>
      <w:r w:rsidRPr="00533E03">
        <w:rPr>
          <w:rFonts w:ascii="Arial" w:hAnsi="Arial" w:cs="Arial"/>
          <w:szCs w:val="24"/>
        </w:rPr>
        <w:t>do zwolnienia rozpatrywane są w następującej kolejności i ważności:</w:t>
      </w:r>
    </w:p>
    <w:p w14:paraId="04DC8920" w14:textId="77777777" w:rsidR="0049399D" w:rsidRPr="00533E03" w:rsidRDefault="009C1698" w:rsidP="00533E03">
      <w:pPr>
        <w:spacing w:line="360" w:lineRule="auto"/>
        <w:ind w:left="795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1) Podstawa rozwiązania stosunku pracy, czyli sposób zatrudnienia:</w:t>
      </w:r>
    </w:p>
    <w:p w14:paraId="1B854B85" w14:textId="77777777" w:rsidR="0049399D" w:rsidRPr="00533E03" w:rsidRDefault="009C1698" w:rsidP="00533E03">
      <w:pPr>
        <w:numPr>
          <w:ilvl w:val="1"/>
          <w:numId w:val="4"/>
        </w:numPr>
        <w:spacing w:line="360" w:lineRule="auto"/>
        <w:ind w:left="1477"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umowa na czas określony ( w pierwszej kolejności),</w:t>
      </w:r>
    </w:p>
    <w:p w14:paraId="63AEFE50" w14:textId="77777777" w:rsidR="0049399D" w:rsidRPr="00533E03" w:rsidRDefault="009C1698" w:rsidP="00533E03">
      <w:pPr>
        <w:numPr>
          <w:ilvl w:val="1"/>
          <w:numId w:val="4"/>
        </w:numPr>
        <w:spacing w:line="360" w:lineRule="auto"/>
        <w:ind w:left="1477"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umowa na czas nieokreślony,</w:t>
      </w:r>
    </w:p>
    <w:p w14:paraId="4B5F2A77" w14:textId="77777777" w:rsidR="0049399D" w:rsidRPr="00533E03" w:rsidRDefault="009C1698" w:rsidP="00533E03">
      <w:pPr>
        <w:numPr>
          <w:ilvl w:val="1"/>
          <w:numId w:val="4"/>
        </w:numPr>
        <w:spacing w:line="360" w:lineRule="auto"/>
        <w:ind w:left="1477"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mianowanie;</w:t>
      </w:r>
    </w:p>
    <w:p w14:paraId="1CECE42F" w14:textId="77777777" w:rsidR="0049399D" w:rsidRPr="00533E03" w:rsidRDefault="009C1698" w:rsidP="00533E03">
      <w:pPr>
        <w:numPr>
          <w:ilvl w:val="0"/>
          <w:numId w:val="4"/>
        </w:numPr>
        <w:spacing w:line="360" w:lineRule="auto"/>
        <w:ind w:left="746"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Kwalifikacje zawodowe do nauczania danego przedmiotu z przygotowaniem pedagogicznym:</w:t>
      </w:r>
    </w:p>
    <w:p w14:paraId="46FAA774" w14:textId="77777777" w:rsidR="0049399D" w:rsidRPr="00533E03" w:rsidRDefault="009C1698" w:rsidP="00533E03">
      <w:pPr>
        <w:numPr>
          <w:ilvl w:val="0"/>
          <w:numId w:val="5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niepełne (w pierwszej kolejności),</w:t>
      </w:r>
    </w:p>
    <w:p w14:paraId="18F6F8D1" w14:textId="77777777" w:rsidR="0049399D" w:rsidRPr="00533E03" w:rsidRDefault="009C1698" w:rsidP="00533E03">
      <w:pPr>
        <w:numPr>
          <w:ilvl w:val="0"/>
          <w:numId w:val="5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zbliżone,</w:t>
      </w:r>
    </w:p>
    <w:p w14:paraId="55B41E13" w14:textId="77777777" w:rsidR="0049399D" w:rsidRPr="00533E03" w:rsidRDefault="009C1698" w:rsidP="00533E03">
      <w:pPr>
        <w:numPr>
          <w:ilvl w:val="0"/>
          <w:numId w:val="5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licencjat,</w:t>
      </w:r>
    </w:p>
    <w:p w14:paraId="79F2A8EC" w14:textId="77777777" w:rsidR="0049399D" w:rsidRPr="00533E03" w:rsidRDefault="009C1698" w:rsidP="00533E03">
      <w:pPr>
        <w:numPr>
          <w:ilvl w:val="0"/>
          <w:numId w:val="5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magister,</w:t>
      </w:r>
    </w:p>
    <w:p w14:paraId="6D4766C2" w14:textId="77777777" w:rsidR="0049399D" w:rsidRPr="00533E03" w:rsidRDefault="009C1698" w:rsidP="00533E03">
      <w:pPr>
        <w:numPr>
          <w:ilvl w:val="0"/>
          <w:numId w:val="5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kwalifikacje dodatkowe do nauczania drugiego przedmiotu;</w:t>
      </w:r>
    </w:p>
    <w:p w14:paraId="673E1896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Posiadany stopień awansu zawodowego:</w:t>
      </w:r>
    </w:p>
    <w:p w14:paraId="544212ED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stażysta,</w:t>
      </w:r>
    </w:p>
    <w:p w14:paraId="05DCDF2D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kontraktowy,</w:t>
      </w:r>
    </w:p>
    <w:p w14:paraId="056A62FF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mianowany,</w:t>
      </w:r>
    </w:p>
    <w:p w14:paraId="5D64731A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dyplomowany.</w:t>
      </w:r>
    </w:p>
    <w:p w14:paraId="71A09B90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Staż pracy w nauczaniu danego przedmiotu</w:t>
      </w:r>
    </w:p>
    <w:p w14:paraId="397CCB77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od 0 do 10 lat pracy pedagogicznej,</w:t>
      </w:r>
    </w:p>
    <w:p w14:paraId="03965A4B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od 11 do 20 lat pracy pedagogicznej,</w:t>
      </w:r>
    </w:p>
    <w:p w14:paraId="3A129C5B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od 21 do 30 lat pracy pedagogicznej,</w:t>
      </w:r>
    </w:p>
    <w:p w14:paraId="77050FDE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powyżej 30 lat pracy pedagogicznej.</w:t>
      </w:r>
    </w:p>
    <w:p w14:paraId="183EBC6D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Ogólny staż pracy:</w:t>
      </w:r>
    </w:p>
    <w:p w14:paraId="39CF4FFB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uprawnienia emerytalne (w pierwszej kolejności),</w:t>
      </w:r>
    </w:p>
    <w:p w14:paraId="613C145E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lastRenderedPageBreak/>
        <w:t>nauczyciele najmłodsi stażem (w następnej kolejności),</w:t>
      </w:r>
    </w:p>
    <w:p w14:paraId="58E63F3A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nauczyciele z długim stażem;</w:t>
      </w:r>
    </w:p>
    <w:p w14:paraId="14146F30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Ocena pracy i jej uzasadnienie:</w:t>
      </w:r>
    </w:p>
    <w:p w14:paraId="6EFA331E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negatywna (w pierwszej kolejności),</w:t>
      </w:r>
    </w:p>
    <w:p w14:paraId="0F87E5F6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dobra,</w:t>
      </w:r>
    </w:p>
    <w:p w14:paraId="6B8DBCBF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bardzo dobra,</w:t>
      </w:r>
    </w:p>
    <w:p w14:paraId="378ED5F0" w14:textId="77777777" w:rsidR="0049399D" w:rsidRPr="00533E03" w:rsidRDefault="009C1698" w:rsidP="00533E03">
      <w:pPr>
        <w:spacing w:line="360" w:lineRule="auto"/>
        <w:ind w:left="73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d)</w:t>
      </w:r>
      <w:r w:rsidRPr="00533E03">
        <w:rPr>
          <w:rFonts w:ascii="Arial" w:hAnsi="Arial" w:cs="Arial"/>
          <w:noProof/>
          <w:szCs w:val="24"/>
        </w:rPr>
        <w:drawing>
          <wp:inline distT="0" distB="0" distL="0" distR="0" wp14:anchorId="17E9119E" wp14:editId="63558E19">
            <wp:extent cx="493939" cy="141767"/>
            <wp:effectExtent l="0" t="0" r="0" b="0"/>
            <wp:docPr id="9962" name="Picture 99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62" name="Picture 996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939" cy="141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proofErr w:type="spellStart"/>
      <w:r w:rsidR="00CB1581" w:rsidRPr="00533E03">
        <w:rPr>
          <w:rFonts w:ascii="Arial" w:hAnsi="Arial" w:cs="Arial"/>
          <w:szCs w:val="24"/>
        </w:rPr>
        <w:t>ająca</w:t>
      </w:r>
      <w:proofErr w:type="spellEnd"/>
    </w:p>
    <w:p w14:paraId="7DB2170D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Dyscyplina pracy, w tym:</w:t>
      </w:r>
    </w:p>
    <w:p w14:paraId="342B36C6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posiadanie udokumentowanych uwag, nagan,</w:t>
      </w:r>
    </w:p>
    <w:p w14:paraId="78E116E1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długotrwałe absencje dezorganizujące prace szkoły (w pierwszej kolejności),</w:t>
      </w:r>
    </w:p>
    <w:p w14:paraId="6E37A47B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dyspozycyjność (praca z uczniem poza godzinami z inicjatywy nauczyciela),</w:t>
      </w:r>
    </w:p>
    <w:p w14:paraId="67ADEE81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realizacja dodatkowych zadań na rzecz szkoły/placówki;</w:t>
      </w:r>
    </w:p>
    <w:p w14:paraId="16A3B364" w14:textId="77777777" w:rsidR="0049399D" w:rsidRPr="00533E03" w:rsidRDefault="009C1698" w:rsidP="00533E03">
      <w:pPr>
        <w:numPr>
          <w:ilvl w:val="0"/>
          <w:numId w:val="6"/>
        </w:numPr>
        <w:spacing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Udokumentowane osiągnięcia w pracy:</w:t>
      </w:r>
    </w:p>
    <w:p w14:paraId="2125C5B8" w14:textId="77777777" w:rsidR="0049399D" w:rsidRPr="00533E03" w:rsidRDefault="009C1698" w:rsidP="00533E03">
      <w:pPr>
        <w:numPr>
          <w:ilvl w:val="1"/>
          <w:numId w:val="6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brak osiągnięć,</w:t>
      </w:r>
    </w:p>
    <w:p w14:paraId="411ED4C6" w14:textId="77777777" w:rsidR="0049399D" w:rsidRPr="00533E03" w:rsidRDefault="009C1698" w:rsidP="00533E03">
      <w:pPr>
        <w:numPr>
          <w:ilvl w:val="1"/>
          <w:numId w:val="6"/>
        </w:numPr>
        <w:spacing w:after="8"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osiągnięcia w postaci wyników egzaminów zewnętrznych, badania wyników nauczania w klasach, ilość finalistów i laureatów konkursów ogólnopolskich, wojewódzkich, powiatowych, międzyszkolnych, reprezentanci zawodów sportowych;</w:t>
      </w:r>
    </w:p>
    <w:p w14:paraId="56D57ADB" w14:textId="77777777" w:rsidR="0049399D" w:rsidRPr="00533E03" w:rsidRDefault="009C1698" w:rsidP="00533E03">
      <w:pPr>
        <w:numPr>
          <w:ilvl w:val="0"/>
          <w:numId w:val="6"/>
        </w:numPr>
        <w:spacing w:after="600" w:line="360" w:lineRule="auto"/>
        <w:ind w:hanging="367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Sytuacja materialna i rodzinna (w pierwszej kolejności wskazywane są osoby mające inne źródło utrzymania, prawo do emerytury z wyjątkiem osób samotnie wychowujących dziecko (dzieci), jedynych żywicieli rodziny).</w:t>
      </w:r>
    </w:p>
    <w:p w14:paraId="56D715F9" w14:textId="77777777" w:rsidR="0049399D" w:rsidRPr="00533E03" w:rsidRDefault="009C1698" w:rsidP="00533E03">
      <w:pPr>
        <w:numPr>
          <w:ilvl w:val="0"/>
          <w:numId w:val="7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Z nauczycielami, których stosunek pracy jest chroniony na podstawie ustawy o związkach zawodowych, społecznej inspekcji pracy i innych, zastosowanie mają odrębne przepisy.</w:t>
      </w:r>
    </w:p>
    <w:p w14:paraId="1472D950" w14:textId="77777777" w:rsidR="0049399D" w:rsidRPr="00533E03" w:rsidRDefault="009C1698" w:rsidP="00533E03">
      <w:pPr>
        <w:numPr>
          <w:ilvl w:val="0"/>
          <w:numId w:val="7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Dyrektor zawiadamia na piśmie zakładową organizację związkową reprezentującą nauczyciela o zamiarze dokonania wypowiedzenia nauczycielowi stosunku pracy.</w:t>
      </w:r>
    </w:p>
    <w:p w14:paraId="15077C1A" w14:textId="77777777" w:rsidR="0049399D" w:rsidRPr="00533E03" w:rsidRDefault="009C1698" w:rsidP="00533E03">
      <w:pPr>
        <w:numPr>
          <w:ilvl w:val="0"/>
          <w:numId w:val="7"/>
        </w:numPr>
        <w:spacing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lastRenderedPageBreak/>
        <w:t>Organizacja związkowa reprezentuje nauczyciela, jeśli jest on jej członkiem lub złożył on w tej sprawie wniosek i organizacja wyraziła zgodę na obronę przez nią jego spraw.</w:t>
      </w:r>
    </w:p>
    <w:p w14:paraId="5B30A119" w14:textId="77777777" w:rsidR="0049399D" w:rsidRPr="00533E03" w:rsidRDefault="009C1698" w:rsidP="00533E03">
      <w:pPr>
        <w:numPr>
          <w:ilvl w:val="0"/>
          <w:numId w:val="7"/>
        </w:numPr>
        <w:spacing w:after="35"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Jeśli w ciągu 7 dni od otrzymania zawiadomienia, organizacja związkowa nie zgłosi na piśmie umotywowanego zastrzeżenia, uznaje się, że wypowiedzenie utrzymane jest w mocy.</w:t>
      </w:r>
    </w:p>
    <w:p w14:paraId="73A12A00" w14:textId="77777777" w:rsidR="0049399D" w:rsidRPr="00533E03" w:rsidRDefault="009C1698" w:rsidP="00533E03">
      <w:pPr>
        <w:numPr>
          <w:ilvl w:val="0"/>
          <w:numId w:val="7"/>
        </w:numPr>
        <w:spacing w:after="600" w:line="360" w:lineRule="auto"/>
        <w:ind w:hanging="36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Stanowisko organizacji związkowej nie jest wiążące.</w:t>
      </w:r>
    </w:p>
    <w:p w14:paraId="08D52DC0" w14:textId="77777777" w:rsidR="0049399D" w:rsidRPr="00533E03" w:rsidRDefault="009C1698" w:rsidP="00533E03">
      <w:pPr>
        <w:spacing w:line="360" w:lineRule="auto"/>
        <w:ind w:left="370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l . Zasady wypowiedzenia stosunku pracy:</w:t>
      </w:r>
    </w:p>
    <w:p w14:paraId="7548DA04" w14:textId="77777777" w:rsidR="0049399D" w:rsidRPr="00533E03" w:rsidRDefault="009C1698" w:rsidP="00533E03">
      <w:pPr>
        <w:numPr>
          <w:ilvl w:val="0"/>
          <w:numId w:val="8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Dyrektor sporządza pismo o wypowiedzeniu nauczycielowi stosunku pracy, w którym zawiera pouczenie o możliwości odwołania się od wypowiedzenia do sądu pracy oraz złożenia wniosku o przeniesienie w stan nieczynny</w:t>
      </w:r>
    </w:p>
    <w:p w14:paraId="06E0BF4C" w14:textId="77777777" w:rsidR="0049399D" w:rsidRPr="00533E03" w:rsidRDefault="009C1698" w:rsidP="00533E03">
      <w:pPr>
        <w:numPr>
          <w:ilvl w:val="0"/>
          <w:numId w:val="8"/>
        </w:numPr>
        <w:spacing w:after="0"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Pismo wręcza się nauczycielowi, który potwierdza pisemnie jego odbiór (z datą).</w:t>
      </w:r>
    </w:p>
    <w:p w14:paraId="77177330" w14:textId="77777777" w:rsidR="0049399D" w:rsidRPr="00533E03" w:rsidRDefault="009C1698" w:rsidP="00533E03">
      <w:pPr>
        <w:numPr>
          <w:ilvl w:val="0"/>
          <w:numId w:val="8"/>
        </w:numPr>
        <w:spacing w:line="360" w:lineRule="auto"/>
        <w:ind w:hanging="353"/>
        <w:jc w:val="left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Jeżeli nauczyciel w terminie 30 dni od dnia doręczenia mu wypowiedzenia nie złoży pisemnego wniosku o przeniesienie w stan nieczynny, rozwiązanie stosunku pracy następuje z końcem roku szkolnego, po upływie 3-miesięcznego okresu wypowiedzenia.</w:t>
      </w:r>
    </w:p>
    <w:p w14:paraId="278D54CB" w14:textId="1D8DDE4E" w:rsidR="00A24568" w:rsidRPr="00533E03" w:rsidRDefault="00A24568" w:rsidP="00533E03">
      <w:pPr>
        <w:spacing w:line="360" w:lineRule="auto"/>
        <w:ind w:left="5103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Monika Stelmach</w:t>
      </w:r>
    </w:p>
    <w:p w14:paraId="73FAC5FC" w14:textId="66961E6A" w:rsidR="00A24568" w:rsidRPr="00533E03" w:rsidRDefault="00A24568" w:rsidP="00533E03">
      <w:pPr>
        <w:spacing w:line="360" w:lineRule="auto"/>
        <w:ind w:left="5103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Dyrektor Szkoły Podstawowej nr 31</w:t>
      </w:r>
    </w:p>
    <w:p w14:paraId="3446B70C" w14:textId="7EB4911D" w:rsidR="00A24568" w:rsidRPr="00533E03" w:rsidRDefault="00A24568" w:rsidP="00533E03">
      <w:pPr>
        <w:spacing w:line="360" w:lineRule="auto"/>
        <w:ind w:left="5103"/>
        <w:rPr>
          <w:rFonts w:ascii="Arial" w:hAnsi="Arial" w:cs="Arial"/>
          <w:szCs w:val="24"/>
        </w:rPr>
      </w:pPr>
      <w:r w:rsidRPr="00533E03">
        <w:rPr>
          <w:rFonts w:ascii="Arial" w:hAnsi="Arial" w:cs="Arial"/>
          <w:szCs w:val="24"/>
        </w:rPr>
        <w:t>im. Orła Białego w Częstochowie</w:t>
      </w:r>
    </w:p>
    <w:sectPr w:rsidR="00A24568" w:rsidRPr="00533E03" w:rsidSect="000429AE">
      <w:footerReference w:type="default" r:id="rId8"/>
      <w:pgSz w:w="11906" w:h="16838"/>
      <w:pgMar w:top="1330" w:right="1383" w:bottom="1819" w:left="142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194E1" w14:textId="77777777" w:rsidR="00533E03" w:rsidRDefault="00533E03" w:rsidP="00533E03">
      <w:pPr>
        <w:spacing w:after="0" w:line="240" w:lineRule="auto"/>
      </w:pPr>
      <w:r>
        <w:separator/>
      </w:r>
    </w:p>
  </w:endnote>
  <w:endnote w:type="continuationSeparator" w:id="0">
    <w:p w14:paraId="01688ABD" w14:textId="77777777" w:rsidR="00533E03" w:rsidRDefault="00533E03" w:rsidP="00533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570411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08A78CA5" w14:textId="7DFEEB7E" w:rsidR="00533E03" w:rsidRDefault="00533E03" w:rsidP="00533E03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538AB" w14:textId="77777777" w:rsidR="00533E03" w:rsidRDefault="00533E03" w:rsidP="00533E03">
      <w:pPr>
        <w:spacing w:after="0" w:line="240" w:lineRule="auto"/>
      </w:pPr>
      <w:r>
        <w:separator/>
      </w:r>
    </w:p>
  </w:footnote>
  <w:footnote w:type="continuationSeparator" w:id="0">
    <w:p w14:paraId="644E4884" w14:textId="77777777" w:rsidR="00533E03" w:rsidRDefault="00533E03" w:rsidP="00533E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47FDE"/>
    <w:multiLevelType w:val="hybridMultilevel"/>
    <w:tmpl w:val="57B05634"/>
    <w:lvl w:ilvl="0" w:tplc="819CC4AA">
      <w:start w:val="1"/>
      <w:numFmt w:val="decimal"/>
      <w:lvlText w:val="%1)"/>
      <w:lvlJc w:val="left"/>
      <w:pPr>
        <w:ind w:left="1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BE4CB6E">
      <w:start w:val="1"/>
      <w:numFmt w:val="lowerLetter"/>
      <w:lvlText w:val="%2"/>
      <w:lvlJc w:val="left"/>
      <w:pPr>
        <w:ind w:left="1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9B6E328">
      <w:start w:val="1"/>
      <w:numFmt w:val="lowerRoman"/>
      <w:lvlText w:val="%3"/>
      <w:lvlJc w:val="left"/>
      <w:pPr>
        <w:ind w:left="2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0512CEA0">
      <w:start w:val="1"/>
      <w:numFmt w:val="decimal"/>
      <w:lvlText w:val="%4"/>
      <w:lvlJc w:val="left"/>
      <w:pPr>
        <w:ind w:left="28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6B981A64">
      <w:start w:val="1"/>
      <w:numFmt w:val="lowerLetter"/>
      <w:lvlText w:val="%5"/>
      <w:lvlJc w:val="left"/>
      <w:pPr>
        <w:ind w:left="36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5B05E5E">
      <w:start w:val="1"/>
      <w:numFmt w:val="lowerRoman"/>
      <w:lvlText w:val="%6"/>
      <w:lvlJc w:val="left"/>
      <w:pPr>
        <w:ind w:left="43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65C9F56">
      <w:start w:val="1"/>
      <w:numFmt w:val="decimal"/>
      <w:lvlText w:val="%7"/>
      <w:lvlJc w:val="left"/>
      <w:pPr>
        <w:ind w:left="50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668E17E">
      <w:start w:val="1"/>
      <w:numFmt w:val="lowerLetter"/>
      <w:lvlText w:val="%8"/>
      <w:lvlJc w:val="left"/>
      <w:pPr>
        <w:ind w:left="57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0367140">
      <w:start w:val="1"/>
      <w:numFmt w:val="lowerRoman"/>
      <w:lvlText w:val="%9"/>
      <w:lvlJc w:val="left"/>
      <w:pPr>
        <w:ind w:left="64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9E6E44"/>
    <w:multiLevelType w:val="hybridMultilevel"/>
    <w:tmpl w:val="EAC66FFC"/>
    <w:lvl w:ilvl="0" w:tplc="7D3E130A">
      <w:start w:val="1"/>
      <w:numFmt w:val="decimal"/>
      <w:lvlText w:val="%1."/>
      <w:lvlJc w:val="left"/>
      <w:pPr>
        <w:ind w:left="7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8B4C654">
      <w:start w:val="1"/>
      <w:numFmt w:val="lowerLetter"/>
      <w:lvlText w:val="%2"/>
      <w:lvlJc w:val="left"/>
      <w:pPr>
        <w:ind w:left="14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082CC74C">
      <w:start w:val="1"/>
      <w:numFmt w:val="lowerRoman"/>
      <w:lvlText w:val="%3"/>
      <w:lvlJc w:val="left"/>
      <w:pPr>
        <w:ind w:left="21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6C800586">
      <w:start w:val="1"/>
      <w:numFmt w:val="decimal"/>
      <w:lvlText w:val="%4"/>
      <w:lvlJc w:val="left"/>
      <w:pPr>
        <w:ind w:left="28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0FE3042">
      <w:start w:val="1"/>
      <w:numFmt w:val="lowerLetter"/>
      <w:lvlText w:val="%5"/>
      <w:lvlJc w:val="left"/>
      <w:pPr>
        <w:ind w:left="36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C0B0BE7C">
      <w:start w:val="1"/>
      <w:numFmt w:val="lowerRoman"/>
      <w:lvlText w:val="%6"/>
      <w:lvlJc w:val="left"/>
      <w:pPr>
        <w:ind w:left="43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189202E8">
      <w:start w:val="1"/>
      <w:numFmt w:val="decimal"/>
      <w:lvlText w:val="%7"/>
      <w:lvlJc w:val="left"/>
      <w:pPr>
        <w:ind w:left="50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C9610B2">
      <w:start w:val="1"/>
      <w:numFmt w:val="lowerLetter"/>
      <w:lvlText w:val="%8"/>
      <w:lvlJc w:val="left"/>
      <w:pPr>
        <w:ind w:left="57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F8206CB2">
      <w:start w:val="1"/>
      <w:numFmt w:val="lowerRoman"/>
      <w:lvlText w:val="%9"/>
      <w:lvlJc w:val="left"/>
      <w:pPr>
        <w:ind w:left="64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0940AFD"/>
    <w:multiLevelType w:val="hybridMultilevel"/>
    <w:tmpl w:val="9A8EC684"/>
    <w:lvl w:ilvl="0" w:tplc="4BAEC1D4">
      <w:start w:val="3"/>
      <w:numFmt w:val="decimal"/>
      <w:lvlText w:val="%1.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284299A">
      <w:start w:val="1"/>
      <w:numFmt w:val="lowerLetter"/>
      <w:lvlText w:val="%2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1CEBE2">
      <w:start w:val="1"/>
      <w:numFmt w:val="lowerRoman"/>
      <w:lvlText w:val="%3"/>
      <w:lvlJc w:val="left"/>
      <w:pPr>
        <w:ind w:left="14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3C4B89A">
      <w:start w:val="1"/>
      <w:numFmt w:val="decimal"/>
      <w:lvlText w:val="%4"/>
      <w:lvlJc w:val="left"/>
      <w:pPr>
        <w:ind w:left="21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A622AE">
      <w:start w:val="1"/>
      <w:numFmt w:val="lowerLetter"/>
      <w:lvlText w:val="%5"/>
      <w:lvlJc w:val="left"/>
      <w:pPr>
        <w:ind w:left="2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BDC178E">
      <w:start w:val="1"/>
      <w:numFmt w:val="lowerRoman"/>
      <w:lvlText w:val="%6"/>
      <w:lvlJc w:val="left"/>
      <w:pPr>
        <w:ind w:left="3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E165A80">
      <w:start w:val="1"/>
      <w:numFmt w:val="decimal"/>
      <w:lvlText w:val="%7"/>
      <w:lvlJc w:val="left"/>
      <w:pPr>
        <w:ind w:left="4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7C2AD8">
      <w:start w:val="1"/>
      <w:numFmt w:val="lowerLetter"/>
      <w:lvlText w:val="%8"/>
      <w:lvlJc w:val="left"/>
      <w:pPr>
        <w:ind w:left="5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AA5B0A">
      <w:start w:val="1"/>
      <w:numFmt w:val="lowerRoman"/>
      <w:lvlText w:val="%9"/>
      <w:lvlJc w:val="left"/>
      <w:pPr>
        <w:ind w:left="5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1697A57"/>
    <w:multiLevelType w:val="hybridMultilevel"/>
    <w:tmpl w:val="456A4930"/>
    <w:lvl w:ilvl="0" w:tplc="41329CDA">
      <w:start w:val="1"/>
      <w:numFmt w:val="lowerLetter"/>
      <w:lvlText w:val="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DCC78C">
      <w:start w:val="1"/>
      <w:numFmt w:val="lowerLetter"/>
      <w:lvlText w:val="%2"/>
      <w:lvlJc w:val="left"/>
      <w:pPr>
        <w:ind w:left="14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448822">
      <w:start w:val="1"/>
      <w:numFmt w:val="lowerRoman"/>
      <w:lvlText w:val="%3"/>
      <w:lvlJc w:val="left"/>
      <w:pPr>
        <w:ind w:left="21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BAB034">
      <w:start w:val="1"/>
      <w:numFmt w:val="decimal"/>
      <w:lvlText w:val="%4"/>
      <w:lvlJc w:val="left"/>
      <w:pPr>
        <w:ind w:left="2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1E7D22">
      <w:start w:val="1"/>
      <w:numFmt w:val="lowerLetter"/>
      <w:lvlText w:val="%5"/>
      <w:lvlJc w:val="left"/>
      <w:pPr>
        <w:ind w:left="3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E920C50">
      <w:start w:val="1"/>
      <w:numFmt w:val="lowerRoman"/>
      <w:lvlText w:val="%6"/>
      <w:lvlJc w:val="left"/>
      <w:pPr>
        <w:ind w:left="4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0C22624">
      <w:start w:val="1"/>
      <w:numFmt w:val="decimal"/>
      <w:lvlText w:val="%7"/>
      <w:lvlJc w:val="left"/>
      <w:pPr>
        <w:ind w:left="5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1686EA">
      <w:start w:val="1"/>
      <w:numFmt w:val="lowerLetter"/>
      <w:lvlText w:val="%8"/>
      <w:lvlJc w:val="left"/>
      <w:pPr>
        <w:ind w:left="5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936FE74">
      <w:start w:val="1"/>
      <w:numFmt w:val="lowerRoman"/>
      <w:lvlText w:val="%9"/>
      <w:lvlJc w:val="left"/>
      <w:pPr>
        <w:ind w:left="6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6C86FB3"/>
    <w:multiLevelType w:val="hybridMultilevel"/>
    <w:tmpl w:val="E3AE3596"/>
    <w:lvl w:ilvl="0" w:tplc="47EEF8AC">
      <w:start w:val="1"/>
      <w:numFmt w:val="lowerLetter"/>
      <w:lvlText w:val="%1)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376C3A2">
      <w:start w:val="1"/>
      <w:numFmt w:val="lowerLetter"/>
      <w:lvlText w:val="%2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4664C7C">
      <w:start w:val="1"/>
      <w:numFmt w:val="lowerRoman"/>
      <w:lvlText w:val="%3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26401E">
      <w:start w:val="1"/>
      <w:numFmt w:val="decimal"/>
      <w:lvlText w:val="%4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CBAB686">
      <w:start w:val="1"/>
      <w:numFmt w:val="lowerLetter"/>
      <w:lvlText w:val="%5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FAA4A8E">
      <w:start w:val="1"/>
      <w:numFmt w:val="lowerRoman"/>
      <w:lvlText w:val="%6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CCFF4A">
      <w:start w:val="1"/>
      <w:numFmt w:val="decimal"/>
      <w:lvlText w:val="%7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5CAA3A">
      <w:start w:val="1"/>
      <w:numFmt w:val="lowerLetter"/>
      <w:lvlText w:val="%8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ECEB48">
      <w:start w:val="1"/>
      <w:numFmt w:val="lowerRoman"/>
      <w:lvlText w:val="%9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628F47C0"/>
    <w:multiLevelType w:val="hybridMultilevel"/>
    <w:tmpl w:val="B254F5CC"/>
    <w:lvl w:ilvl="0" w:tplc="4746957C">
      <w:start w:val="1"/>
      <w:numFmt w:val="decimal"/>
      <w:lvlText w:val="%1."/>
      <w:lvlJc w:val="left"/>
      <w:pPr>
        <w:ind w:left="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D983DD4">
      <w:start w:val="1"/>
      <w:numFmt w:val="lowerLetter"/>
      <w:lvlText w:val="%2"/>
      <w:lvlJc w:val="left"/>
      <w:pPr>
        <w:ind w:left="14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6A20A4">
      <w:start w:val="1"/>
      <w:numFmt w:val="lowerRoman"/>
      <w:lvlText w:val="%3"/>
      <w:lvlJc w:val="left"/>
      <w:pPr>
        <w:ind w:left="2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925D78">
      <w:start w:val="1"/>
      <w:numFmt w:val="decimal"/>
      <w:lvlText w:val="%4"/>
      <w:lvlJc w:val="left"/>
      <w:pPr>
        <w:ind w:left="29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E2435AC">
      <w:start w:val="1"/>
      <w:numFmt w:val="lowerLetter"/>
      <w:lvlText w:val="%5"/>
      <w:lvlJc w:val="left"/>
      <w:pPr>
        <w:ind w:left="36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B025518">
      <w:start w:val="1"/>
      <w:numFmt w:val="lowerRoman"/>
      <w:lvlText w:val="%6"/>
      <w:lvlJc w:val="left"/>
      <w:pPr>
        <w:ind w:left="43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FCC8B6E">
      <w:start w:val="1"/>
      <w:numFmt w:val="decimal"/>
      <w:lvlText w:val="%7"/>
      <w:lvlJc w:val="left"/>
      <w:pPr>
        <w:ind w:left="50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CCAAC6">
      <w:start w:val="1"/>
      <w:numFmt w:val="lowerLetter"/>
      <w:lvlText w:val="%8"/>
      <w:lvlJc w:val="left"/>
      <w:pPr>
        <w:ind w:left="57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C86F1C">
      <w:start w:val="1"/>
      <w:numFmt w:val="lowerRoman"/>
      <w:lvlText w:val="%9"/>
      <w:lvlJc w:val="left"/>
      <w:pPr>
        <w:ind w:left="65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753678AE"/>
    <w:multiLevelType w:val="hybridMultilevel"/>
    <w:tmpl w:val="F0BE6B1A"/>
    <w:lvl w:ilvl="0" w:tplc="3F503578">
      <w:start w:val="1"/>
      <w:numFmt w:val="decimal"/>
      <w:lvlText w:val="%1.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E94B530">
      <w:start w:val="1"/>
      <w:numFmt w:val="lowerLetter"/>
      <w:lvlText w:val="%2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B663E6">
      <w:start w:val="1"/>
      <w:numFmt w:val="lowerRoman"/>
      <w:lvlText w:val="%3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B40A6C">
      <w:start w:val="1"/>
      <w:numFmt w:val="decimal"/>
      <w:lvlText w:val="%4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AD0152A">
      <w:start w:val="1"/>
      <w:numFmt w:val="lowerLetter"/>
      <w:lvlText w:val="%5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522162">
      <w:start w:val="1"/>
      <w:numFmt w:val="lowerRoman"/>
      <w:lvlText w:val="%6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5F24FD4">
      <w:start w:val="1"/>
      <w:numFmt w:val="decimal"/>
      <w:lvlText w:val="%7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7846CF0">
      <w:start w:val="1"/>
      <w:numFmt w:val="lowerLetter"/>
      <w:lvlText w:val="%8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EACD92">
      <w:start w:val="1"/>
      <w:numFmt w:val="lowerRoman"/>
      <w:lvlText w:val="%9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B2E6809"/>
    <w:multiLevelType w:val="hybridMultilevel"/>
    <w:tmpl w:val="E884D060"/>
    <w:lvl w:ilvl="0" w:tplc="75907324">
      <w:start w:val="1"/>
      <w:numFmt w:val="decimal"/>
      <w:lvlText w:val="%1.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EABAD2">
      <w:start w:val="1"/>
      <w:numFmt w:val="lowerLetter"/>
      <w:lvlText w:val="%2)"/>
      <w:lvlJc w:val="left"/>
      <w:pPr>
        <w:ind w:left="1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42EE870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2EF8B2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8869EE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1E9F9E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30A43E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B82C06C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A96C050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7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99D"/>
    <w:rsid w:val="000429AE"/>
    <w:rsid w:val="00067F59"/>
    <w:rsid w:val="00485CE0"/>
    <w:rsid w:val="0049399D"/>
    <w:rsid w:val="00533E03"/>
    <w:rsid w:val="007236F4"/>
    <w:rsid w:val="007A6A5A"/>
    <w:rsid w:val="0089476A"/>
    <w:rsid w:val="009C1698"/>
    <w:rsid w:val="00A24568"/>
    <w:rsid w:val="00B63A7A"/>
    <w:rsid w:val="00CB1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  <w14:docId w14:val="02B28F6D"/>
  <w15:docId w15:val="{9A45401C-9B6B-45E9-8F0E-D023B3939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29AE"/>
    <w:pPr>
      <w:spacing w:after="5" w:line="267" w:lineRule="auto"/>
      <w:ind w:left="4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0429AE"/>
    <w:pPr>
      <w:keepNext/>
      <w:keepLines/>
      <w:spacing w:after="351"/>
      <w:ind w:right="79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0429AE"/>
    <w:rPr>
      <w:rFonts w:ascii="Times New Roman" w:eastAsia="Times New Roman" w:hAnsi="Times New Roman" w:cs="Times New Roman"/>
      <w:color w:val="000000"/>
      <w:sz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6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6A5A"/>
    <w:rPr>
      <w:rFonts w:ascii="Tahoma" w:eastAsia="Times New Roman" w:hAnsi="Tahoma" w:cs="Tahoma"/>
      <w:color w:val="000000"/>
      <w:sz w:val="16"/>
      <w:szCs w:val="16"/>
    </w:rPr>
  </w:style>
  <w:style w:type="paragraph" w:styleId="NormalnyWeb">
    <w:name w:val="Normal (Web)"/>
    <w:basedOn w:val="Normalny"/>
    <w:semiHidden/>
    <w:unhideWhenUsed/>
    <w:rsid w:val="007A6A5A"/>
    <w:pPr>
      <w:spacing w:before="280" w:after="119" w:line="240" w:lineRule="auto"/>
      <w:ind w:left="0" w:firstLine="0"/>
      <w:jc w:val="left"/>
    </w:pPr>
    <w:rPr>
      <w:color w:val="auto"/>
      <w:szCs w:val="24"/>
      <w:lang w:eastAsia="ar-SA"/>
    </w:rPr>
  </w:style>
  <w:style w:type="paragraph" w:styleId="Bezodstpw">
    <w:name w:val="No Spacing"/>
    <w:qFormat/>
    <w:rsid w:val="007A6A5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33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3E03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533E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3E03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656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Zeskanowane obrazy</vt:lpstr>
    </vt:vector>
  </TitlesOfParts>
  <Company>HP</Company>
  <LinksUpToDate>false</LinksUpToDate>
  <CharactersWithSpaces>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Zeskanowane obrazy</dc:title>
  <dc:subject>Zeskanowane obrazy</dc:subject>
  <dc:creator>NAPS2</dc:creator>
  <cp:lastModifiedBy>Małgorzata Ewa</cp:lastModifiedBy>
  <cp:revision>2</cp:revision>
  <dcterms:created xsi:type="dcterms:W3CDTF">2025-12-18T17:09:00Z</dcterms:created>
  <dcterms:modified xsi:type="dcterms:W3CDTF">2025-12-18T17:09:00Z</dcterms:modified>
</cp:coreProperties>
</file>