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8A18A" w14:textId="77777777" w:rsidR="0040240A" w:rsidRPr="0040240A" w:rsidRDefault="0040240A" w:rsidP="0040240A">
      <w:pPr>
        <w:pStyle w:val="Standard"/>
        <w:pBdr>
          <w:bottom w:val="single" w:sz="8" w:space="4" w:color="4F81BD"/>
        </w:pBdr>
        <w:spacing w:after="300"/>
        <w:rPr>
          <w:rFonts w:ascii="Times New Roman" w:eastAsia="F" w:hAnsi="Times New Roman" w:cs="Times New Roman"/>
          <w:color w:val="000000"/>
          <w:spacing w:val="5"/>
          <w:sz w:val="22"/>
          <w:szCs w:val="22"/>
        </w:rPr>
      </w:pP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Pr="0040240A">
        <w:rPr>
          <w:rFonts w:ascii="Times New Roman" w:eastAsia="F" w:hAnsi="Times New Roman" w:cs="Times New Roman"/>
          <w:color w:val="000000"/>
          <w:spacing w:val="5"/>
          <w:sz w:val="22"/>
          <w:szCs w:val="22"/>
        </w:rPr>
        <w:t>Częstochowa, dn. 17.09.2025r</w:t>
      </w:r>
    </w:p>
    <w:p w14:paraId="5769E8F3" w14:textId="482D22D9" w:rsidR="0040240A" w:rsidRPr="0040240A" w:rsidRDefault="0040240A" w:rsidP="0040240A">
      <w:pPr>
        <w:pStyle w:val="Standard"/>
        <w:pBdr>
          <w:bottom w:val="single" w:sz="8" w:space="4" w:color="4F81BD"/>
        </w:pBdr>
        <w:spacing w:after="300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>Zarządzenie nr 5/2025/2026</w:t>
      </w:r>
    </w:p>
    <w:p w14:paraId="151A8680" w14:textId="67DDA469" w:rsidR="0040240A" w:rsidRPr="0040240A" w:rsidRDefault="0040240A" w:rsidP="0040240A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40240A">
        <w:rPr>
          <w:rFonts w:ascii="Times New Roman" w:hAnsi="Times New Roman" w:cs="Times New Roman"/>
          <w:sz w:val="22"/>
          <w:szCs w:val="22"/>
        </w:rPr>
        <w:t xml:space="preserve">Dyrektora     </w:t>
      </w:r>
      <w:r w:rsidRPr="0040240A">
        <w:rPr>
          <w:rFonts w:ascii="Times New Roman" w:hAnsi="Times New Roman" w:cs="Times New Roman"/>
          <w:b/>
          <w:sz w:val="22"/>
          <w:szCs w:val="22"/>
        </w:rPr>
        <w:t>Zespołu Szkół Specjalnych Nr 28 w Częstochowie</w:t>
      </w:r>
      <w:r w:rsidRPr="0040240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w sprawie     </w:t>
      </w:r>
      <w:r w:rsidR="003D2043">
        <w:rPr>
          <w:rFonts w:ascii="Times New Roman" w:hAnsi="Times New Roman" w:cs="Times New Roman"/>
          <w:b/>
          <w:sz w:val="22"/>
          <w:szCs w:val="22"/>
        </w:rPr>
        <w:t>p</w:t>
      </w:r>
      <w:r w:rsidRPr="0040240A">
        <w:rPr>
          <w:rFonts w:ascii="Times New Roman" w:hAnsi="Times New Roman" w:cs="Times New Roman"/>
          <w:b/>
          <w:sz w:val="22"/>
          <w:szCs w:val="22"/>
        </w:rPr>
        <w:t xml:space="preserve">owołania zespołu wczesnego wspomagania rozwoju dziecka                                                    </w:t>
      </w:r>
    </w:p>
    <w:p w14:paraId="35A69645" w14:textId="2D359170" w:rsidR="0040240A" w:rsidRPr="0040240A" w:rsidRDefault="0040240A" w:rsidP="0067565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Na podstawie art. 127 ust. 19 pkt 1 ustawy z dnia 14 grudnia 2016r. – Prawo oświatowe </w:t>
      </w:r>
      <w:r w:rsidRPr="0040240A">
        <w:rPr>
          <w:rFonts w:ascii="Times New Roman" w:hAnsi="Times New Roman" w:cs="Times New Roman"/>
          <w:i/>
          <w:sz w:val="22"/>
          <w:szCs w:val="22"/>
        </w:rPr>
        <w:t>(Dz.U. z 2018r., poz.996, z późn. zm.) oraz Rozporządzenia Ministra Edukacji Narodowej z dnia 24 sierpnia 2017r. w</w:t>
      </w:r>
      <w:r w:rsidR="004B15C2">
        <w:rPr>
          <w:rFonts w:ascii="Times New Roman" w:hAnsi="Times New Roman" w:cs="Times New Roman"/>
          <w:i/>
          <w:sz w:val="22"/>
          <w:szCs w:val="22"/>
        </w:rPr>
        <w:t> </w:t>
      </w:r>
      <w:r w:rsidRPr="0040240A">
        <w:rPr>
          <w:rFonts w:ascii="Times New Roman" w:hAnsi="Times New Roman" w:cs="Times New Roman"/>
          <w:i/>
          <w:sz w:val="22"/>
          <w:szCs w:val="22"/>
        </w:rPr>
        <w:t>sprawie organizowania wczesnego wspomagania rozwoju dzieci.</w:t>
      </w:r>
      <w:r w:rsidRPr="0040240A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                                                                            </w:t>
      </w:r>
    </w:p>
    <w:p w14:paraId="52DFB0A1" w14:textId="77777777" w:rsidR="0040240A" w:rsidRPr="0040240A" w:rsidRDefault="0040240A" w:rsidP="0040240A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6A87E8FA" w14:textId="77777777" w:rsidR="0040240A" w:rsidRPr="0040240A" w:rsidRDefault="0040240A" w:rsidP="0040240A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hAnsi="Times New Roman" w:cs="Times New Roman"/>
          <w:b/>
          <w:sz w:val="22"/>
          <w:szCs w:val="22"/>
        </w:rPr>
        <w:t>Dnia 17.09.2025 roku został powołany zespół wczesnego wspomagania rozwoju dziecka</w:t>
      </w:r>
      <w:r w:rsidRPr="0040240A">
        <w:rPr>
          <w:rFonts w:ascii="Times New Roman" w:hAnsi="Times New Roman" w:cs="Times New Roman"/>
          <w:sz w:val="22"/>
          <w:szCs w:val="22"/>
        </w:rPr>
        <w:t xml:space="preserve">          </w:t>
      </w:r>
      <w:r w:rsidR="00E377B6">
        <w:rPr>
          <w:rFonts w:ascii="Times New Roman" w:hAnsi="Times New Roman" w:cs="Times New Roman"/>
          <w:sz w:val="22"/>
          <w:szCs w:val="22"/>
        </w:rPr>
        <w:t xml:space="preserve">           dla XXX</w:t>
      </w:r>
      <w:r w:rsidRPr="0040240A">
        <w:rPr>
          <w:rFonts w:ascii="Times New Roman" w:hAnsi="Times New Roman" w:cs="Times New Roman"/>
          <w:sz w:val="22"/>
          <w:szCs w:val="22"/>
        </w:rPr>
        <w:t xml:space="preserve"> w składzie:</w:t>
      </w:r>
    </w:p>
    <w:p w14:paraId="7B01AC83" w14:textId="77777777" w:rsidR="0040240A" w:rsidRPr="0040240A" w:rsidRDefault="0040240A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</w:p>
    <w:p w14:paraId="0A441ACC" w14:textId="3CF931DA" w:rsidR="0040240A" w:rsidRPr="0040240A" w:rsidRDefault="00E377B6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XXX</w:t>
      </w:r>
      <w:r w:rsidR="0040240A" w:rsidRPr="0040240A">
        <w:rPr>
          <w:rFonts w:ascii="Times New Roman" w:hAnsi="Times New Roman" w:cs="Times New Roman"/>
          <w:sz w:val="22"/>
          <w:szCs w:val="22"/>
        </w:rPr>
        <w:t xml:space="preserve"> – pedagog</w:t>
      </w:r>
    </w:p>
    <w:p w14:paraId="71C4CBAA" w14:textId="3EFA4CA4" w:rsidR="0040240A" w:rsidRPr="0040240A" w:rsidRDefault="00E377B6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XXX </w:t>
      </w:r>
      <w:r w:rsidR="0040240A" w:rsidRPr="0040240A">
        <w:rPr>
          <w:rFonts w:ascii="Times New Roman" w:hAnsi="Times New Roman" w:cs="Times New Roman"/>
          <w:sz w:val="22"/>
          <w:szCs w:val="22"/>
        </w:rPr>
        <w:t>– logopeda</w:t>
      </w:r>
    </w:p>
    <w:p w14:paraId="25C62482" w14:textId="235AFE41" w:rsidR="0040240A" w:rsidRPr="0040240A" w:rsidRDefault="00E377B6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XXX – </w:t>
      </w:r>
      <w:r w:rsidR="0040240A" w:rsidRPr="0040240A">
        <w:rPr>
          <w:rFonts w:ascii="Times New Roman" w:hAnsi="Times New Roman" w:cs="Times New Roman"/>
          <w:sz w:val="22"/>
          <w:szCs w:val="22"/>
        </w:rPr>
        <w:t>psycholog</w:t>
      </w:r>
    </w:p>
    <w:p w14:paraId="3D734A7F" w14:textId="77777777" w:rsidR="0040240A" w:rsidRPr="0040240A" w:rsidRDefault="0040240A">
      <w:pPr>
        <w:rPr>
          <w:rFonts w:ascii="Times New Roman" w:hAnsi="Times New Roman"/>
        </w:rPr>
      </w:pPr>
    </w:p>
    <w:p w14:paraId="0AFDB79E" w14:textId="77777777" w:rsidR="0040240A" w:rsidRDefault="00675659" w:rsidP="00E377B6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197EC3FA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07870137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6022FCD9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0D107805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5E70E67D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426A858A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75AAD536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0017E83F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0E6B07DD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595B7BBD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11923D62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4E30232A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54D1C97C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10EFBE4E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1EFA0536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2D629800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2A398797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p w14:paraId="13B7D271" w14:textId="77777777" w:rsidR="00A51DAB" w:rsidRPr="00E377B6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sectPr w:rsidR="00A51DAB" w:rsidRPr="00E37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166771"/>
    <w:rsid w:val="003A5089"/>
    <w:rsid w:val="003D2043"/>
    <w:rsid w:val="0040240A"/>
    <w:rsid w:val="004B15C2"/>
    <w:rsid w:val="005F238F"/>
    <w:rsid w:val="006560C0"/>
    <w:rsid w:val="00665BCC"/>
    <w:rsid w:val="00675659"/>
    <w:rsid w:val="006B10A3"/>
    <w:rsid w:val="007C5FE1"/>
    <w:rsid w:val="00973C07"/>
    <w:rsid w:val="00A51DAB"/>
    <w:rsid w:val="00CB549B"/>
    <w:rsid w:val="00DD2F31"/>
    <w:rsid w:val="00E377B6"/>
    <w:rsid w:val="00EF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4</cp:revision>
  <dcterms:created xsi:type="dcterms:W3CDTF">2025-12-01T18:02:00Z</dcterms:created>
  <dcterms:modified xsi:type="dcterms:W3CDTF">2026-01-07T16:08:00Z</dcterms:modified>
</cp:coreProperties>
</file>