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708" w:rsidRPr="00F27D21" w:rsidRDefault="002D5708" w:rsidP="002D570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27D21">
        <w:rPr>
          <w:rFonts w:ascii="Arial" w:hAnsi="Arial" w:cs="Arial"/>
          <w:b/>
          <w:sz w:val="20"/>
          <w:szCs w:val="20"/>
        </w:rPr>
        <w:t>Zarządzenie Nr</w:t>
      </w:r>
      <w:r w:rsidR="002F7557" w:rsidRPr="00F27D21">
        <w:rPr>
          <w:rFonts w:ascii="Arial" w:hAnsi="Arial" w:cs="Arial"/>
          <w:b/>
          <w:sz w:val="20"/>
          <w:szCs w:val="20"/>
        </w:rPr>
        <w:t xml:space="preserve"> </w:t>
      </w:r>
      <w:r w:rsidR="00556111">
        <w:rPr>
          <w:rFonts w:ascii="Arial" w:hAnsi="Arial" w:cs="Arial"/>
          <w:b/>
          <w:sz w:val="20"/>
          <w:szCs w:val="20"/>
        </w:rPr>
        <w:t>22</w:t>
      </w:r>
      <w:r w:rsidR="002F7557" w:rsidRPr="00F27D21">
        <w:rPr>
          <w:rFonts w:ascii="Arial" w:hAnsi="Arial" w:cs="Arial"/>
          <w:b/>
          <w:sz w:val="20"/>
          <w:szCs w:val="20"/>
        </w:rPr>
        <w:t>/</w:t>
      </w:r>
      <w:r w:rsidR="00556111">
        <w:rPr>
          <w:rFonts w:ascii="Arial" w:hAnsi="Arial" w:cs="Arial"/>
          <w:b/>
          <w:sz w:val="20"/>
          <w:szCs w:val="20"/>
        </w:rPr>
        <w:t>411</w:t>
      </w:r>
      <w:r w:rsidR="002F7557" w:rsidRPr="00F27D21">
        <w:rPr>
          <w:rFonts w:ascii="Arial" w:hAnsi="Arial" w:cs="Arial"/>
          <w:b/>
          <w:sz w:val="20"/>
          <w:szCs w:val="20"/>
        </w:rPr>
        <w:t>/2024/2025</w:t>
      </w:r>
    </w:p>
    <w:p w:rsidR="002D5708" w:rsidRPr="00F27D21" w:rsidRDefault="002D5708" w:rsidP="002D570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27D21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2D5708" w:rsidRPr="00F27D21" w:rsidRDefault="002F7557" w:rsidP="002D570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27D21">
        <w:rPr>
          <w:rFonts w:ascii="Arial" w:hAnsi="Arial" w:cs="Arial"/>
          <w:b/>
          <w:sz w:val="20"/>
          <w:szCs w:val="20"/>
        </w:rPr>
        <w:t>z dnia 1</w:t>
      </w:r>
      <w:r w:rsidR="00556111">
        <w:rPr>
          <w:rFonts w:ascii="Arial" w:hAnsi="Arial" w:cs="Arial"/>
          <w:b/>
          <w:sz w:val="20"/>
          <w:szCs w:val="20"/>
        </w:rPr>
        <w:t>4</w:t>
      </w:r>
      <w:r w:rsidR="002D5708" w:rsidRPr="00F27D21">
        <w:rPr>
          <w:rFonts w:ascii="Arial" w:hAnsi="Arial" w:cs="Arial"/>
          <w:b/>
          <w:sz w:val="20"/>
          <w:szCs w:val="20"/>
        </w:rPr>
        <w:t>.08.202</w:t>
      </w:r>
      <w:r w:rsidR="00556111">
        <w:rPr>
          <w:rFonts w:ascii="Arial" w:hAnsi="Arial" w:cs="Arial"/>
          <w:b/>
          <w:sz w:val="20"/>
          <w:szCs w:val="20"/>
        </w:rPr>
        <w:t>5</w:t>
      </w:r>
      <w:r w:rsidR="002D5708" w:rsidRPr="00F27D21">
        <w:rPr>
          <w:rFonts w:ascii="Arial" w:hAnsi="Arial" w:cs="Arial"/>
          <w:b/>
          <w:sz w:val="20"/>
          <w:szCs w:val="20"/>
        </w:rPr>
        <w:t xml:space="preserve"> r.</w:t>
      </w:r>
    </w:p>
    <w:p w:rsidR="002D5708" w:rsidRPr="00F27D21" w:rsidRDefault="002D5708" w:rsidP="002D570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27D21">
        <w:rPr>
          <w:rFonts w:ascii="Arial" w:hAnsi="Arial" w:cs="Arial"/>
          <w:b/>
          <w:sz w:val="20"/>
          <w:szCs w:val="20"/>
        </w:rPr>
        <w:t xml:space="preserve">w sprawie zebrania Rady Pedagogicznej </w:t>
      </w:r>
    </w:p>
    <w:p w:rsidR="002D5708" w:rsidRPr="00F27D21" w:rsidRDefault="002D5708" w:rsidP="00572399">
      <w:pPr>
        <w:suppressAutoHyphens/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2F7557" w:rsidRPr="00F27D21" w:rsidRDefault="002F7557" w:rsidP="00572399">
      <w:pPr>
        <w:pStyle w:val="dt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 xml:space="preserve">Na podstawie art.69 pkt 5, art. 70 ust. 1 pkt 2 Ustawy z dnia 14 grudnia 2016 r. – Prawo oświatowe </w:t>
      </w:r>
    </w:p>
    <w:p w:rsidR="002F7557" w:rsidRPr="00F27D21" w:rsidRDefault="002F7557" w:rsidP="00572399">
      <w:pPr>
        <w:pStyle w:val="dt"/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 xml:space="preserve">(Dz. U. z 2024 poz. 737), </w:t>
      </w:r>
      <w:r w:rsidR="002D5708" w:rsidRPr="00F27D21">
        <w:rPr>
          <w:rFonts w:ascii="Arial" w:hAnsi="Arial" w:cs="Arial"/>
          <w:sz w:val="20"/>
          <w:szCs w:val="20"/>
        </w:rPr>
        <w:t>R</w:t>
      </w:r>
      <w:hyperlink r:id="rId5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="002D5708" w:rsidRPr="00F27D21">
          <w:rPr>
            <w:rFonts w:ascii="Arial" w:hAnsi="Arial" w:cs="Arial"/>
            <w:sz w:val="20"/>
            <w:szCs w:val="20"/>
          </w:rPr>
          <w:t>ozporządzenia Ministra Edukacji Narodowej z</w:t>
        </w:r>
        <w:r w:rsidRPr="00F27D21">
          <w:rPr>
            <w:rFonts w:ascii="Arial" w:hAnsi="Arial" w:cs="Arial"/>
            <w:sz w:val="20"/>
            <w:szCs w:val="20"/>
          </w:rPr>
          <w:t xml:space="preserve"> 28 lutego 2019 r. r. w</w:t>
        </w:r>
        <w:r w:rsidR="00572399" w:rsidRPr="00F27D21">
          <w:rPr>
            <w:rFonts w:ascii="Arial" w:hAnsi="Arial" w:cs="Arial"/>
            <w:sz w:val="20"/>
            <w:szCs w:val="20"/>
          </w:rPr>
          <w:t xml:space="preserve"> </w:t>
        </w:r>
        <w:r w:rsidRPr="00F27D21">
          <w:rPr>
            <w:rFonts w:ascii="Arial" w:hAnsi="Arial" w:cs="Arial"/>
            <w:sz w:val="20"/>
            <w:szCs w:val="20"/>
          </w:rPr>
          <w:t xml:space="preserve">sprawie </w:t>
        </w:r>
        <w:r w:rsidR="002D5708" w:rsidRPr="00F27D21">
          <w:rPr>
            <w:rFonts w:ascii="Arial" w:hAnsi="Arial" w:cs="Arial"/>
            <w:sz w:val="20"/>
            <w:szCs w:val="20"/>
          </w:rPr>
          <w:t>szczegółowej organizacji publicznych szkół i publicznych przedszkoli (</w:t>
        </w:r>
        <w:r w:rsidR="002D5708" w:rsidRPr="00F27D21">
          <w:rPr>
            <w:rFonts w:ascii="Arial" w:hAnsi="Arial" w:cs="Arial"/>
            <w:sz w:val="20"/>
            <w:szCs w:val="20"/>
            <w:shd w:val="clear" w:color="auto" w:fill="FFFFFF"/>
          </w:rPr>
          <w:t>Dz. U. poz. 502, z 2022 r. poz. 566</w:t>
        </w:r>
        <w:r w:rsidRPr="00F27D21">
          <w:rPr>
            <w:rFonts w:ascii="Arial" w:hAnsi="Arial" w:cs="Arial"/>
            <w:sz w:val="20"/>
            <w:szCs w:val="20"/>
            <w:shd w:val="clear" w:color="auto" w:fill="FFFFFF"/>
          </w:rPr>
          <w:t xml:space="preserve"> </w:t>
        </w:r>
        <w:r w:rsidR="002D5708" w:rsidRPr="00F27D21">
          <w:rPr>
            <w:rFonts w:ascii="Arial" w:hAnsi="Arial" w:cs="Arial"/>
            <w:sz w:val="20"/>
            <w:szCs w:val="20"/>
            <w:shd w:val="clear" w:color="auto" w:fill="FFFFFF"/>
          </w:rPr>
          <w:t>i 644 oraz z 2023 r. poz. 1370</w:t>
        </w:r>
        <w:r w:rsidR="002D5708" w:rsidRPr="00F27D21">
          <w:rPr>
            <w:rFonts w:ascii="Arial" w:hAnsi="Arial" w:cs="Arial"/>
            <w:sz w:val="20"/>
            <w:szCs w:val="20"/>
          </w:rPr>
          <w:t xml:space="preserve">) </w:t>
        </w:r>
      </w:hyperlink>
    </w:p>
    <w:p w:rsidR="00D8359E" w:rsidRPr="00F27D21" w:rsidRDefault="002D5708" w:rsidP="00572399">
      <w:pPr>
        <w:spacing w:after="240" w:line="276" w:lineRule="auto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zarządza się , co następuje:</w:t>
      </w:r>
      <w:r w:rsidR="00D8359E" w:rsidRPr="00F27D21">
        <w:rPr>
          <w:rFonts w:ascii="Arial" w:hAnsi="Arial" w:cs="Arial"/>
          <w:sz w:val="20"/>
          <w:szCs w:val="20"/>
        </w:rPr>
        <w:t xml:space="preserve"> </w:t>
      </w:r>
    </w:p>
    <w:p w:rsidR="00D8359E" w:rsidRPr="005A6092" w:rsidRDefault="00D8359E" w:rsidP="005A6092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5A6092">
        <w:rPr>
          <w:rFonts w:ascii="Arial" w:hAnsi="Arial" w:cs="Arial"/>
          <w:sz w:val="20"/>
          <w:szCs w:val="20"/>
        </w:rPr>
        <w:t>§ 1</w:t>
      </w:r>
    </w:p>
    <w:p w:rsidR="00B97441" w:rsidRPr="00F27D21" w:rsidRDefault="00B97441" w:rsidP="00B97441">
      <w:pPr>
        <w:spacing w:line="276" w:lineRule="auto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W dniu 26 sierpnia 202</w:t>
      </w:r>
      <w:r>
        <w:rPr>
          <w:rFonts w:ascii="Arial" w:hAnsi="Arial" w:cs="Arial"/>
          <w:sz w:val="20"/>
          <w:szCs w:val="20"/>
        </w:rPr>
        <w:t>5</w:t>
      </w:r>
      <w:r w:rsidRPr="00F27D21">
        <w:rPr>
          <w:rFonts w:ascii="Arial" w:hAnsi="Arial" w:cs="Arial"/>
          <w:sz w:val="20"/>
          <w:szCs w:val="20"/>
        </w:rPr>
        <w:t xml:space="preserve"> r. o godzinie 10.00 odbędzie się zebranie Rady Pedagogicznej. Tematem zebrania Rady będzie zaopiniowanie zmian w projekcie arkusza organizacji Szkoły w roku szkolnym 202</w:t>
      </w:r>
      <w:r>
        <w:rPr>
          <w:rFonts w:ascii="Arial" w:hAnsi="Arial" w:cs="Arial"/>
          <w:sz w:val="20"/>
          <w:szCs w:val="20"/>
        </w:rPr>
        <w:t>5</w:t>
      </w:r>
      <w:r w:rsidRPr="00F27D21">
        <w:rPr>
          <w:rFonts w:ascii="Arial" w:hAnsi="Arial" w:cs="Arial"/>
          <w:sz w:val="20"/>
          <w:szCs w:val="20"/>
        </w:rPr>
        <w:t>/202</w:t>
      </w:r>
      <w:r>
        <w:rPr>
          <w:rFonts w:ascii="Arial" w:hAnsi="Arial" w:cs="Arial"/>
          <w:sz w:val="20"/>
          <w:szCs w:val="20"/>
        </w:rPr>
        <w:t>6</w:t>
      </w:r>
      <w:r w:rsidRPr="00F27D21">
        <w:rPr>
          <w:rFonts w:ascii="Arial" w:hAnsi="Arial" w:cs="Arial"/>
          <w:sz w:val="20"/>
          <w:szCs w:val="20"/>
        </w:rPr>
        <w:t xml:space="preserve"> oraz przedstawienie przez Dyrektora Szkoły sprawozdania ze sprawowanego nadzoru pedagogicznego w II półroczu roku szkolnego 202</w:t>
      </w:r>
      <w:r>
        <w:rPr>
          <w:rFonts w:ascii="Arial" w:hAnsi="Arial" w:cs="Arial"/>
          <w:sz w:val="20"/>
          <w:szCs w:val="20"/>
        </w:rPr>
        <w:t>4</w:t>
      </w:r>
      <w:r w:rsidRPr="00F27D21">
        <w:rPr>
          <w:rFonts w:ascii="Arial" w:hAnsi="Arial" w:cs="Arial"/>
          <w:sz w:val="20"/>
          <w:szCs w:val="20"/>
        </w:rPr>
        <w:t>/202</w:t>
      </w:r>
      <w:r>
        <w:rPr>
          <w:rFonts w:ascii="Arial" w:hAnsi="Arial" w:cs="Arial"/>
          <w:sz w:val="20"/>
          <w:szCs w:val="20"/>
        </w:rPr>
        <w:t>5</w:t>
      </w:r>
      <w:r w:rsidRPr="00F27D21">
        <w:rPr>
          <w:rFonts w:ascii="Arial" w:hAnsi="Arial" w:cs="Arial"/>
          <w:sz w:val="20"/>
          <w:szCs w:val="20"/>
        </w:rPr>
        <w:t>.</w:t>
      </w:r>
    </w:p>
    <w:p w:rsidR="002D5708" w:rsidRDefault="00D8359E" w:rsidP="002D5708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§ 2</w:t>
      </w:r>
    </w:p>
    <w:p w:rsidR="00B97441" w:rsidRPr="005A6092" w:rsidRDefault="00B97441" w:rsidP="00D52B12">
      <w:pPr>
        <w:pStyle w:val="Standard"/>
        <w:rPr>
          <w:rFonts w:ascii="Arial" w:hAnsi="Arial" w:cs="Arial"/>
          <w:sz w:val="20"/>
          <w:szCs w:val="20"/>
        </w:rPr>
      </w:pPr>
      <w:r w:rsidRPr="005A6092">
        <w:rPr>
          <w:rFonts w:ascii="Arial" w:hAnsi="Arial" w:cs="Arial"/>
          <w:sz w:val="20"/>
          <w:szCs w:val="20"/>
        </w:rPr>
        <w:t>W dniu 2</w:t>
      </w:r>
      <w:r w:rsidR="00D52B12">
        <w:rPr>
          <w:rFonts w:ascii="Arial" w:hAnsi="Arial" w:cs="Arial"/>
          <w:sz w:val="20"/>
          <w:szCs w:val="20"/>
        </w:rPr>
        <w:t>7</w:t>
      </w:r>
      <w:r w:rsidRPr="005A6092">
        <w:rPr>
          <w:rFonts w:ascii="Arial" w:hAnsi="Arial" w:cs="Arial"/>
          <w:sz w:val="20"/>
          <w:szCs w:val="20"/>
        </w:rPr>
        <w:t xml:space="preserve"> sierpnia 2025 r. o godzinie </w:t>
      </w:r>
      <w:r w:rsidR="00D52B12">
        <w:rPr>
          <w:rFonts w:ascii="Arial" w:hAnsi="Arial" w:cs="Arial"/>
          <w:sz w:val="20"/>
          <w:szCs w:val="20"/>
        </w:rPr>
        <w:t>14.00</w:t>
      </w:r>
      <w:bookmarkStart w:id="0" w:name="_GoBack"/>
      <w:bookmarkEnd w:id="0"/>
      <w:r w:rsidRPr="005A6092">
        <w:rPr>
          <w:rFonts w:ascii="Arial" w:hAnsi="Arial" w:cs="Arial"/>
          <w:sz w:val="20"/>
          <w:szCs w:val="20"/>
        </w:rPr>
        <w:t xml:space="preserve"> odbędzie się szkolenie Rady Pedagogicznej </w:t>
      </w:r>
      <w:r w:rsidR="00D52B12">
        <w:rPr>
          <w:rFonts w:ascii="Arial" w:hAnsi="Arial" w:cs="Arial"/>
          <w:sz w:val="20"/>
          <w:szCs w:val="20"/>
        </w:rPr>
        <w:br/>
      </w:r>
      <w:r w:rsidRPr="005A6092">
        <w:rPr>
          <w:rFonts w:ascii="Arial" w:hAnsi="Arial" w:cs="Arial"/>
          <w:sz w:val="20"/>
          <w:szCs w:val="20"/>
        </w:rPr>
        <w:t>w formie on-line</w:t>
      </w:r>
      <w:r>
        <w:rPr>
          <w:rFonts w:ascii="Arial" w:hAnsi="Arial" w:cs="Arial"/>
          <w:sz w:val="20"/>
          <w:szCs w:val="20"/>
        </w:rPr>
        <w:t>:</w:t>
      </w:r>
      <w:r w:rsidRPr="005A6092">
        <w:rPr>
          <w:rFonts w:ascii="Arial" w:hAnsi="Arial" w:cs="Arial"/>
          <w:sz w:val="20"/>
          <w:szCs w:val="20"/>
        </w:rPr>
        <w:t xml:space="preserve"> „Odpowiedzialność prawna nauczyciela w świetle prawa i najnowszych zmian </w:t>
      </w:r>
      <w:r w:rsidRPr="005A6092">
        <w:rPr>
          <w:rFonts w:ascii="Arial" w:hAnsi="Arial" w:cs="Arial"/>
          <w:sz w:val="20"/>
          <w:szCs w:val="20"/>
        </w:rPr>
        <w:br/>
        <w:t xml:space="preserve">w prawie – o czym warto wiedzieć i pamiętać?”  (Szkolenia oświatowe </w:t>
      </w:r>
      <w:proofErr w:type="spellStart"/>
      <w:r w:rsidRPr="005A6092">
        <w:rPr>
          <w:rFonts w:ascii="Arial" w:hAnsi="Arial" w:cs="Arial"/>
          <w:sz w:val="20"/>
          <w:szCs w:val="20"/>
        </w:rPr>
        <w:t>Edu.Halina</w:t>
      </w:r>
      <w:proofErr w:type="spellEnd"/>
      <w:r w:rsidRPr="005A6092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.</w:t>
      </w:r>
    </w:p>
    <w:p w:rsidR="00B97441" w:rsidRPr="00F27D21" w:rsidRDefault="00B97441" w:rsidP="00B9744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2D5708" w:rsidRPr="00F27D21" w:rsidRDefault="002D5708" w:rsidP="002D5708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§ 3</w:t>
      </w:r>
    </w:p>
    <w:p w:rsidR="002D5708" w:rsidRPr="00F27D21" w:rsidRDefault="002D5708" w:rsidP="002D5708">
      <w:pPr>
        <w:spacing w:after="480" w:line="276" w:lineRule="auto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Zarządzenie wchodzi w życie z dniem podjęcia.</w:t>
      </w:r>
    </w:p>
    <w:p w:rsidR="002D5708" w:rsidRPr="00F27D21" w:rsidRDefault="002D5708" w:rsidP="002D5708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(-) Ewa Suchan</w:t>
      </w:r>
    </w:p>
    <w:p w:rsidR="008E3015" w:rsidRPr="00F27D21" w:rsidRDefault="002D5708" w:rsidP="00572399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F27D21">
        <w:rPr>
          <w:rFonts w:ascii="Arial" w:hAnsi="Arial" w:cs="Arial"/>
          <w:sz w:val="20"/>
          <w:szCs w:val="20"/>
        </w:rPr>
        <w:t>Dyrektor Szkoły</w:t>
      </w:r>
    </w:p>
    <w:sectPr w:rsidR="008E3015" w:rsidRPr="00F27D21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Arial Unicode M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A321E91"/>
    <w:multiLevelType w:val="multilevel"/>
    <w:tmpl w:val="9BFEF7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FDA"/>
    <w:rsid w:val="002D5708"/>
    <w:rsid w:val="002F7557"/>
    <w:rsid w:val="004F4B5C"/>
    <w:rsid w:val="00556111"/>
    <w:rsid w:val="00572399"/>
    <w:rsid w:val="005A6092"/>
    <w:rsid w:val="008E3015"/>
    <w:rsid w:val="00930A69"/>
    <w:rsid w:val="00B97441"/>
    <w:rsid w:val="00BE3F6D"/>
    <w:rsid w:val="00D35A17"/>
    <w:rsid w:val="00D52B12"/>
    <w:rsid w:val="00D8359E"/>
    <w:rsid w:val="00DC0FDA"/>
    <w:rsid w:val="00F2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26580"/>
  <w15:chartTrackingRefBased/>
  <w15:docId w15:val="{746A3A91-3A2B-4A20-8105-85D8A3C1F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570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E3015"/>
    <w:rPr>
      <w:color w:val="0563C1" w:themeColor="hyperlink"/>
      <w:u w:val="single"/>
    </w:rPr>
  </w:style>
  <w:style w:type="paragraph" w:customStyle="1" w:styleId="dt">
    <w:name w:val="dt"/>
    <w:basedOn w:val="Normalny"/>
    <w:rsid w:val="002F7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5A609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7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5</cp:revision>
  <dcterms:created xsi:type="dcterms:W3CDTF">2025-08-24T15:41:00Z</dcterms:created>
  <dcterms:modified xsi:type="dcterms:W3CDTF">2025-08-25T11:18:00Z</dcterms:modified>
</cp:coreProperties>
</file>