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506" w:rsidRDefault="000D2506" w:rsidP="000D2506">
      <w:pPr>
        <w:pStyle w:val="Tytu"/>
      </w:pPr>
      <w:r>
        <w:t>Zarządzenie Nr 18/2021/2022</w:t>
      </w:r>
    </w:p>
    <w:p w:rsidR="000D2506" w:rsidRDefault="000D2506" w:rsidP="000D2506">
      <w:pPr>
        <w:pStyle w:val="Tytu"/>
      </w:pPr>
      <w:r>
        <w:t>Dyrektora Szkoły Podstawowej Nr 19 im. Juliana Tuwima w Częstochowie</w:t>
      </w:r>
    </w:p>
    <w:p w:rsidR="000D2506" w:rsidRDefault="000D2506" w:rsidP="000D2506">
      <w:pPr>
        <w:pStyle w:val="Tytu"/>
      </w:pPr>
      <w:r>
        <w:t>z dnia 15.12.2021 r.</w:t>
      </w:r>
      <w:r w:rsidR="00AB799A">
        <w:t xml:space="preserve"> </w:t>
      </w:r>
      <w:r>
        <w:t>w sprawie powołania komisji do wyceny wartości książek przekazanych do biblioteki</w:t>
      </w:r>
      <w:r w:rsidR="00AB799A">
        <w:t xml:space="preserve"> </w:t>
      </w:r>
      <w:r>
        <w:t>Szkoły Podstawowej Nr 19 im. Juliana Tuwima w Częstochowie przez osoby prywatne</w:t>
      </w:r>
      <w:r w:rsidR="00AB799A">
        <w:t>.</w:t>
      </w:r>
    </w:p>
    <w:p w:rsidR="000D2506" w:rsidRDefault="000D2506" w:rsidP="000D2506">
      <w:pPr>
        <w:pStyle w:val="Podtytu"/>
        <w:jc w:val="center"/>
      </w:pPr>
      <w:r>
        <w:t>Na podstawie Ustawy z dnia 27 sierpnia 2009 r. o finansach publicznych (Dz. U. 2021, poz.</w:t>
      </w:r>
    </w:p>
    <w:p w:rsidR="000D2506" w:rsidRDefault="000D2506" w:rsidP="000D2506">
      <w:pPr>
        <w:pStyle w:val="Podtytu"/>
        <w:jc w:val="center"/>
      </w:pPr>
      <w:r>
        <w:t>305), Ustawy z dnia 29 września 1994 r. o rachunkowości (Dz. U. 2021, poz. 217),</w:t>
      </w:r>
    </w:p>
    <w:p w:rsidR="000D2506" w:rsidRDefault="000D2506" w:rsidP="000D2506">
      <w:pPr>
        <w:pStyle w:val="Podtytu"/>
        <w:jc w:val="center"/>
      </w:pPr>
      <w:r>
        <w:t>Rozporządzenia RM z dnia 21 października 2019 r. w sprawie szczegółowego sposobu</w:t>
      </w:r>
    </w:p>
    <w:p w:rsidR="000D2506" w:rsidRDefault="000D2506" w:rsidP="000D2506">
      <w:pPr>
        <w:pStyle w:val="Podtytu"/>
        <w:jc w:val="center"/>
      </w:pPr>
      <w:r>
        <w:t>gospodarowania składnikami rzeczowymi majątku ruchomego Skarbu Państwa (Dz. U. 2019,</w:t>
      </w:r>
    </w:p>
    <w:p w:rsidR="000D2506" w:rsidRDefault="000D2506" w:rsidP="000D2506">
      <w:pPr>
        <w:pStyle w:val="Podtytu"/>
        <w:jc w:val="center"/>
      </w:pPr>
      <w:r>
        <w:t>poz. 2004)</w:t>
      </w:r>
    </w:p>
    <w:p w:rsidR="000D2506" w:rsidRDefault="000D2506" w:rsidP="000D2506">
      <w:pPr>
        <w:pStyle w:val="Podtytu"/>
        <w:jc w:val="center"/>
      </w:pPr>
      <w:r>
        <w:t>zarządzam, co następuje:</w:t>
      </w:r>
    </w:p>
    <w:p w:rsidR="000D2506" w:rsidRDefault="000D2506" w:rsidP="000D2506">
      <w:r>
        <w:t>§ 1</w:t>
      </w:r>
    </w:p>
    <w:p w:rsidR="000D2506" w:rsidRDefault="000D2506" w:rsidP="000D2506">
      <w:r>
        <w:t>Powołuję komisję w składzie:</w:t>
      </w:r>
    </w:p>
    <w:p w:rsidR="000D2506" w:rsidRDefault="000D2506" w:rsidP="000D2506">
      <w:r>
        <w:t>1. Ewa Lach</w:t>
      </w:r>
    </w:p>
    <w:p w:rsidR="000D2506" w:rsidRDefault="000D2506" w:rsidP="000D2506">
      <w:r>
        <w:t>2. Katarzyna Busz</w:t>
      </w:r>
    </w:p>
    <w:p w:rsidR="000D2506" w:rsidRDefault="000D2506" w:rsidP="000D2506">
      <w:r>
        <w:t xml:space="preserve">3. Krzysztof </w:t>
      </w:r>
      <w:proofErr w:type="spellStart"/>
      <w:r>
        <w:t>Burkhard</w:t>
      </w:r>
      <w:proofErr w:type="spellEnd"/>
    </w:p>
    <w:p w:rsidR="000D2506" w:rsidRDefault="000D2506" w:rsidP="000D2506">
      <w:r>
        <w:t>§ 2</w:t>
      </w:r>
    </w:p>
    <w:p w:rsidR="000D2506" w:rsidRDefault="000D2506" w:rsidP="000D2506">
      <w:r>
        <w:t>Zadaniem komisji jest sporządzenie wyceny wartości książek przekazanych do biblioteki Szkoły</w:t>
      </w:r>
    </w:p>
    <w:p w:rsidR="000D2506" w:rsidRDefault="000D2506" w:rsidP="000D2506">
      <w:r>
        <w:t>Podstawowej Nr 19 im. Juliana Tuwima w Częstochowie przez osoby prywatne.</w:t>
      </w:r>
    </w:p>
    <w:p w:rsidR="000D2506" w:rsidRDefault="000D2506" w:rsidP="000D2506">
      <w:r>
        <w:t>§ 3</w:t>
      </w:r>
    </w:p>
    <w:p w:rsidR="00582C1C" w:rsidRDefault="000D2506" w:rsidP="000D2506">
      <w:r>
        <w:t>Zarządzenie wchodzi w życie z dniem podpisania.</w:t>
      </w:r>
    </w:p>
    <w:p w:rsidR="000D2506" w:rsidRPr="000972DA" w:rsidRDefault="000D2506" w:rsidP="000D2506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0D2506" w:rsidRPr="000972DA" w:rsidRDefault="000D2506" w:rsidP="000D2506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0D2506" w:rsidRDefault="000D2506" w:rsidP="000D2506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  <w:bookmarkStart w:id="0" w:name="_GoBack"/>
      <w:bookmarkEnd w:id="0"/>
    </w:p>
    <w:sectPr w:rsidR="000D2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506"/>
    <w:rsid w:val="000D2506"/>
    <w:rsid w:val="002000D9"/>
    <w:rsid w:val="00582C1C"/>
    <w:rsid w:val="006971A4"/>
    <w:rsid w:val="00821BF0"/>
    <w:rsid w:val="00AB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4A97CE-2F02-422E-9513-50DE332F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1BF0"/>
    <w:pPr>
      <w:numPr>
        <w:ilvl w:val="1"/>
      </w:numPr>
      <w:spacing w:before="120" w:after="120" w:line="276" w:lineRule="auto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1BF0"/>
    <w:rPr>
      <w:rFonts w:ascii="Arial" w:eastAsiaTheme="majorEastAsia" w:hAnsi="Arial" w:cstheme="majorBidi"/>
      <w:i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2026-03-20T10:52:00Z</dcterms:created>
  <dcterms:modified xsi:type="dcterms:W3CDTF">2026-03-20T10:58:00Z</dcterms:modified>
</cp:coreProperties>
</file>