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889" w:rsidRDefault="00454889" w:rsidP="0045488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Standardy Ochrony Małoletnich  - wprowadzone zmiany</w:t>
      </w:r>
    </w:p>
    <w:p w:rsidR="00454889" w:rsidRDefault="00454889" w:rsidP="0045488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Rozdział VI punkt 2 otrzymuje nowe brzmienie</w:t>
      </w:r>
    </w:p>
    <w:p w:rsidR="00454889" w:rsidRDefault="00454889" w:rsidP="0045488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 Zespół interwencyjny działający na terenie szkoły wzywa rodziców/ opiekunów ucznia i  dokładnie rozeznaje sytuację. Wobec ucznia i jego rodziny w miarę możliwości podejmowane są działania pomocowe i interwencyjne na terenie szkoły. Jeśli zachodzi potrzeba uczeń i jego rodzina kierowani są do placówek pomocowych. W sytuacji gdy podejmowane działania nie przynoszą efektów i uczeń w dalszym ciągu doświadcza przemocy szkoła wszczyna procedurę Niebieskiej Karty.</w:t>
      </w:r>
    </w:p>
    <w:p w:rsidR="00454889" w:rsidRDefault="00454889" w:rsidP="00454889">
      <w:pPr>
        <w:jc w:val="both"/>
        <w:rPr>
          <w:rFonts w:ascii="Times New Roman" w:hAnsi="Times New Roman" w:cs="Times New Roman"/>
        </w:rPr>
      </w:pPr>
    </w:p>
    <w:p w:rsidR="00454889" w:rsidRDefault="00454889" w:rsidP="00454889">
      <w:pPr>
        <w:ind w:firstLine="708"/>
        <w:jc w:val="both"/>
        <w:rPr>
          <w:rFonts w:ascii="Times New Roman" w:hAnsi="Times New Roman" w:cs="Times New Roman"/>
        </w:rPr>
      </w:pPr>
    </w:p>
    <w:p w:rsidR="00454889" w:rsidRDefault="00454889" w:rsidP="00454889">
      <w:pPr>
        <w:ind w:firstLine="708"/>
        <w:jc w:val="both"/>
        <w:rPr>
          <w:rFonts w:ascii="Times New Roman" w:hAnsi="Times New Roman" w:cs="Times New Roman"/>
        </w:rPr>
      </w:pPr>
    </w:p>
    <w:p w:rsidR="00454889" w:rsidRDefault="00454889" w:rsidP="00454889">
      <w:pPr>
        <w:spacing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Przyjęte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eastAsia="ar-SA"/>
        </w:rPr>
        <w:t xml:space="preserve"> uchwałą Rady pedagogicznej nr  539/2025/2026   w dniu 28 sierpnia 2026r.  z datą obowiązywania od 1 września 2026r.</w:t>
      </w:r>
    </w:p>
    <w:p w:rsidR="00454889" w:rsidRDefault="00454889" w:rsidP="00454889">
      <w:pPr>
        <w:ind w:firstLine="708"/>
        <w:jc w:val="both"/>
        <w:rPr>
          <w:rFonts w:ascii="Times New Roman" w:hAnsi="Times New Roman" w:cs="Times New Roman"/>
        </w:rPr>
      </w:pPr>
    </w:p>
    <w:p w:rsidR="00050792" w:rsidRDefault="00050792"/>
    <w:sectPr w:rsidR="000507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889"/>
    <w:rsid w:val="00050792"/>
    <w:rsid w:val="00454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48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48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426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594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Wicedyrektor</dc:creator>
  <cp:lastModifiedBy>Wicedyrektor</cp:lastModifiedBy>
  <cp:revision>1</cp:revision>
  <dcterms:created xsi:type="dcterms:W3CDTF">2026-09-01T08:49:00Z</dcterms:created>
  <dcterms:modified xsi:type="dcterms:W3CDTF">2026-09-01T08:49:00Z</dcterms:modified>
</cp:coreProperties>
</file>