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b/>
        </w:rPr>
        <w:t>KONTROLE W MIEJSKIM PRZEDSZKOLU NR 13 IM. KRECIKA w roku 2015</w:t>
      </w:r>
    </w:p>
    <w:p>
      <w:pPr>
        <w:pStyle w:val="style0"/>
        <w:jc w:val="center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16"/>
      </w:tblPr>
      <w:tblGrid>
        <w:gridCol w:w="767"/>
        <w:gridCol w:w="1400"/>
        <w:gridCol w:w="1433"/>
        <w:gridCol w:w="2600"/>
        <w:gridCol w:w="5800"/>
        <w:gridCol w:w="1900"/>
      </w:tblGrid>
      <w:tr>
        <w:trPr>
          <w:cantSplit w:val="false"/>
        </w:trPr>
        <w:tc>
          <w:tcPr>
            <w:tcW w:type="dxa" w:w="7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type="dxa" w:w="14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Data podjęcia </w:t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kontroli</w:t>
            </w:r>
          </w:p>
        </w:tc>
        <w:tc>
          <w:tcPr>
            <w:tcW w:type="dxa" w:w="14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Data zakończenia </w:t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kontroli</w:t>
            </w:r>
          </w:p>
        </w:tc>
        <w:tc>
          <w:tcPr>
            <w:tcW w:type="dxa" w:w="26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Oznaczenie organu</w:t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kontroli</w:t>
            </w:r>
          </w:p>
        </w:tc>
        <w:tc>
          <w:tcPr>
            <w:tcW w:type="dxa" w:w="58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Zakres przedmiotowy</w:t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kontroli</w:t>
            </w:r>
          </w:p>
        </w:tc>
        <w:tc>
          <w:tcPr>
            <w:tcW w:type="dxa" w:w="19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Zalecenia pokontrolne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20.04.2015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20.04.2015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Kontrola stanu sprawności technicznej i wartości użytkowej obiektu budowlanego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23.04.2015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23.04.2015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Kontrola pomiarów skuteczności przeciwporażeniowej przy uszkodzeniu przez samoczynne wyłączenie zasilania w sieci o układzie TN-C-S z zabezpieczeniem nadmiarowo - prądowym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08.05.2015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08.05.2015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ZUS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Zgodnie z ustawą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05.2015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18.10.2011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PSSE Cz - wa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Przegląd techniczny sprzętu p-poż.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19.06.2015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19.06.2015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PSSE Cz - wa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Zapewnienie dzieciom bezpieczeństwa i higieny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16.06.2015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PSSE Cz - wa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Decyzja NS/HDM.432-26/11/15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IV decyzja o remoncie podłogi w szatni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08.07.2015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08.07.2015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PSSE Cz - wa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Kontrola tematyczna w trakcie dyżuru wakacyjnego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28.08.2015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28.08.2015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Kontrola instalacji gazowej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02.09.2015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02.09.2015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PSSE Cz - wa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Kontrola sprawdzająca wykonanie decyzji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10.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11.09.2015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11.09.2015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Kontrola przewodów kominowych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11.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07.10.2015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07.10.2015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Kuratorium Oświaty w Katowicach Delegatura w Częstochowie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Prawidłowość wykonywania przez dyrektora szkoły zadań w zakresie nadzoru pedagogicznego, zgodności zatrudniania nauczycieli z wymaganymi kwalifikacjami, wykorzystania kompetencji rady pedagogicznej.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wg protokołu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12.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15.10.2015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15.10.2015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Kuratorium Oświaty w Katowicach Delegatura w Częstochowie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Ocena pracy dyrektora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wg arkusza</w:t>
            </w:r>
          </w:p>
        </w:tc>
      </w:tr>
      <w:tr>
        <w:trPr>
          <w:cantSplit w:val="false"/>
        </w:trPr>
        <w:tc>
          <w:tcPr>
            <w:tcW w:type="dxa" w:w="7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13.</w:t>
            </w:r>
          </w:p>
        </w:tc>
        <w:tc>
          <w:tcPr>
            <w:tcW w:type="dxa" w:w="14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09.11.2015</w:t>
            </w:r>
          </w:p>
        </w:tc>
        <w:tc>
          <w:tcPr>
            <w:tcW w:type="dxa" w:w="14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09.11.2015</w:t>
            </w:r>
          </w:p>
        </w:tc>
        <w:tc>
          <w:tcPr>
            <w:tcW w:type="dxa" w:w="26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PSSE Cz - wa</w:t>
            </w:r>
          </w:p>
        </w:tc>
        <w:tc>
          <w:tcPr>
            <w:tcW w:type="dxa" w:w="5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Kontrola kompleksowa z częścią żywieniową placówki</w:t>
            </w:r>
          </w:p>
        </w:tc>
        <w:tc>
          <w:tcPr>
            <w:tcW w:type="dxa" w:w="190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Bez zaleceń</w:t>
            </w:r>
          </w:p>
        </w:tc>
      </w:tr>
    </w:tbl>
    <w:p>
      <w:pPr>
        <w:pStyle w:val="style0"/>
        <w:spacing w:after="200" w:before="0"/>
        <w:jc w:val="center"/>
      </w:pPr>
      <w:r>
        <w:rPr/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2014-09-18T13:16:00.00Z</dcterms:created>
  <dc:creator>dyrektor</dc:creator>
  <cp:lastModifiedBy>dyrektor</cp:lastModifiedBy>
  <dcterms:modified xsi:type="dcterms:W3CDTF">2016-01-25T09:12:00.00Z</dcterms:modified>
  <cp:revision>12</cp:revision>
</cp:coreProperties>
</file>