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F7D" w:rsidRDefault="00A42F7D" w:rsidP="00A42F7D">
      <w:pPr>
        <w:rPr>
          <w:sz w:val="30"/>
        </w:rPr>
      </w:pPr>
    </w:p>
    <w:p w:rsidR="00A42F7D" w:rsidRPr="00CA6560" w:rsidRDefault="00A42F7D" w:rsidP="00A42F7D">
      <w:pPr>
        <w:jc w:val="center"/>
        <w:rPr>
          <w:rFonts w:ascii="Arial" w:hAnsi="Arial" w:cs="Arial"/>
          <w:b/>
          <w:sz w:val="24"/>
          <w:szCs w:val="24"/>
        </w:rPr>
      </w:pPr>
      <w:r w:rsidRPr="00CA6560">
        <w:rPr>
          <w:rFonts w:ascii="Arial" w:hAnsi="Arial" w:cs="Arial"/>
          <w:b/>
          <w:sz w:val="24"/>
          <w:szCs w:val="24"/>
        </w:rPr>
        <w:t>ZARZĄDZENIE nr</w:t>
      </w:r>
      <w:r w:rsidR="00A12B2D">
        <w:rPr>
          <w:rFonts w:ascii="Arial" w:hAnsi="Arial" w:cs="Arial"/>
          <w:b/>
          <w:sz w:val="24"/>
          <w:szCs w:val="24"/>
        </w:rPr>
        <w:tab/>
        <w:t>4</w:t>
      </w:r>
      <w:r w:rsidR="00214D47">
        <w:rPr>
          <w:rFonts w:ascii="Arial" w:hAnsi="Arial" w:cs="Arial"/>
          <w:b/>
          <w:sz w:val="24"/>
          <w:szCs w:val="24"/>
        </w:rPr>
        <w:t>/2017</w:t>
      </w:r>
    </w:p>
    <w:p w:rsidR="00A42F7D" w:rsidRPr="00CA6560" w:rsidRDefault="00A42F7D" w:rsidP="00A42F7D">
      <w:pPr>
        <w:jc w:val="center"/>
        <w:rPr>
          <w:rFonts w:ascii="Arial" w:hAnsi="Arial" w:cs="Arial"/>
          <w:b/>
          <w:sz w:val="24"/>
          <w:szCs w:val="24"/>
        </w:rPr>
      </w:pPr>
      <w:r w:rsidRPr="00E82CA5">
        <w:rPr>
          <w:rFonts w:ascii="Arial" w:hAnsi="Arial" w:cs="Arial"/>
          <w:b/>
          <w:noProof/>
          <w:sz w:val="24"/>
          <w:szCs w:val="24"/>
        </w:rPr>
        <w:t>Dyrektora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154E3A">
        <w:rPr>
          <w:rFonts w:ascii="Arial" w:hAnsi="Arial" w:cs="Arial"/>
          <w:noProof/>
          <w:sz w:val="24"/>
          <w:szCs w:val="24"/>
        </w:rPr>
        <w:t>Miejskiego Przedszkola Integracyjnego Nr 43 w Częstochowie</w:t>
      </w:r>
    </w:p>
    <w:p w:rsidR="00A42F7D" w:rsidRPr="00CA6560" w:rsidRDefault="00A42F7D" w:rsidP="00A42F7D">
      <w:pPr>
        <w:jc w:val="center"/>
        <w:rPr>
          <w:rFonts w:ascii="Arial" w:hAnsi="Arial" w:cs="Arial"/>
          <w:b/>
          <w:sz w:val="24"/>
          <w:szCs w:val="24"/>
        </w:rPr>
      </w:pPr>
      <w:r w:rsidRPr="00CA6560">
        <w:rPr>
          <w:rFonts w:ascii="Arial" w:hAnsi="Arial" w:cs="Arial"/>
          <w:b/>
          <w:sz w:val="24"/>
          <w:szCs w:val="24"/>
        </w:rPr>
        <w:t>z dnia</w:t>
      </w:r>
      <w:r w:rsidR="00752C4F">
        <w:rPr>
          <w:rFonts w:ascii="Arial" w:hAnsi="Arial" w:cs="Arial"/>
          <w:b/>
          <w:sz w:val="24"/>
          <w:szCs w:val="24"/>
        </w:rPr>
        <w:t xml:space="preserve"> 30.03.2017</w:t>
      </w:r>
      <w:r w:rsidRPr="00CA6560">
        <w:rPr>
          <w:rFonts w:ascii="Arial" w:hAnsi="Arial" w:cs="Arial"/>
          <w:b/>
          <w:sz w:val="24"/>
          <w:szCs w:val="24"/>
        </w:rPr>
        <w:t xml:space="preserve"> </w:t>
      </w:r>
      <w:r w:rsidRPr="00154E3A">
        <w:rPr>
          <w:rFonts w:ascii="Arial" w:hAnsi="Arial" w:cs="Arial"/>
          <w:sz w:val="24"/>
          <w:szCs w:val="24"/>
        </w:rPr>
        <w:t>r.</w:t>
      </w:r>
    </w:p>
    <w:p w:rsidR="00A42F7D" w:rsidRPr="00CA6560" w:rsidRDefault="00A42F7D" w:rsidP="00A42F7D">
      <w:pPr>
        <w:jc w:val="center"/>
        <w:rPr>
          <w:rFonts w:ascii="Arial" w:hAnsi="Arial" w:cs="Arial"/>
          <w:b/>
          <w:sz w:val="24"/>
          <w:szCs w:val="24"/>
        </w:rPr>
      </w:pPr>
      <w:r w:rsidRPr="00CA6560">
        <w:rPr>
          <w:rFonts w:ascii="Arial" w:hAnsi="Arial" w:cs="Arial"/>
          <w:b/>
          <w:sz w:val="24"/>
          <w:szCs w:val="24"/>
        </w:rPr>
        <w:t xml:space="preserve">w sprawie </w:t>
      </w:r>
      <w:r>
        <w:rPr>
          <w:rFonts w:ascii="Arial" w:hAnsi="Arial" w:cs="Arial"/>
          <w:b/>
          <w:sz w:val="24"/>
          <w:szCs w:val="24"/>
        </w:rPr>
        <w:t>powołania Komisji Rekrutacyjnej</w:t>
      </w:r>
    </w:p>
    <w:p w:rsidR="00A42F7D" w:rsidRPr="00CA6560" w:rsidRDefault="00A42F7D" w:rsidP="00A42F7D">
      <w:pPr>
        <w:rPr>
          <w:rFonts w:ascii="Arial" w:hAnsi="Arial" w:cs="Arial"/>
        </w:rPr>
      </w:pPr>
    </w:p>
    <w:p w:rsidR="00A42F7D" w:rsidRPr="00CA6560" w:rsidRDefault="00A42F7D" w:rsidP="00A42F7D">
      <w:pPr>
        <w:spacing w:line="360" w:lineRule="auto"/>
        <w:jc w:val="both"/>
        <w:rPr>
          <w:rFonts w:ascii="Arial" w:hAnsi="Arial" w:cs="Arial"/>
        </w:rPr>
      </w:pPr>
      <w:r w:rsidRPr="00CA6560">
        <w:rPr>
          <w:rFonts w:ascii="Arial" w:hAnsi="Arial" w:cs="Arial"/>
        </w:rPr>
        <w:t xml:space="preserve">Na podstawie art. </w:t>
      </w:r>
      <w:r>
        <w:rPr>
          <w:rFonts w:ascii="Arial" w:hAnsi="Arial" w:cs="Arial"/>
        </w:rPr>
        <w:t>20zb</w:t>
      </w:r>
      <w:r w:rsidRPr="00CA6560">
        <w:rPr>
          <w:rFonts w:ascii="Arial" w:hAnsi="Arial" w:cs="Arial"/>
        </w:rPr>
        <w:t xml:space="preserve"> ustawy </w:t>
      </w:r>
      <w:r w:rsidRPr="0066549D">
        <w:rPr>
          <w:rFonts w:ascii="Arial" w:hAnsi="Arial" w:cs="Arial"/>
        </w:rPr>
        <w:t>z dnia 7 września 1991 roku o sys</w:t>
      </w:r>
      <w:r>
        <w:rPr>
          <w:rFonts w:ascii="Arial" w:hAnsi="Arial" w:cs="Arial"/>
        </w:rPr>
        <w:t>temie oświaty (Dz. U. z </w:t>
      </w:r>
      <w:r w:rsidRPr="0066549D">
        <w:rPr>
          <w:rFonts w:ascii="Arial" w:hAnsi="Arial" w:cs="Arial"/>
        </w:rPr>
        <w:t>2004 r. Nr 256, poz. 2572, z późn. zm.)</w:t>
      </w:r>
    </w:p>
    <w:p w:rsidR="00A42F7D" w:rsidRPr="00CA6560" w:rsidRDefault="00A42F7D" w:rsidP="00A42F7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CA6560">
        <w:rPr>
          <w:rFonts w:ascii="Arial" w:hAnsi="Arial" w:cs="Arial"/>
        </w:rPr>
        <w:t>arządza</w:t>
      </w:r>
      <w:r>
        <w:rPr>
          <w:rFonts w:ascii="Arial" w:hAnsi="Arial" w:cs="Arial"/>
        </w:rPr>
        <w:t>m się</w:t>
      </w:r>
      <w:r w:rsidRPr="00CA6560">
        <w:rPr>
          <w:rFonts w:ascii="Arial" w:hAnsi="Arial" w:cs="Arial"/>
        </w:rPr>
        <w:t xml:space="preserve"> co następuje:</w:t>
      </w:r>
    </w:p>
    <w:p w:rsidR="00A42F7D" w:rsidRDefault="00A42F7D" w:rsidP="00A42F7D">
      <w:pPr>
        <w:spacing w:after="0"/>
        <w:jc w:val="center"/>
        <w:rPr>
          <w:rFonts w:ascii="Arial" w:hAnsi="Arial" w:cs="Arial"/>
        </w:rPr>
      </w:pPr>
      <w:r w:rsidRPr="00CA6560">
        <w:rPr>
          <w:rFonts w:ascii="Arial" w:hAnsi="Arial" w:cs="Arial"/>
        </w:rPr>
        <w:t>§1</w:t>
      </w:r>
    </w:p>
    <w:p w:rsidR="00A42F7D" w:rsidRPr="000F36CE" w:rsidRDefault="00A42F7D" w:rsidP="00A42F7D">
      <w:pPr>
        <w:spacing w:before="120" w:after="240"/>
        <w:jc w:val="center"/>
        <w:rPr>
          <w:rFonts w:ascii="Arial" w:hAnsi="Arial" w:cs="Arial"/>
          <w:sz w:val="16"/>
          <w:szCs w:val="16"/>
        </w:rPr>
      </w:pPr>
      <w:r w:rsidRPr="000F36CE">
        <w:rPr>
          <w:rFonts w:ascii="Arial" w:hAnsi="Arial" w:cs="Arial"/>
          <w:sz w:val="16"/>
          <w:szCs w:val="16"/>
        </w:rPr>
        <w:t>Powołanie Komisji</w:t>
      </w:r>
    </w:p>
    <w:p w:rsidR="00A42F7D" w:rsidRDefault="00A42F7D" w:rsidP="00A42F7D">
      <w:pPr>
        <w:pStyle w:val="Akapitzlist"/>
        <w:numPr>
          <w:ilvl w:val="0"/>
          <w:numId w:val="1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 w:rsidRPr="0066549D">
        <w:rPr>
          <w:rFonts w:ascii="Arial" w:hAnsi="Arial" w:cs="Arial"/>
        </w:rPr>
        <w:t>Powołuj</w:t>
      </w:r>
      <w:r>
        <w:rPr>
          <w:rFonts w:ascii="Arial" w:hAnsi="Arial" w:cs="Arial"/>
        </w:rPr>
        <w:t xml:space="preserve">ę </w:t>
      </w:r>
      <w:r w:rsidRPr="0066549D">
        <w:rPr>
          <w:rFonts w:ascii="Arial" w:hAnsi="Arial" w:cs="Arial"/>
        </w:rPr>
        <w:t>Komisję Rekrutacyjną.</w:t>
      </w:r>
    </w:p>
    <w:p w:rsidR="00A42F7D" w:rsidRPr="0066549D" w:rsidRDefault="00A42F7D" w:rsidP="00A42F7D">
      <w:pPr>
        <w:pStyle w:val="Akapitzlist"/>
        <w:numPr>
          <w:ilvl w:val="0"/>
          <w:numId w:val="1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Celem działania Komisji Rekrutacyjnej jest przeprowadzenie postępowania rekrutacyjnego do </w:t>
      </w:r>
      <w:r w:rsidR="00154E3A">
        <w:rPr>
          <w:rFonts w:ascii="Arial" w:hAnsi="Arial" w:cs="Arial"/>
          <w:noProof/>
          <w:sz w:val="24"/>
          <w:szCs w:val="24"/>
        </w:rPr>
        <w:t xml:space="preserve">Miejskiego Przedszkola Integracyjnego Nr 43 </w:t>
      </w:r>
      <w:r w:rsidR="004E1F18">
        <w:rPr>
          <w:rFonts w:ascii="Arial" w:hAnsi="Arial" w:cs="Arial"/>
          <w:noProof/>
          <w:sz w:val="24"/>
          <w:szCs w:val="24"/>
        </w:rPr>
        <w:t xml:space="preserve">                                     </w:t>
      </w:r>
      <w:r w:rsidR="00154E3A">
        <w:rPr>
          <w:rFonts w:ascii="Arial" w:hAnsi="Arial" w:cs="Arial"/>
          <w:noProof/>
          <w:sz w:val="24"/>
          <w:szCs w:val="24"/>
        </w:rPr>
        <w:t>w Częstochowie</w:t>
      </w:r>
      <w:r w:rsidR="00073A71">
        <w:rPr>
          <w:rFonts w:ascii="Arial" w:hAnsi="Arial" w:cs="Arial"/>
        </w:rPr>
        <w:t xml:space="preserve"> na rok szkolny 201</w:t>
      </w:r>
      <w:r w:rsidR="004938C0">
        <w:rPr>
          <w:rFonts w:ascii="Arial" w:hAnsi="Arial" w:cs="Arial"/>
        </w:rPr>
        <w:t>7/2018</w:t>
      </w:r>
      <w:r>
        <w:rPr>
          <w:rFonts w:ascii="Arial" w:hAnsi="Arial" w:cs="Arial"/>
        </w:rPr>
        <w:t>.</w:t>
      </w:r>
    </w:p>
    <w:p w:rsidR="00A42F7D" w:rsidRDefault="00A42F7D" w:rsidP="00A42F7D">
      <w:pPr>
        <w:spacing w:before="240" w:after="0"/>
        <w:jc w:val="center"/>
        <w:rPr>
          <w:rFonts w:ascii="Arial" w:hAnsi="Arial" w:cs="Arial"/>
        </w:rPr>
      </w:pPr>
      <w:r w:rsidRPr="00CA6560">
        <w:rPr>
          <w:rFonts w:ascii="Arial" w:hAnsi="Arial" w:cs="Arial"/>
        </w:rPr>
        <w:t>§2</w:t>
      </w:r>
    </w:p>
    <w:p w:rsidR="00A42F7D" w:rsidRDefault="00A42F7D" w:rsidP="00A42F7D">
      <w:pPr>
        <w:spacing w:before="120" w:after="240"/>
        <w:jc w:val="center"/>
        <w:rPr>
          <w:rFonts w:ascii="Arial" w:hAnsi="Arial" w:cs="Arial"/>
          <w:sz w:val="16"/>
          <w:szCs w:val="16"/>
        </w:rPr>
      </w:pPr>
      <w:r w:rsidRPr="004612C3">
        <w:rPr>
          <w:rFonts w:ascii="Arial" w:hAnsi="Arial" w:cs="Arial"/>
          <w:sz w:val="16"/>
          <w:szCs w:val="16"/>
        </w:rPr>
        <w:t>Skład Komisji</w:t>
      </w:r>
    </w:p>
    <w:p w:rsidR="00A42F7D" w:rsidRDefault="00A42F7D" w:rsidP="00A42F7D">
      <w:pPr>
        <w:pStyle w:val="Akapitzlist"/>
        <w:numPr>
          <w:ilvl w:val="0"/>
          <w:numId w:val="2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członków Komisji Rekrutacyjnej, o której mowa w </w:t>
      </w:r>
      <w:r w:rsidRPr="003C2F22">
        <w:rPr>
          <w:rFonts w:ascii="Arial" w:hAnsi="Arial" w:cs="Arial"/>
        </w:rPr>
        <w:t>§1</w:t>
      </w:r>
      <w:r>
        <w:rPr>
          <w:rFonts w:ascii="Arial" w:hAnsi="Arial" w:cs="Arial"/>
        </w:rPr>
        <w:t xml:space="preserve"> powołuję:</w:t>
      </w:r>
    </w:p>
    <w:p w:rsidR="00A42F7D" w:rsidRDefault="00154E3A" w:rsidP="00A42F7D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Barbara Polak</w:t>
      </w:r>
    </w:p>
    <w:p w:rsidR="00A42F7D" w:rsidRDefault="00154E3A" w:rsidP="00A42F7D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Wioletta Socha</w:t>
      </w:r>
    </w:p>
    <w:p w:rsidR="00154E3A" w:rsidRDefault="00154E3A" w:rsidP="00A42F7D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="Arial" w:hAnsi="Arial" w:cs="Arial"/>
        </w:rPr>
      </w:pPr>
      <w:r w:rsidRPr="00154E3A">
        <w:rPr>
          <w:rFonts w:ascii="Arial" w:hAnsi="Arial" w:cs="Arial"/>
        </w:rPr>
        <w:t>Urszula Jagieła</w:t>
      </w:r>
    </w:p>
    <w:p w:rsidR="00154E3A" w:rsidRDefault="00154E3A" w:rsidP="00154E3A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Edyta Kubarska</w:t>
      </w:r>
    </w:p>
    <w:p w:rsidR="00A42F7D" w:rsidRPr="00154E3A" w:rsidRDefault="00154E3A" w:rsidP="00154E3A">
      <w:pPr>
        <w:pStyle w:val="Akapitzlist"/>
        <w:numPr>
          <w:ilvl w:val="1"/>
          <w:numId w:val="2"/>
        </w:numPr>
        <w:spacing w:before="120" w:after="0" w:line="360" w:lineRule="auto"/>
        <w:ind w:left="1134" w:hanging="425"/>
        <w:contextualSpacing w:val="0"/>
        <w:jc w:val="both"/>
        <w:rPr>
          <w:rFonts w:ascii="Arial" w:hAnsi="Arial" w:cs="Arial"/>
        </w:rPr>
      </w:pPr>
      <w:r w:rsidRPr="00154E3A">
        <w:rPr>
          <w:rFonts w:ascii="Arial" w:hAnsi="Arial" w:cs="Arial"/>
        </w:rPr>
        <w:t>Renata Margas</w:t>
      </w:r>
    </w:p>
    <w:p w:rsidR="00A42F7D" w:rsidRPr="00154E3A" w:rsidRDefault="00A42F7D" w:rsidP="00154E3A">
      <w:pPr>
        <w:pStyle w:val="Akapitzlist"/>
        <w:numPr>
          <w:ilvl w:val="0"/>
          <w:numId w:val="2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 w:rsidRPr="00154E3A">
        <w:rPr>
          <w:rFonts w:ascii="Arial" w:hAnsi="Arial" w:cs="Arial"/>
        </w:rPr>
        <w:t xml:space="preserve">Przewodniczącym Komisji Rekrutacyjnej wyznaczam </w:t>
      </w:r>
      <w:r w:rsidR="00154E3A">
        <w:rPr>
          <w:rFonts w:ascii="Arial" w:hAnsi="Arial" w:cs="Arial"/>
        </w:rPr>
        <w:t>Barbarę Polak</w:t>
      </w:r>
    </w:p>
    <w:p w:rsidR="00A42F7D" w:rsidRPr="004612C3" w:rsidRDefault="00A42F7D" w:rsidP="00A42F7D">
      <w:pPr>
        <w:spacing w:before="240" w:after="0"/>
        <w:ind w:left="360"/>
        <w:jc w:val="center"/>
        <w:rPr>
          <w:rFonts w:ascii="Arial" w:hAnsi="Arial" w:cs="Arial"/>
        </w:rPr>
      </w:pPr>
      <w:r w:rsidRPr="004612C3">
        <w:rPr>
          <w:rFonts w:ascii="Arial" w:hAnsi="Arial" w:cs="Arial"/>
        </w:rPr>
        <w:t>§</w:t>
      </w:r>
      <w:r>
        <w:rPr>
          <w:rFonts w:ascii="Arial" w:hAnsi="Arial" w:cs="Arial"/>
        </w:rPr>
        <w:t>3</w:t>
      </w:r>
    </w:p>
    <w:p w:rsidR="00A42F7D" w:rsidRPr="004612C3" w:rsidRDefault="00A42F7D" w:rsidP="00A42F7D">
      <w:pPr>
        <w:spacing w:before="120" w:after="240"/>
        <w:ind w:left="36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Zadania</w:t>
      </w:r>
    </w:p>
    <w:p w:rsidR="00A42F7D" w:rsidRDefault="00A42F7D" w:rsidP="00A42F7D">
      <w:pPr>
        <w:pStyle w:val="Akapitzlist"/>
        <w:numPr>
          <w:ilvl w:val="0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Do zadań Komisji Rekrutacyjnej należy:</w:t>
      </w:r>
    </w:p>
    <w:p w:rsidR="00A42F7D" w:rsidRDefault="00A42F7D" w:rsidP="00A42F7D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ustalenie wyników postępowania rekrutacyjnego, w szczególności z zachowaniem obowiązujących zasad rekrutacji,</w:t>
      </w:r>
    </w:p>
    <w:p w:rsidR="00A42F7D" w:rsidRDefault="00A42F7D" w:rsidP="00A42F7D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przygotowanie oraz podanie do publicznej wiadomości listy kandydatów zakwalifikowanych i listy kandydatów niezakwalifikowanych,</w:t>
      </w:r>
    </w:p>
    <w:p w:rsidR="00A42F7D" w:rsidRDefault="00A42F7D" w:rsidP="00A42F7D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przygotowanie oraz podanie od publicznej wiadomości listy kandydatów przyjętych i kandydatów nieprzyjętych,</w:t>
      </w:r>
    </w:p>
    <w:p w:rsidR="00A42F7D" w:rsidRDefault="00A42F7D" w:rsidP="00A42F7D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przypadku, gdy w toku procesu rekrutacji przeprowadzany jest sprawdzian uzdolnień kierunkowych, sprawdzian predyspozycji językowych, sprawdzian kompetencji językowych lub próba sprawności fizycznej – przeprowadzenie sprawdzianów i prób,</w:t>
      </w:r>
    </w:p>
    <w:p w:rsidR="00A42F7D" w:rsidRDefault="00A42F7D" w:rsidP="00A42F7D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sporządzenie protokołu postępowania rekrutacyjnego,</w:t>
      </w:r>
    </w:p>
    <w:p w:rsidR="00A42F7D" w:rsidRDefault="00A42F7D" w:rsidP="00A42F7D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weryfikacja danych zawartych w dostarczonych wnioskach,</w:t>
      </w:r>
    </w:p>
    <w:p w:rsidR="00A42F7D" w:rsidRDefault="00A42F7D" w:rsidP="00A42F7D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wykorzystania w procesie rekrutacji systemu elektronicznego nadzór nad poprawnością jego wykorzystania,</w:t>
      </w:r>
    </w:p>
    <w:p w:rsidR="00A42F7D" w:rsidRDefault="00A42F7D" w:rsidP="00A42F7D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sporządzanie w przewidzianym w przepisach prawa terminie uzasadnień odmów przyjęcia kandydatów, których rodzice o to wystąpili,</w:t>
      </w:r>
    </w:p>
    <w:p w:rsidR="00A42F7D" w:rsidRDefault="00A42F7D" w:rsidP="00A42F7D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niezwłoczne udzielanie Dyrektorowi szkoły wszelkich wyjaśnień, w szczególności w odniesieniu do kandydatów, których rodzice wnieśli odwołanie od rozstrzygnięcia Komisji Rekrutacyjnej,</w:t>
      </w:r>
    </w:p>
    <w:p w:rsidR="00A42F7D" w:rsidRDefault="00A42F7D" w:rsidP="00A42F7D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dbanie o przetwarzanie danych osobowych kandydatów w trakcie całego procesu rekrutacji, z poszanowaniem zapisów ustawy o systemie oświaty oraz ustawy o ochronie danych osobowych.</w:t>
      </w:r>
    </w:p>
    <w:p w:rsidR="00A42F7D" w:rsidRDefault="00A42F7D" w:rsidP="00A42F7D">
      <w:pPr>
        <w:pStyle w:val="Akapitzlist"/>
        <w:numPr>
          <w:ilvl w:val="0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Do zadań Przewodniczącego Komisji Rekrutacyjnej należy w szczególności:</w:t>
      </w:r>
    </w:p>
    <w:p w:rsidR="00A42F7D" w:rsidRDefault="00A42F7D" w:rsidP="00A42F7D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określenie szczegółowego trybu i terminów pracy Komisji Rekrutacyjnej,</w:t>
      </w:r>
    </w:p>
    <w:p w:rsidR="00A42F7D" w:rsidRDefault="00A42F7D" w:rsidP="00A42F7D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organizacja i kierowanie pracami Komisji Rekrutacyjnej,</w:t>
      </w:r>
    </w:p>
    <w:p w:rsidR="00A42F7D" w:rsidRDefault="00A42F7D" w:rsidP="00A42F7D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nadzór nad prowadzeniem dokumentacji prac Komisji Rekrutacyjnej,</w:t>
      </w:r>
    </w:p>
    <w:p w:rsidR="00A42F7D" w:rsidRDefault="00A42F7D" w:rsidP="00A42F7D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współpraca z innymi komórkami szkoły/przedszkola,</w:t>
      </w:r>
    </w:p>
    <w:p w:rsidR="00A42F7D" w:rsidRDefault="00A42F7D" w:rsidP="00A42F7D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kierowanie żądań przedstawienia przez rodziców dokumentów potwierdzających okoliczności zawarte w dostarczonych wnioskach oraz określanie wiążących ich terminów dostarczenia tych dokumentów,</w:t>
      </w:r>
    </w:p>
    <w:p w:rsidR="00A42F7D" w:rsidRDefault="00A42F7D" w:rsidP="00A42F7D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występowanie do wójta/burmistrza/prezydenta miasta właściwego ze względu na miejsce zamieszkania kandydata o potwierdzenie wybranych okoliczności wskazanych w przedstawionym wniosku i dokumentach.</w:t>
      </w:r>
    </w:p>
    <w:p w:rsidR="00A42F7D" w:rsidRDefault="00A42F7D" w:rsidP="00A42F7D">
      <w:pPr>
        <w:pStyle w:val="Akapitzlist"/>
        <w:numPr>
          <w:ilvl w:val="0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Komisja Rekrutacyjna współpracuje z innymi komórkami szkoły, w tym w szczególności z sekretariatem, w zakresie gromadzenia dokumentów oraz kontaktu z rodzicami i kandydatami.</w:t>
      </w:r>
    </w:p>
    <w:p w:rsidR="00A42F7D" w:rsidRDefault="00A42F7D" w:rsidP="00A42F7D">
      <w:pPr>
        <w:pStyle w:val="Akapitzlist"/>
        <w:numPr>
          <w:ilvl w:val="0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Komisja Rekrutacyjna może przyjąć wewnętrzny regulamin działania. Zapis </w:t>
      </w:r>
      <w:r w:rsidRPr="00CA6560">
        <w:rPr>
          <w:rFonts w:ascii="Arial" w:hAnsi="Arial" w:cs="Arial"/>
        </w:rPr>
        <w:t>§</w:t>
      </w:r>
      <w:r>
        <w:rPr>
          <w:rFonts w:ascii="Arial" w:hAnsi="Arial" w:cs="Arial"/>
        </w:rPr>
        <w:t>4 stosuje się odpowiednio.</w:t>
      </w:r>
    </w:p>
    <w:p w:rsidR="00A42F7D" w:rsidRPr="004612C3" w:rsidRDefault="00A42F7D" w:rsidP="00A42F7D">
      <w:pPr>
        <w:spacing w:before="240" w:after="0"/>
        <w:ind w:left="360"/>
        <w:jc w:val="center"/>
        <w:rPr>
          <w:rFonts w:ascii="Arial" w:hAnsi="Arial" w:cs="Arial"/>
        </w:rPr>
      </w:pPr>
      <w:r w:rsidRPr="004612C3">
        <w:rPr>
          <w:rFonts w:ascii="Arial" w:hAnsi="Arial" w:cs="Arial"/>
        </w:rPr>
        <w:t>§</w:t>
      </w:r>
      <w:r>
        <w:rPr>
          <w:rFonts w:ascii="Arial" w:hAnsi="Arial" w:cs="Arial"/>
        </w:rPr>
        <w:t>4</w:t>
      </w:r>
    </w:p>
    <w:p w:rsidR="00A42F7D" w:rsidRPr="004612C3" w:rsidRDefault="00A42F7D" w:rsidP="00A42F7D">
      <w:pPr>
        <w:spacing w:before="120" w:after="240"/>
        <w:ind w:left="360"/>
        <w:jc w:val="center"/>
        <w:rPr>
          <w:rFonts w:ascii="Arial" w:hAnsi="Arial" w:cs="Arial"/>
          <w:sz w:val="16"/>
          <w:szCs w:val="16"/>
        </w:rPr>
      </w:pPr>
      <w:r w:rsidRPr="004612C3">
        <w:rPr>
          <w:rFonts w:ascii="Arial" w:hAnsi="Arial" w:cs="Arial"/>
          <w:sz w:val="16"/>
          <w:szCs w:val="16"/>
        </w:rPr>
        <w:t>Z</w:t>
      </w:r>
      <w:r>
        <w:rPr>
          <w:rFonts w:ascii="Arial" w:hAnsi="Arial" w:cs="Arial"/>
          <w:sz w:val="16"/>
          <w:szCs w:val="16"/>
        </w:rPr>
        <w:t>asady pracy</w:t>
      </w:r>
    </w:p>
    <w:p w:rsidR="00A42F7D" w:rsidRDefault="00A42F7D" w:rsidP="00A42F7D">
      <w:pPr>
        <w:pStyle w:val="Akapitzlist"/>
        <w:numPr>
          <w:ilvl w:val="0"/>
          <w:numId w:val="4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Komisja Rekrutacyjna podejmuje decyzje większością głosów przy udziale co najmniej 2/3 pełnego składu Komisji.</w:t>
      </w:r>
    </w:p>
    <w:p w:rsidR="00A42F7D" w:rsidRDefault="00A42F7D" w:rsidP="00A42F7D">
      <w:pPr>
        <w:pStyle w:val="Akapitzlist"/>
        <w:numPr>
          <w:ilvl w:val="0"/>
          <w:numId w:val="4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przypadku, gdy Komisja nie jest w stanie wyłonić większości decydujący głos ma Przewodniczący Komisji Rekrutacyjnej.</w:t>
      </w:r>
    </w:p>
    <w:p w:rsidR="00A42F7D" w:rsidRDefault="00A42F7D" w:rsidP="00A42F7D">
      <w:pPr>
        <w:pStyle w:val="Akapitzlist"/>
        <w:numPr>
          <w:ilvl w:val="0"/>
          <w:numId w:val="4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Protokół postępowania rekrutacyjnego, o którym mowa w </w:t>
      </w:r>
      <w:r w:rsidRPr="00CA6560">
        <w:rPr>
          <w:rFonts w:ascii="Arial" w:hAnsi="Arial" w:cs="Arial"/>
        </w:rPr>
        <w:t>§</w:t>
      </w:r>
      <w:r>
        <w:rPr>
          <w:rFonts w:ascii="Arial" w:hAnsi="Arial" w:cs="Arial"/>
        </w:rPr>
        <w:t>3 ust. 1 lit. e podpisują wszyscy członkowie Komisji Rekrutacyjnej.</w:t>
      </w:r>
    </w:p>
    <w:p w:rsidR="00A42F7D" w:rsidRDefault="00A42F7D" w:rsidP="00A42F7D">
      <w:pPr>
        <w:pStyle w:val="Akapitzlist"/>
        <w:numPr>
          <w:ilvl w:val="0"/>
          <w:numId w:val="4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Każdemu członkowi Komisji Rekrutacyjnej przysługuje prawo zgłoszenia do protokołu, o którym mowa w ust. 3 zdania odrębnego wraz z uzasadnieniem lub uwag.</w:t>
      </w:r>
    </w:p>
    <w:p w:rsidR="00A42F7D" w:rsidRPr="004612C3" w:rsidRDefault="00A42F7D" w:rsidP="00A42F7D">
      <w:pPr>
        <w:spacing w:before="240" w:after="0"/>
        <w:ind w:left="360"/>
        <w:jc w:val="center"/>
        <w:rPr>
          <w:rFonts w:ascii="Arial" w:hAnsi="Arial" w:cs="Arial"/>
        </w:rPr>
      </w:pPr>
      <w:r w:rsidRPr="004612C3">
        <w:rPr>
          <w:rFonts w:ascii="Arial" w:hAnsi="Arial" w:cs="Arial"/>
        </w:rPr>
        <w:t>§</w:t>
      </w:r>
      <w:r>
        <w:rPr>
          <w:rFonts w:ascii="Arial" w:hAnsi="Arial" w:cs="Arial"/>
        </w:rPr>
        <w:t>5</w:t>
      </w:r>
    </w:p>
    <w:p w:rsidR="00A42F7D" w:rsidRPr="004612C3" w:rsidRDefault="00A42F7D" w:rsidP="00A42F7D">
      <w:pPr>
        <w:spacing w:before="120" w:after="240"/>
        <w:ind w:left="36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Bezstronność</w:t>
      </w:r>
    </w:p>
    <w:p w:rsidR="00A42F7D" w:rsidRDefault="00A42F7D" w:rsidP="00A42F7D">
      <w:pPr>
        <w:pStyle w:val="Akapitzlist"/>
        <w:numPr>
          <w:ilvl w:val="0"/>
          <w:numId w:val="5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Członkowie Komisji Rekrutacyjnej pracują w niej z zachowaniem zasad profesjonalizmu, rzetelności i bezstronności, zgodnie z obowiązującym w szkole/przedszkolu Kodeksem etyki.</w:t>
      </w:r>
    </w:p>
    <w:p w:rsidR="00A42F7D" w:rsidRDefault="00A42F7D" w:rsidP="00A42F7D">
      <w:pPr>
        <w:pStyle w:val="Akapitzlist"/>
        <w:numPr>
          <w:ilvl w:val="0"/>
          <w:numId w:val="5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przypadku, gdy praca w Komisji Rekrutacyjnej rodzi lub może rodzić ryzyko niezachowania zasad, o których mowa w ust. 1 lub powodować dla członka Komisji konflikt interesów (w szczególności w sytuacji, gdy postępowaniem rekrutacyjnym objęte jest dziecko członka Komisji Rekrutacyjnej lub dziecko członka jego bliskiej rodziny) osoba taka jest zobowiązana do zawieszenia swojej pracy w Komisji i niezwłocznego poinformowania o tym fakcie Dyrektora szkoły/przedszkola.</w:t>
      </w:r>
    </w:p>
    <w:p w:rsidR="00A42F7D" w:rsidRDefault="00A42F7D" w:rsidP="00A42F7D">
      <w:pPr>
        <w:pStyle w:val="Akapitzlist"/>
        <w:numPr>
          <w:ilvl w:val="0"/>
          <w:numId w:val="5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przypadku, o którym mowa w ust. 3, Dyrektor szkoły/przedszkola niezwłocznie w trybie zarządzenia zmienia skład Komisji Rekrutacyjnej usuwając z niej członków, o których mowa w ust. 2, zastępując ich innymi osobami lub zmniejszając skład Komisji.</w:t>
      </w:r>
    </w:p>
    <w:p w:rsidR="004E1F18" w:rsidRDefault="004E1F18" w:rsidP="004E1F18">
      <w:pPr>
        <w:pStyle w:val="Akapitzlist"/>
        <w:spacing w:before="120" w:after="0" w:line="360" w:lineRule="auto"/>
        <w:ind w:left="714"/>
        <w:contextualSpacing w:val="0"/>
        <w:jc w:val="both"/>
        <w:rPr>
          <w:rFonts w:ascii="Arial" w:hAnsi="Arial" w:cs="Arial"/>
        </w:rPr>
      </w:pPr>
    </w:p>
    <w:p w:rsidR="00A42F7D" w:rsidRPr="004612C3" w:rsidRDefault="00A42F7D" w:rsidP="00A42F7D">
      <w:pPr>
        <w:spacing w:before="240" w:after="0"/>
        <w:ind w:left="360"/>
        <w:jc w:val="center"/>
        <w:rPr>
          <w:rFonts w:ascii="Arial" w:hAnsi="Arial" w:cs="Arial"/>
        </w:rPr>
      </w:pPr>
      <w:r w:rsidRPr="004612C3">
        <w:rPr>
          <w:rFonts w:ascii="Arial" w:hAnsi="Arial" w:cs="Arial"/>
        </w:rPr>
        <w:lastRenderedPageBreak/>
        <w:t>§</w:t>
      </w:r>
      <w:r>
        <w:rPr>
          <w:rFonts w:ascii="Arial" w:hAnsi="Arial" w:cs="Arial"/>
        </w:rPr>
        <w:t>6</w:t>
      </w:r>
    </w:p>
    <w:p w:rsidR="00A42F7D" w:rsidRPr="004612C3" w:rsidRDefault="00A42F7D" w:rsidP="00A42F7D">
      <w:pPr>
        <w:spacing w:before="120" w:after="240"/>
        <w:ind w:left="36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Postępowanie uzupełniające</w:t>
      </w:r>
    </w:p>
    <w:p w:rsidR="00A42F7D" w:rsidRDefault="00A42F7D" w:rsidP="00A42F7D">
      <w:pPr>
        <w:pStyle w:val="Akapitzlist"/>
        <w:numPr>
          <w:ilvl w:val="0"/>
          <w:numId w:val="6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przypadku, gdy w wyniku postępowania rekrutacyjnego nie wszystkie oferowane przez szkołę/przedszkole miejsca zostały obsadzone Komisja Rekrutacyjna prowadzi także postępowanie uzupełniające.</w:t>
      </w:r>
    </w:p>
    <w:p w:rsidR="00A42F7D" w:rsidRDefault="00A42F7D" w:rsidP="00A42F7D">
      <w:pPr>
        <w:pStyle w:val="Akapitzlist"/>
        <w:numPr>
          <w:ilvl w:val="0"/>
          <w:numId w:val="6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Zadania i zasady pracy Komisji Rekrutacyjnej w postępowaniu uzupełniającym są identyczne, jak w przypadku podstawowego postępowania rekrutacyjnego.</w:t>
      </w:r>
    </w:p>
    <w:p w:rsidR="00A42F7D" w:rsidRDefault="00A42F7D" w:rsidP="00A42F7D">
      <w:pPr>
        <w:pStyle w:val="Akapitzlist"/>
        <w:numPr>
          <w:ilvl w:val="0"/>
          <w:numId w:val="6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odniesieniu do zapisów w </w:t>
      </w:r>
      <w:r w:rsidRPr="00CA6560">
        <w:rPr>
          <w:rFonts w:ascii="Arial" w:hAnsi="Arial" w:cs="Arial"/>
        </w:rPr>
        <w:t>§</w:t>
      </w:r>
      <w:r>
        <w:rPr>
          <w:rFonts w:ascii="Arial" w:hAnsi="Arial" w:cs="Arial"/>
        </w:rPr>
        <w:t>3 ust. 1 lit. e, z postępowania uzupełniającego sporządza się odrębny protokół.</w:t>
      </w:r>
    </w:p>
    <w:p w:rsidR="00A42F7D" w:rsidRPr="004612C3" w:rsidRDefault="00A42F7D" w:rsidP="00A42F7D">
      <w:pPr>
        <w:spacing w:before="240" w:after="0"/>
        <w:ind w:left="360"/>
        <w:jc w:val="center"/>
        <w:rPr>
          <w:rFonts w:ascii="Arial" w:hAnsi="Arial" w:cs="Arial"/>
        </w:rPr>
      </w:pPr>
      <w:r w:rsidRPr="004612C3">
        <w:rPr>
          <w:rFonts w:ascii="Arial" w:hAnsi="Arial" w:cs="Arial"/>
        </w:rPr>
        <w:t>§</w:t>
      </w:r>
      <w:r>
        <w:rPr>
          <w:rFonts w:ascii="Arial" w:hAnsi="Arial" w:cs="Arial"/>
        </w:rPr>
        <w:t>7</w:t>
      </w:r>
    </w:p>
    <w:p w:rsidR="00A42F7D" w:rsidRPr="004612C3" w:rsidRDefault="00A42F7D" w:rsidP="00A42F7D">
      <w:pPr>
        <w:spacing w:before="120" w:after="240"/>
        <w:ind w:left="36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Postanowienia końcowe</w:t>
      </w:r>
    </w:p>
    <w:p w:rsidR="00A42F7D" w:rsidRPr="00CA6560" w:rsidRDefault="00A42F7D" w:rsidP="00A42F7D">
      <w:pPr>
        <w:spacing w:line="360" w:lineRule="auto"/>
        <w:rPr>
          <w:rFonts w:ascii="Arial" w:hAnsi="Arial" w:cs="Arial"/>
        </w:rPr>
      </w:pPr>
      <w:r w:rsidRPr="00CA6560">
        <w:rPr>
          <w:rFonts w:ascii="Arial" w:hAnsi="Arial" w:cs="Arial"/>
        </w:rPr>
        <w:t>Zarządzenie wchodzi w życie z dniem podpisania.</w:t>
      </w:r>
    </w:p>
    <w:p w:rsidR="00A42F7D" w:rsidRPr="00CA6560" w:rsidRDefault="00A42F7D" w:rsidP="00A42F7D">
      <w:pPr>
        <w:rPr>
          <w:rFonts w:ascii="Arial" w:hAnsi="Arial" w:cs="Arial"/>
        </w:rPr>
      </w:pPr>
    </w:p>
    <w:p w:rsidR="00A42F7D" w:rsidRPr="00CA6560" w:rsidRDefault="00A42F7D" w:rsidP="00A42F7D">
      <w:pPr>
        <w:rPr>
          <w:rFonts w:ascii="Arial" w:hAnsi="Arial" w:cs="Arial"/>
        </w:rPr>
      </w:pPr>
    </w:p>
    <w:p w:rsidR="00A42F7D" w:rsidRPr="00CA6560" w:rsidRDefault="00A42F7D" w:rsidP="00A42F7D">
      <w:pPr>
        <w:spacing w:after="0" w:line="240" w:lineRule="auto"/>
        <w:ind w:left="5103"/>
        <w:jc w:val="center"/>
        <w:rPr>
          <w:rFonts w:ascii="Arial" w:hAnsi="Arial" w:cs="Arial"/>
          <w:sz w:val="16"/>
          <w:szCs w:val="16"/>
        </w:rPr>
      </w:pPr>
      <w:r w:rsidRPr="00CA6560">
        <w:rPr>
          <w:rFonts w:ascii="Arial" w:hAnsi="Arial" w:cs="Arial"/>
          <w:sz w:val="16"/>
          <w:szCs w:val="16"/>
        </w:rPr>
        <w:t>…………………………………………………………..</w:t>
      </w:r>
    </w:p>
    <w:p w:rsidR="00A42F7D" w:rsidRPr="00CA6560" w:rsidRDefault="00A42F7D" w:rsidP="00A42F7D">
      <w:pPr>
        <w:spacing w:after="0" w:line="240" w:lineRule="auto"/>
        <w:ind w:left="5103"/>
        <w:jc w:val="center"/>
        <w:rPr>
          <w:rFonts w:ascii="Arial" w:hAnsi="Arial" w:cs="Arial"/>
          <w:sz w:val="16"/>
          <w:szCs w:val="16"/>
        </w:rPr>
      </w:pPr>
      <w:r w:rsidRPr="00CA6560">
        <w:rPr>
          <w:rFonts w:ascii="Arial" w:hAnsi="Arial" w:cs="Arial"/>
          <w:sz w:val="16"/>
          <w:szCs w:val="16"/>
        </w:rPr>
        <w:t xml:space="preserve">podpis </w:t>
      </w:r>
      <w:r w:rsidRPr="00E82CA5">
        <w:rPr>
          <w:rFonts w:ascii="Arial" w:hAnsi="Arial" w:cs="Arial"/>
          <w:noProof/>
          <w:sz w:val="16"/>
          <w:szCs w:val="16"/>
        </w:rPr>
        <w:t>Dyrektora</w:t>
      </w:r>
    </w:p>
    <w:p w:rsidR="00A42F7D" w:rsidRPr="00CA6560" w:rsidRDefault="00A42F7D" w:rsidP="00A42F7D">
      <w:pPr>
        <w:rPr>
          <w:rFonts w:ascii="Arial" w:hAnsi="Arial" w:cs="Arial"/>
        </w:rPr>
      </w:pPr>
    </w:p>
    <w:p w:rsidR="00A42F7D" w:rsidRDefault="00A42F7D" w:rsidP="00A42F7D"/>
    <w:p w:rsidR="00A42F7D" w:rsidRDefault="00A42F7D" w:rsidP="00A42F7D"/>
    <w:p w:rsidR="003B3ED6" w:rsidRDefault="003B3ED6"/>
    <w:sectPr w:rsidR="003B3ED6" w:rsidSect="003B3E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53976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A0B07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AF6F1C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DB51E3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7C1336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CA7EA3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42F7D"/>
    <w:rsid w:val="00023F5F"/>
    <w:rsid w:val="00073A71"/>
    <w:rsid w:val="000D7B7A"/>
    <w:rsid w:val="000E1AD3"/>
    <w:rsid w:val="0010027B"/>
    <w:rsid w:val="00154E3A"/>
    <w:rsid w:val="00214D47"/>
    <w:rsid w:val="00226B6F"/>
    <w:rsid w:val="002770CC"/>
    <w:rsid w:val="00282DFC"/>
    <w:rsid w:val="002F2423"/>
    <w:rsid w:val="00325296"/>
    <w:rsid w:val="003443AA"/>
    <w:rsid w:val="00374DD1"/>
    <w:rsid w:val="003B3ED6"/>
    <w:rsid w:val="00440A1E"/>
    <w:rsid w:val="00490BDE"/>
    <w:rsid w:val="004938C0"/>
    <w:rsid w:val="004A5890"/>
    <w:rsid w:val="004E1F18"/>
    <w:rsid w:val="005A57A1"/>
    <w:rsid w:val="005E4346"/>
    <w:rsid w:val="00752C4F"/>
    <w:rsid w:val="007F003B"/>
    <w:rsid w:val="00935294"/>
    <w:rsid w:val="00965933"/>
    <w:rsid w:val="00980C5D"/>
    <w:rsid w:val="009A3490"/>
    <w:rsid w:val="00A12B2D"/>
    <w:rsid w:val="00A21BF2"/>
    <w:rsid w:val="00A224EA"/>
    <w:rsid w:val="00A42F7D"/>
    <w:rsid w:val="00B879A0"/>
    <w:rsid w:val="00BA7718"/>
    <w:rsid w:val="00BC0F90"/>
    <w:rsid w:val="00C23967"/>
    <w:rsid w:val="00E334CB"/>
    <w:rsid w:val="00E77D95"/>
    <w:rsid w:val="00EA200F"/>
    <w:rsid w:val="00F277E8"/>
    <w:rsid w:val="00F644F9"/>
    <w:rsid w:val="00FE4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2F7D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Cytat">
    <w:name w:val="Quote"/>
    <w:basedOn w:val="Normalny"/>
    <w:next w:val="Normalny"/>
    <w:link w:val="CytatZnak"/>
    <w:uiPriority w:val="29"/>
    <w:qFormat/>
    <w:rsid w:val="004A5890"/>
    <w:rPr>
      <w:rFonts w:cs="Mangal"/>
      <w:i/>
      <w:iCs/>
      <w:color w:val="000000" w:themeColor="text1"/>
      <w:szCs w:val="21"/>
    </w:rPr>
  </w:style>
  <w:style w:type="character" w:customStyle="1" w:styleId="CytatZnak">
    <w:name w:val="Cytat Znak"/>
    <w:basedOn w:val="Domylnaczcionkaakapitu"/>
    <w:link w:val="Cytat"/>
    <w:uiPriority w:val="29"/>
    <w:rsid w:val="004A5890"/>
    <w:rPr>
      <w:rFonts w:eastAsia="Lucida Sans Unicode" w:cs="Mangal"/>
      <w:i/>
      <w:iCs/>
      <w:color w:val="000000" w:themeColor="text1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A42F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735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Logopeda</dc:creator>
  <cp:lastModifiedBy>Laptop</cp:lastModifiedBy>
  <cp:revision>7</cp:revision>
  <cp:lastPrinted>2017-04-25T12:23:00Z</cp:lastPrinted>
  <dcterms:created xsi:type="dcterms:W3CDTF">2017-04-25T12:21:00Z</dcterms:created>
  <dcterms:modified xsi:type="dcterms:W3CDTF">2017-06-30T10:32:00Z</dcterms:modified>
</cp:coreProperties>
</file>